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F4" w:rsidRDefault="00FC4DF4" w:rsidP="00FC4DF4">
      <w:pPr>
        <w:pStyle w:val="1"/>
        <w:keepNext w:val="0"/>
        <w:widowControl w:val="0"/>
        <w:outlineLvl w:val="0"/>
        <w:rPr>
          <w:rFonts w:ascii="Times New Roman CYR" w:hAnsi="Times New Roman CYR"/>
          <w:b/>
          <w:sz w:val="26"/>
        </w:rPr>
      </w:pPr>
      <w:r>
        <w:rPr>
          <w:rFonts w:ascii="Times New Roman CYR" w:hAnsi="Times New Roman CYR"/>
          <w:b/>
          <w:sz w:val="26"/>
        </w:rPr>
        <w:t>ГРАФИК</w:t>
      </w:r>
    </w:p>
    <w:p w:rsidR="00FC4DF4" w:rsidRDefault="00FC4DF4" w:rsidP="00FC4DF4">
      <w:pPr>
        <w:pStyle w:val="2"/>
        <w:keepNext w:val="0"/>
        <w:widowControl w:val="0"/>
      </w:pPr>
      <w:r>
        <w:t xml:space="preserve">занятий с неработающим населением на УКП по ГО и ЧС </w:t>
      </w:r>
    </w:p>
    <w:p w:rsidR="00FC4DF4" w:rsidRDefault="00FC4DF4" w:rsidP="00FC4DF4">
      <w:pPr>
        <w:pStyle w:val="2"/>
        <w:keepNext w:val="0"/>
        <w:widowControl w:val="0"/>
      </w:pPr>
      <w:r>
        <w:t xml:space="preserve">в </w:t>
      </w:r>
      <w:proofErr w:type="spellStart"/>
      <w:r>
        <w:rPr>
          <w:szCs w:val="28"/>
        </w:rPr>
        <w:t>Таицком</w:t>
      </w:r>
      <w:proofErr w:type="spellEnd"/>
      <w:r>
        <w:rPr>
          <w:szCs w:val="28"/>
        </w:rPr>
        <w:t xml:space="preserve"> городском поселении</w:t>
      </w:r>
    </w:p>
    <w:p w:rsidR="00FC4DF4" w:rsidRPr="0037591A" w:rsidRDefault="00FC4DF4" w:rsidP="00FC4DF4">
      <w:pPr>
        <w:pStyle w:val="2"/>
        <w:keepNext w:val="0"/>
        <w:widowControl w:val="0"/>
      </w:pPr>
      <w:r>
        <w:t>на 2023 год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781"/>
        <w:gridCol w:w="2409"/>
        <w:gridCol w:w="1134"/>
      </w:tblGrid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FC4DF4" w:rsidRDefault="00FC4DF4" w:rsidP="002670D5">
            <w:pPr>
              <w:pStyle w:val="1"/>
              <w:keepNext w:val="0"/>
              <w:widowControl w:val="0"/>
              <w:jc w:val="both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Дата</w:t>
            </w:r>
          </w:p>
        </w:tc>
        <w:tc>
          <w:tcPr>
            <w:tcW w:w="9781" w:type="dxa"/>
            <w:vAlign w:val="center"/>
          </w:tcPr>
          <w:p w:rsidR="00FC4DF4" w:rsidRDefault="00FC4DF4" w:rsidP="002670D5">
            <w:pPr>
              <w:pStyle w:val="1"/>
              <w:keepNext w:val="0"/>
              <w:widowControl w:val="0"/>
              <w:jc w:val="both"/>
              <w:outlineLvl w:val="0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Наименование темы</w:t>
            </w:r>
          </w:p>
        </w:tc>
        <w:tc>
          <w:tcPr>
            <w:tcW w:w="2409" w:type="dxa"/>
            <w:vAlign w:val="center"/>
          </w:tcPr>
          <w:p w:rsidR="00FC4DF4" w:rsidRDefault="00FC4DF4" w:rsidP="002670D5">
            <w:pPr>
              <w:ind w:left="-108" w:right="-108"/>
              <w:jc w:val="both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Метод</w:t>
            </w:r>
          </w:p>
          <w:p w:rsidR="00FC4DF4" w:rsidRDefault="00FC4DF4" w:rsidP="002670D5">
            <w:pPr>
              <w:ind w:left="-108" w:right="-108"/>
              <w:jc w:val="both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провед</w:t>
            </w:r>
            <w:r>
              <w:rPr>
                <w:rFonts w:ascii="Times New Roman CYR" w:hAnsi="Times New Roman CYR"/>
                <w:b/>
                <w:sz w:val="26"/>
              </w:rPr>
              <w:t>е</w:t>
            </w:r>
            <w:r>
              <w:rPr>
                <w:rFonts w:ascii="Times New Roman CYR" w:hAnsi="Times New Roman CYR"/>
                <w:b/>
                <w:sz w:val="26"/>
              </w:rPr>
              <w:t>ния</w:t>
            </w:r>
          </w:p>
          <w:p w:rsidR="00FC4DF4" w:rsidRDefault="00FC4DF4" w:rsidP="002670D5">
            <w:pPr>
              <w:ind w:left="-108" w:right="-108"/>
              <w:jc w:val="both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занятий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jc w:val="both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Кол-во часов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</w:p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январь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Обязанности населения в области гражданской обороны и защиты от чрезвычайных ситуаций</w:t>
            </w:r>
          </w:p>
        </w:tc>
        <w:tc>
          <w:tcPr>
            <w:tcW w:w="2409" w:type="dxa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</w:p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февраль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Оповещение населения о чрезвычайных ситуациях. Де</w:t>
            </w:r>
            <w:r>
              <w:rPr>
                <w:b/>
                <w:sz w:val="26"/>
              </w:rPr>
              <w:t>й</w:t>
            </w:r>
            <w:r>
              <w:rPr>
                <w:b/>
                <w:sz w:val="26"/>
              </w:rPr>
              <w:t>ствия населения по предупредительному сигналу «Вн</w:t>
            </w:r>
            <w:r>
              <w:rPr>
                <w:b/>
                <w:sz w:val="26"/>
              </w:rPr>
              <w:t>и</w:t>
            </w:r>
            <w:r>
              <w:rPr>
                <w:b/>
                <w:sz w:val="26"/>
              </w:rPr>
              <w:t>мание всем!»</w:t>
            </w:r>
          </w:p>
        </w:tc>
        <w:tc>
          <w:tcPr>
            <w:tcW w:w="2409" w:type="dxa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март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Действия населения в зонах радиоактивного загрязнения. Режимы радиационной защиты и поведения населения</w:t>
            </w:r>
          </w:p>
        </w:tc>
        <w:tc>
          <w:tcPr>
            <w:tcW w:w="2409" w:type="dxa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апрель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Средства коллективной и индивидуальной защиты нас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ления</w:t>
            </w:r>
          </w:p>
        </w:tc>
        <w:tc>
          <w:tcPr>
            <w:tcW w:w="2409" w:type="dxa"/>
          </w:tcPr>
          <w:p w:rsidR="00FC4DF4" w:rsidRDefault="00FC4DF4" w:rsidP="002670D5">
            <w:r w:rsidRPr="004E6F0C"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май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 заполнения защитных сооружений и пребывание в них. Порядок эвакуации из защитных сооружений. Ос</w:t>
            </w:r>
            <w:r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 xml:space="preserve">бенности использования ЗС при авариях на </w:t>
            </w:r>
            <w:proofErr w:type="spellStart"/>
            <w:r>
              <w:rPr>
                <w:b/>
                <w:sz w:val="26"/>
              </w:rPr>
              <w:t>радиационн</w:t>
            </w:r>
            <w:proofErr w:type="gramStart"/>
            <w:r>
              <w:rPr>
                <w:b/>
                <w:sz w:val="26"/>
              </w:rPr>
              <w:t>о</w:t>
            </w:r>
            <w:proofErr w:type="spellEnd"/>
            <w:r>
              <w:rPr>
                <w:b/>
                <w:sz w:val="26"/>
              </w:rPr>
              <w:t>-</w:t>
            </w:r>
            <w:proofErr w:type="gramEnd"/>
            <w:r>
              <w:rPr>
                <w:b/>
                <w:sz w:val="26"/>
              </w:rPr>
              <w:t xml:space="preserve"> и химически опасных объектах</w:t>
            </w:r>
          </w:p>
        </w:tc>
        <w:tc>
          <w:tcPr>
            <w:tcW w:w="2409" w:type="dxa"/>
          </w:tcPr>
          <w:p w:rsidR="00FC4DF4" w:rsidRDefault="00FC4DF4" w:rsidP="002670D5">
            <w:r w:rsidRPr="004E6F0C"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август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Требования правил пожарной безопасности. Первичные средства пожаротушения. Порядок действий при пожаре </w:t>
            </w:r>
          </w:p>
        </w:tc>
        <w:tc>
          <w:tcPr>
            <w:tcW w:w="2409" w:type="dxa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Лекция 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сентябрь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Медицинские средства индивидуальной защиты насел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ния.</w:t>
            </w:r>
          </w:p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Оказание первой медицинской помощи</w:t>
            </w:r>
          </w:p>
        </w:tc>
        <w:tc>
          <w:tcPr>
            <w:tcW w:w="2409" w:type="dxa"/>
            <w:vAlign w:val="center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2409" w:type="dxa"/>
            <w:vAlign w:val="center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FC4DF4" w:rsidTr="002670D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ноябрь</w:t>
            </w:r>
          </w:p>
        </w:tc>
        <w:tc>
          <w:tcPr>
            <w:tcW w:w="9781" w:type="dxa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2409" w:type="dxa"/>
            <w:vAlign w:val="center"/>
          </w:tcPr>
          <w:p w:rsidR="00FC4DF4" w:rsidRDefault="00FC4DF4" w:rsidP="002670D5">
            <w:pPr>
              <w:pStyle w:val="a3"/>
              <w:tabs>
                <w:tab w:val="left" w:pos="1026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FC4DF4" w:rsidRDefault="00FC4DF4" w:rsidP="002670D5">
            <w:pPr>
              <w:pStyle w:val="a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</w:tbl>
    <w:p w:rsidR="002D698F" w:rsidRDefault="002D698F" w:rsidP="00FC4DF4"/>
    <w:sectPr w:rsidR="002D698F" w:rsidSect="00FC4D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DF4"/>
    <w:rsid w:val="002D698F"/>
    <w:rsid w:val="00F552EB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F4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DF4"/>
    <w:pPr>
      <w:spacing w:after="120"/>
    </w:pPr>
  </w:style>
  <w:style w:type="character" w:customStyle="1" w:styleId="a4">
    <w:name w:val="Основной текст Знак"/>
    <w:basedOn w:val="a0"/>
    <w:link w:val="a3"/>
    <w:rsid w:val="00FC4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FC4DF4"/>
    <w:pPr>
      <w:keepNext/>
      <w:widowControl/>
      <w:autoSpaceDE/>
      <w:autoSpaceDN/>
      <w:adjustRightInd/>
      <w:jc w:val="center"/>
    </w:pPr>
    <w:rPr>
      <w:sz w:val="28"/>
    </w:rPr>
  </w:style>
  <w:style w:type="paragraph" w:customStyle="1" w:styleId="2">
    <w:name w:val="заголовок 2"/>
    <w:basedOn w:val="a"/>
    <w:next w:val="a"/>
    <w:rsid w:val="00FC4DF4"/>
    <w:pPr>
      <w:keepNext/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2023-09-01T13:07:00Z</dcterms:created>
  <dcterms:modified xsi:type="dcterms:W3CDTF">2023-09-01T13:08:00Z</dcterms:modified>
</cp:coreProperties>
</file>