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7" w:rsidRPr="00147E49" w:rsidRDefault="00707DB7" w:rsidP="00707DB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707DB7" w:rsidRPr="00147E49" w:rsidRDefault="00707DB7" w:rsidP="00707DB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707DB7" w:rsidRPr="00147E49" w:rsidRDefault="00707DB7" w:rsidP="00707DB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707DB7" w:rsidRPr="00147E49" w:rsidRDefault="00707DB7" w:rsidP="00707DB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07DB7" w:rsidRPr="008C7F37" w:rsidRDefault="00707DB7" w:rsidP="00707DB7">
      <w:pPr>
        <w:rPr>
          <w:b/>
          <w:bCs/>
          <w:sz w:val="28"/>
          <w:szCs w:val="28"/>
        </w:rPr>
      </w:pPr>
    </w:p>
    <w:p w:rsidR="00707DB7" w:rsidRPr="008C7F37" w:rsidRDefault="00707DB7" w:rsidP="00707DB7">
      <w:pPr>
        <w:pStyle w:val="1"/>
        <w:rPr>
          <w:sz w:val="28"/>
          <w:szCs w:val="28"/>
        </w:rPr>
      </w:pPr>
      <w:r w:rsidRPr="008C7F37">
        <w:rPr>
          <w:sz w:val="28"/>
          <w:szCs w:val="28"/>
        </w:rPr>
        <w:tab/>
        <w:t xml:space="preserve">РЕШЕНИЕ </w:t>
      </w:r>
    </w:p>
    <w:p w:rsidR="00707DB7" w:rsidRPr="008C7F37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rPr>
          <w:sz w:val="28"/>
          <w:szCs w:val="28"/>
        </w:rPr>
      </w:pPr>
      <w:r w:rsidRPr="008C7F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24 января 2018 года                                                                              № 01</w:t>
      </w:r>
    </w:p>
    <w:p w:rsidR="00707DB7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707DB7" w:rsidRPr="002C491D" w:rsidRDefault="00707DB7" w:rsidP="00707DB7">
      <w:pPr>
        <w:pStyle w:val="2"/>
        <w:tabs>
          <w:tab w:val="left" w:pos="708"/>
        </w:tabs>
        <w:spacing w:line="240" w:lineRule="auto"/>
        <w:ind w:right="4675"/>
        <w:jc w:val="both"/>
        <w:rPr>
          <w:sz w:val="28"/>
          <w:szCs w:val="28"/>
        </w:rPr>
      </w:pPr>
      <w:r w:rsidRPr="002C491D">
        <w:rPr>
          <w:sz w:val="28"/>
          <w:szCs w:val="28"/>
        </w:rPr>
        <w:t xml:space="preserve"> «О прогнозном  плане (программе) приватизации имущества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C491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2C491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C491D">
        <w:rPr>
          <w:sz w:val="28"/>
          <w:szCs w:val="28"/>
        </w:rPr>
        <w:t xml:space="preserve"> </w:t>
      </w:r>
    </w:p>
    <w:p w:rsidR="00707DB7" w:rsidRPr="00E87A5D" w:rsidRDefault="00707DB7" w:rsidP="00707DB7">
      <w:pPr>
        <w:pStyle w:val="2"/>
        <w:tabs>
          <w:tab w:val="left" w:pos="708"/>
        </w:tabs>
        <w:spacing w:line="240" w:lineRule="auto"/>
        <w:ind w:right="4675"/>
      </w:pPr>
    </w:p>
    <w:p w:rsidR="00707DB7" w:rsidRPr="000D6EC2" w:rsidRDefault="00707DB7" w:rsidP="00707DB7">
      <w:pPr>
        <w:jc w:val="both"/>
        <w:rPr>
          <w:sz w:val="28"/>
          <w:szCs w:val="28"/>
        </w:rPr>
      </w:pPr>
      <w:r w:rsidRPr="00E87A5D">
        <w:t xml:space="preserve"> </w:t>
      </w:r>
      <w:r>
        <w:t xml:space="preserve">              </w:t>
      </w:r>
      <w:r w:rsidRPr="00E87A5D">
        <w:t xml:space="preserve"> </w:t>
      </w:r>
      <w:proofErr w:type="gramStart"/>
      <w:r w:rsidRPr="001E23A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вступлением в силу областного закона Ленинградской области от 22.12.2015 года № 137-ОЗ «О перераспределении между органами местного самоуправления Ленинградской области отдельных полномочий в области земельных отношений», и областного закона Ленинградской области от 28.12.2015 № 141-ОЗ «О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отнесенных к полномочиям органов государственной власти Ленинградской области», руководствуясь</w:t>
      </w:r>
      <w:proofErr w:type="gramEnd"/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0D6EC2">
        <w:rPr>
          <w:sz w:val="28"/>
          <w:szCs w:val="28"/>
        </w:rPr>
        <w:t xml:space="preserve">и Уставом МО </w:t>
      </w:r>
    </w:p>
    <w:p w:rsidR="00707DB7" w:rsidRPr="000D6EC2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707DB7" w:rsidRPr="00147E49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</w:t>
      </w:r>
      <w:r w:rsidRPr="00147E49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ление</w:t>
      </w:r>
      <w:r w:rsidRPr="00147E49">
        <w:rPr>
          <w:b/>
          <w:sz w:val="28"/>
          <w:szCs w:val="28"/>
        </w:rPr>
        <w:t xml:space="preserve"> </w:t>
      </w:r>
    </w:p>
    <w:p w:rsidR="00707DB7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>РЕШИЛ:</w:t>
      </w:r>
    </w:p>
    <w:p w:rsidR="00707DB7" w:rsidRPr="001E23A4" w:rsidRDefault="00707DB7" w:rsidP="00707DB7">
      <w:pPr>
        <w:ind w:right="-5" w:firstLine="540"/>
        <w:jc w:val="both"/>
        <w:rPr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прогнозный план (программу) приватизации имущества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на 2018 год согласно приложению.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в установленном порядке реализацию прогнозного плана (программы) приватизации имущества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на 2018 год.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официального опубликования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07DB7" w:rsidRPr="001E23A4" w:rsidRDefault="00707DB7" w:rsidP="00707DB7">
      <w:pPr>
        <w:ind w:right="-5" w:firstLine="540"/>
        <w:jc w:val="both"/>
        <w:rPr>
          <w:sz w:val="28"/>
          <w:szCs w:val="28"/>
        </w:rPr>
      </w:pPr>
    </w:p>
    <w:p w:rsidR="00707DB7" w:rsidRPr="00FC3E24" w:rsidRDefault="00707DB7" w:rsidP="00707DB7">
      <w:pPr>
        <w:ind w:right="-5" w:firstLine="540"/>
        <w:jc w:val="both"/>
        <w:rPr>
          <w:sz w:val="16"/>
          <w:szCs w:val="16"/>
        </w:rPr>
      </w:pPr>
    </w:p>
    <w:p w:rsidR="00707DB7" w:rsidRPr="000D6EC2" w:rsidRDefault="00707DB7" w:rsidP="00707DB7">
      <w:pPr>
        <w:jc w:val="both"/>
        <w:rPr>
          <w:sz w:val="28"/>
          <w:szCs w:val="28"/>
        </w:rPr>
      </w:pPr>
      <w:r w:rsidRPr="000D6EC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</w:t>
      </w:r>
      <w:r w:rsidRPr="000D6EC2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0D6EC2">
        <w:rPr>
          <w:sz w:val="28"/>
          <w:szCs w:val="28"/>
        </w:rPr>
        <w:t>Иванов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jc w:val="both"/>
        <w:rPr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 w:rsidRPr="0056386C">
        <w:rPr>
          <w:sz w:val="28"/>
          <w:szCs w:val="28"/>
        </w:rPr>
        <w:lastRenderedPageBreak/>
        <w:t>Приложение</w:t>
      </w: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56386C">
        <w:rPr>
          <w:sz w:val="28"/>
          <w:szCs w:val="28"/>
        </w:rPr>
        <w:t>овета депутатов</w:t>
      </w: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>
        <w:rPr>
          <w:sz w:val="28"/>
          <w:szCs w:val="28"/>
        </w:rPr>
        <w:t>№01   о</w:t>
      </w:r>
      <w:r w:rsidRPr="0056386C">
        <w:rPr>
          <w:sz w:val="28"/>
          <w:szCs w:val="28"/>
        </w:rPr>
        <w:t>т</w:t>
      </w:r>
      <w:r>
        <w:rPr>
          <w:sz w:val="28"/>
          <w:szCs w:val="28"/>
        </w:rPr>
        <w:t xml:space="preserve"> 24.01.2018 года</w:t>
      </w:r>
      <w:r w:rsidRPr="0056386C">
        <w:rPr>
          <w:sz w:val="28"/>
          <w:szCs w:val="28"/>
        </w:rPr>
        <w:t xml:space="preserve"> </w:t>
      </w: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083B21" w:rsidRDefault="00707DB7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</w:p>
    <w:p w:rsidR="00707DB7" w:rsidRPr="00083B21" w:rsidRDefault="00707DB7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 xml:space="preserve">    приватизации имущества</w:t>
      </w:r>
    </w:p>
    <w:p w:rsidR="00707DB7" w:rsidRPr="00083B21" w:rsidRDefault="00707DB7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proofErr w:type="spellStart"/>
      <w:r w:rsidRPr="00083B21">
        <w:rPr>
          <w:b/>
          <w:sz w:val="28"/>
          <w:szCs w:val="28"/>
        </w:rPr>
        <w:t>Таицкого</w:t>
      </w:r>
      <w:proofErr w:type="spellEnd"/>
      <w:r w:rsidRPr="00083B21">
        <w:rPr>
          <w:b/>
          <w:sz w:val="28"/>
          <w:szCs w:val="28"/>
        </w:rPr>
        <w:t xml:space="preserve"> городского поселения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 xml:space="preserve">                     на 201</w:t>
      </w:r>
      <w:r>
        <w:rPr>
          <w:b/>
          <w:sz w:val="28"/>
          <w:szCs w:val="28"/>
        </w:rPr>
        <w:t>8</w:t>
      </w:r>
      <w:r w:rsidRPr="0056386C">
        <w:rPr>
          <w:b/>
          <w:sz w:val="28"/>
          <w:szCs w:val="28"/>
        </w:rPr>
        <w:t xml:space="preserve"> год</w:t>
      </w:r>
    </w:p>
    <w:p w:rsidR="00707DB7" w:rsidRPr="0056386C" w:rsidRDefault="00707DB7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707DB7" w:rsidRPr="001561E7" w:rsidRDefault="00707DB7" w:rsidP="00707DB7">
      <w:pPr>
        <w:ind w:firstLine="709"/>
        <w:jc w:val="both"/>
        <w:rPr>
          <w:sz w:val="28"/>
          <w:szCs w:val="28"/>
        </w:rPr>
      </w:pPr>
      <w:r w:rsidRPr="001561E7">
        <w:rPr>
          <w:sz w:val="28"/>
          <w:szCs w:val="28"/>
        </w:rPr>
        <w:t xml:space="preserve">1. Нежилое здание (административное), нежилое, 2-этажный, (подземный этаж-1), общая площадь – 691,1 кв. м, инвентарный номер 9785, лит. </w:t>
      </w:r>
      <w:proofErr w:type="gramStart"/>
      <w:r w:rsidRPr="001561E7">
        <w:rPr>
          <w:sz w:val="28"/>
          <w:szCs w:val="28"/>
        </w:rPr>
        <w:t>А-А1, расположенное по адресу: 188340, Ленинградская область, Гатчинский район, пос. Тайцы, ул. Карьерная, д.1.</w:t>
      </w:r>
      <w:proofErr w:type="gramEnd"/>
    </w:p>
    <w:p w:rsidR="00707DB7" w:rsidRDefault="00707DB7" w:rsidP="00707DB7">
      <w:pPr>
        <w:ind w:firstLine="709"/>
        <w:jc w:val="both"/>
        <w:rPr>
          <w:sz w:val="28"/>
          <w:szCs w:val="28"/>
        </w:rPr>
      </w:pPr>
      <w:r w:rsidRPr="001561E7">
        <w:rPr>
          <w:sz w:val="28"/>
          <w:szCs w:val="28"/>
        </w:rPr>
        <w:t xml:space="preserve">2. Земельный участок площадью 7000 кв.м., расположенный по адресу: Ленинградская область, Гатчинский муниципальный район, </w:t>
      </w:r>
      <w:proofErr w:type="spellStart"/>
      <w:r w:rsidRPr="001561E7">
        <w:rPr>
          <w:sz w:val="28"/>
          <w:szCs w:val="28"/>
        </w:rPr>
        <w:t>Таицкое</w:t>
      </w:r>
      <w:proofErr w:type="spellEnd"/>
      <w:r w:rsidRPr="001561E7">
        <w:rPr>
          <w:sz w:val="28"/>
          <w:szCs w:val="28"/>
        </w:rPr>
        <w:t xml:space="preserve"> городское поселение, </w:t>
      </w:r>
      <w:proofErr w:type="gramStart"/>
      <w:r w:rsidRPr="001561E7">
        <w:rPr>
          <w:sz w:val="28"/>
          <w:szCs w:val="28"/>
        </w:rPr>
        <w:t>г</w:t>
      </w:r>
      <w:proofErr w:type="gramEnd"/>
      <w:r w:rsidRPr="001561E7">
        <w:rPr>
          <w:sz w:val="28"/>
          <w:szCs w:val="28"/>
        </w:rPr>
        <w:t xml:space="preserve">.п. Тайцы, ул.  </w:t>
      </w:r>
      <w:proofErr w:type="gramStart"/>
      <w:r w:rsidRPr="001561E7">
        <w:rPr>
          <w:sz w:val="28"/>
          <w:szCs w:val="28"/>
        </w:rPr>
        <w:t>Карьерная</w:t>
      </w:r>
      <w:proofErr w:type="gramEnd"/>
      <w:r w:rsidRPr="001561E7">
        <w:rPr>
          <w:sz w:val="28"/>
          <w:szCs w:val="28"/>
        </w:rPr>
        <w:t xml:space="preserve">, </w:t>
      </w:r>
      <w:proofErr w:type="spellStart"/>
      <w:r w:rsidRPr="001561E7">
        <w:rPr>
          <w:sz w:val="28"/>
          <w:szCs w:val="28"/>
        </w:rPr>
        <w:t>уч</w:t>
      </w:r>
      <w:proofErr w:type="spellEnd"/>
      <w:r w:rsidRPr="001561E7">
        <w:rPr>
          <w:sz w:val="28"/>
          <w:szCs w:val="28"/>
        </w:rPr>
        <w:t xml:space="preserve">. №1, кадастровый номер 47:23:1303001:315, разрешенное использования: коммунально-складские и производственные предприятия </w:t>
      </w:r>
      <w:r w:rsidRPr="001561E7">
        <w:rPr>
          <w:sz w:val="28"/>
          <w:szCs w:val="28"/>
          <w:lang w:val="en-US"/>
        </w:rPr>
        <w:t>IV</w:t>
      </w:r>
      <w:r w:rsidRPr="001561E7">
        <w:rPr>
          <w:sz w:val="28"/>
          <w:szCs w:val="28"/>
        </w:rPr>
        <w:t xml:space="preserve"> класса вредности различного профиля</w:t>
      </w:r>
      <w:r>
        <w:rPr>
          <w:sz w:val="28"/>
          <w:szCs w:val="28"/>
        </w:rPr>
        <w:t>.</w:t>
      </w:r>
    </w:p>
    <w:p w:rsidR="00707DB7" w:rsidRPr="001561E7" w:rsidRDefault="00707DB7" w:rsidP="00707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1561E7">
        <w:rPr>
          <w:sz w:val="28"/>
          <w:szCs w:val="28"/>
        </w:rPr>
        <w:t xml:space="preserve">дминистративное здание, </w:t>
      </w:r>
      <w:r>
        <w:rPr>
          <w:sz w:val="28"/>
          <w:szCs w:val="28"/>
        </w:rPr>
        <w:t xml:space="preserve">назначение: </w:t>
      </w:r>
      <w:r w:rsidRPr="001561E7">
        <w:rPr>
          <w:sz w:val="28"/>
          <w:szCs w:val="28"/>
        </w:rPr>
        <w:t xml:space="preserve">нежилое, </w:t>
      </w:r>
      <w:r>
        <w:rPr>
          <w:sz w:val="28"/>
          <w:szCs w:val="28"/>
        </w:rPr>
        <w:t>2-этажный,</w:t>
      </w:r>
      <w:r w:rsidRPr="001561E7">
        <w:rPr>
          <w:sz w:val="28"/>
          <w:szCs w:val="28"/>
        </w:rPr>
        <w:t xml:space="preserve"> общая площадь – </w:t>
      </w:r>
      <w:r>
        <w:rPr>
          <w:sz w:val="28"/>
          <w:szCs w:val="28"/>
        </w:rPr>
        <w:t>177,4</w:t>
      </w:r>
      <w:r w:rsidRPr="001561E7">
        <w:rPr>
          <w:sz w:val="28"/>
          <w:szCs w:val="28"/>
        </w:rPr>
        <w:t xml:space="preserve"> кв. м, инвентарный номер </w:t>
      </w:r>
      <w:r>
        <w:rPr>
          <w:sz w:val="28"/>
          <w:szCs w:val="28"/>
        </w:rPr>
        <w:t>3972</w:t>
      </w:r>
      <w:r w:rsidRPr="001561E7">
        <w:rPr>
          <w:sz w:val="28"/>
          <w:szCs w:val="28"/>
        </w:rPr>
        <w:t xml:space="preserve">, лит. А, </w:t>
      </w:r>
      <w:r>
        <w:rPr>
          <w:sz w:val="28"/>
          <w:szCs w:val="28"/>
        </w:rPr>
        <w:t xml:space="preserve">кадастровый номер 47:23:1401001:1929, </w:t>
      </w:r>
      <w:proofErr w:type="gramStart"/>
      <w:r w:rsidRPr="001561E7">
        <w:rPr>
          <w:sz w:val="28"/>
          <w:szCs w:val="28"/>
        </w:rPr>
        <w:t>расположенное</w:t>
      </w:r>
      <w:proofErr w:type="gramEnd"/>
      <w:r w:rsidRPr="001561E7">
        <w:rPr>
          <w:sz w:val="28"/>
          <w:szCs w:val="28"/>
        </w:rPr>
        <w:t xml:space="preserve"> по адресу: Ленинградская область, Гатчинский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</w:t>
      </w:r>
      <w:r w:rsidRPr="001561E7">
        <w:rPr>
          <w:sz w:val="28"/>
          <w:szCs w:val="28"/>
        </w:rPr>
        <w:t xml:space="preserve">. Тайцы, ул. </w:t>
      </w:r>
      <w:r>
        <w:rPr>
          <w:sz w:val="28"/>
          <w:szCs w:val="28"/>
        </w:rPr>
        <w:t>Пушкина</w:t>
      </w:r>
      <w:r w:rsidRPr="001561E7">
        <w:rPr>
          <w:sz w:val="28"/>
          <w:szCs w:val="28"/>
        </w:rPr>
        <w:t>, д.</w:t>
      </w:r>
      <w:r>
        <w:rPr>
          <w:sz w:val="28"/>
          <w:szCs w:val="28"/>
        </w:rPr>
        <w:t>35</w:t>
      </w:r>
      <w:r w:rsidRPr="001561E7">
        <w:rPr>
          <w:sz w:val="28"/>
          <w:szCs w:val="28"/>
        </w:rPr>
        <w:t>.</w:t>
      </w:r>
    </w:p>
    <w:p w:rsidR="00707DB7" w:rsidRDefault="00707DB7" w:rsidP="00707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1E7">
        <w:rPr>
          <w:sz w:val="28"/>
          <w:szCs w:val="28"/>
        </w:rPr>
        <w:t xml:space="preserve">. Земельный участок площадью </w:t>
      </w:r>
      <w:r>
        <w:rPr>
          <w:sz w:val="28"/>
          <w:szCs w:val="28"/>
        </w:rPr>
        <w:t>1942</w:t>
      </w:r>
      <w:r w:rsidRPr="001561E7">
        <w:rPr>
          <w:sz w:val="28"/>
          <w:szCs w:val="28"/>
        </w:rPr>
        <w:t xml:space="preserve"> кв.м., расположенный по адресу: Ленинградская область, Гатчинский район, </w:t>
      </w:r>
      <w:proofErr w:type="gramStart"/>
      <w:r w:rsidRPr="001561E7">
        <w:rPr>
          <w:sz w:val="28"/>
          <w:szCs w:val="28"/>
        </w:rPr>
        <w:t>г</w:t>
      </w:r>
      <w:proofErr w:type="gramEnd"/>
      <w:r w:rsidRPr="001561E7">
        <w:rPr>
          <w:sz w:val="28"/>
          <w:szCs w:val="28"/>
        </w:rPr>
        <w:t>.п</w:t>
      </w:r>
      <w:r>
        <w:rPr>
          <w:sz w:val="28"/>
          <w:szCs w:val="28"/>
        </w:rPr>
        <w:t>. Тайцы, ул. Пушкина, дом 35</w:t>
      </w:r>
      <w:r w:rsidRPr="001561E7">
        <w:rPr>
          <w:sz w:val="28"/>
          <w:szCs w:val="28"/>
        </w:rPr>
        <w:t>, кадастровый номер 47:23:130</w:t>
      </w:r>
      <w:r>
        <w:rPr>
          <w:sz w:val="28"/>
          <w:szCs w:val="28"/>
        </w:rPr>
        <w:t>2005:55</w:t>
      </w:r>
      <w:r w:rsidRPr="001561E7">
        <w:rPr>
          <w:sz w:val="28"/>
          <w:szCs w:val="28"/>
        </w:rPr>
        <w:t xml:space="preserve">, </w:t>
      </w:r>
      <w:proofErr w:type="gramStart"/>
      <w:r w:rsidRPr="001561E7">
        <w:rPr>
          <w:sz w:val="28"/>
          <w:szCs w:val="28"/>
        </w:rPr>
        <w:t>разрешенное</w:t>
      </w:r>
      <w:proofErr w:type="gramEnd"/>
      <w:r w:rsidRPr="001561E7">
        <w:rPr>
          <w:sz w:val="28"/>
          <w:szCs w:val="28"/>
        </w:rPr>
        <w:t xml:space="preserve"> использования: коммунально-складские и производственные предприятия </w:t>
      </w:r>
      <w:r w:rsidRPr="001561E7">
        <w:rPr>
          <w:sz w:val="28"/>
          <w:szCs w:val="28"/>
          <w:lang w:val="en-US"/>
        </w:rPr>
        <w:t>IV</w:t>
      </w:r>
      <w:r w:rsidRPr="001561E7">
        <w:rPr>
          <w:sz w:val="28"/>
          <w:szCs w:val="28"/>
        </w:rPr>
        <w:t xml:space="preserve"> класса вредности различного профиля</w:t>
      </w:r>
      <w:r>
        <w:rPr>
          <w:sz w:val="28"/>
          <w:szCs w:val="28"/>
        </w:rPr>
        <w:t>.</w:t>
      </w:r>
    </w:p>
    <w:p w:rsidR="00AC1360" w:rsidRDefault="00BA65D0" w:rsidP="00BA65D0">
      <w:pPr>
        <w:jc w:val="both"/>
        <w:rPr>
          <w:sz w:val="28"/>
          <w:szCs w:val="28"/>
        </w:rPr>
      </w:pPr>
      <w:r>
        <w:tab/>
      </w:r>
      <w:r w:rsidRPr="00BA65D0">
        <w:rPr>
          <w:sz w:val="28"/>
          <w:szCs w:val="28"/>
        </w:rPr>
        <w:t xml:space="preserve">5. Земельный участок площадью 1433, расположенный </w:t>
      </w:r>
      <w:r>
        <w:rPr>
          <w:sz w:val="28"/>
          <w:szCs w:val="28"/>
        </w:rPr>
        <w:t xml:space="preserve">по адресу: Ленинградская область, Гатчинский район,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Тайцы, ул. Островского д. 75,</w:t>
      </w:r>
    </w:p>
    <w:p w:rsidR="00BA65D0" w:rsidRPr="00BA65D0" w:rsidRDefault="00BA65D0" w:rsidP="00BA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47:23:1302005:237, разрешенное использование: индивидуальное жилищное строительство, категория земель: земли населенных пунктов. </w:t>
      </w:r>
    </w:p>
    <w:sectPr w:rsidR="00BA65D0" w:rsidRPr="00BA65D0" w:rsidSect="00AC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DB7"/>
    <w:rsid w:val="00707DB7"/>
    <w:rsid w:val="00AC1360"/>
    <w:rsid w:val="00BA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D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07D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07DB7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3">
    <w:name w:val="Normal (Web)"/>
    <w:basedOn w:val="a"/>
    <w:rsid w:val="00707DB7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2018-01-23T06:37:00Z</cp:lastPrinted>
  <dcterms:created xsi:type="dcterms:W3CDTF">2018-01-23T06:23:00Z</dcterms:created>
  <dcterms:modified xsi:type="dcterms:W3CDTF">2018-01-23T06:37:00Z</dcterms:modified>
</cp:coreProperties>
</file>