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6C" w:rsidRDefault="00F33A8D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56C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56C" w:rsidRDefault="00F9656C" w:rsidP="00F9656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A62E01" w:rsidRDefault="00F33A8D" w:rsidP="00F9656C">
      <w:pPr>
        <w:rPr>
          <w:sz w:val="28"/>
          <w:szCs w:val="28"/>
        </w:rPr>
      </w:pPr>
      <w:r>
        <w:rPr>
          <w:sz w:val="28"/>
          <w:szCs w:val="28"/>
        </w:rPr>
        <w:t xml:space="preserve">От  22 </w:t>
      </w:r>
      <w:r w:rsidR="00F9656C">
        <w:rPr>
          <w:sz w:val="28"/>
          <w:szCs w:val="28"/>
        </w:rPr>
        <w:t xml:space="preserve"> апреля  </w:t>
      </w:r>
      <w:r w:rsidR="00F9656C" w:rsidRPr="00A62E01">
        <w:rPr>
          <w:sz w:val="28"/>
          <w:szCs w:val="28"/>
        </w:rPr>
        <w:t>20</w:t>
      </w:r>
      <w:r w:rsidR="00F9656C">
        <w:rPr>
          <w:sz w:val="28"/>
          <w:szCs w:val="28"/>
        </w:rPr>
        <w:t>21</w:t>
      </w:r>
      <w:r w:rsidR="00F9656C" w:rsidRPr="00A62E01">
        <w:rPr>
          <w:sz w:val="28"/>
          <w:szCs w:val="28"/>
        </w:rPr>
        <w:t xml:space="preserve"> года </w:t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9656C" w:rsidRPr="00A62E01">
        <w:rPr>
          <w:sz w:val="28"/>
          <w:szCs w:val="28"/>
        </w:rPr>
        <w:t>№</w:t>
      </w:r>
      <w:r>
        <w:rPr>
          <w:sz w:val="28"/>
          <w:szCs w:val="28"/>
        </w:rPr>
        <w:t xml:space="preserve"> 104</w:t>
      </w: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70517C" w:rsidRDefault="00F9656C" w:rsidP="00F9656C">
      <w:pPr>
        <w:shd w:val="clear" w:color="auto" w:fill="FFFFFF"/>
        <w:ind w:right="5386"/>
        <w:jc w:val="both"/>
        <w:rPr>
          <w:color w:val="212121"/>
          <w:sz w:val="21"/>
          <w:szCs w:val="21"/>
        </w:rPr>
      </w:pPr>
      <w:r w:rsidRPr="0070517C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порядка установления </w:t>
      </w:r>
      <w:r w:rsidRPr="00A76574">
        <w:rPr>
          <w:sz w:val="28"/>
          <w:szCs w:val="28"/>
        </w:rPr>
        <w:t xml:space="preserve">льготной арендной платы </w:t>
      </w:r>
      <w:r w:rsidR="0091145D">
        <w:rPr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sz w:val="28"/>
          <w:szCs w:val="28"/>
        </w:rPr>
        <w:t>Таицкое</w:t>
      </w:r>
      <w:proofErr w:type="spellEnd"/>
      <w:r w:rsidR="0091145D">
        <w:rPr>
          <w:sz w:val="28"/>
          <w:szCs w:val="28"/>
        </w:rPr>
        <w:t xml:space="preserve"> городское поселение и находящихся в неудовлетворительном состоянии</w:t>
      </w:r>
    </w:p>
    <w:p w:rsidR="00F9656C" w:rsidRPr="00605DA6" w:rsidRDefault="00F9656C" w:rsidP="00F9656C">
      <w:pPr>
        <w:jc w:val="both"/>
        <w:rPr>
          <w:b/>
          <w:sz w:val="28"/>
          <w:szCs w:val="28"/>
        </w:rPr>
      </w:pPr>
    </w:p>
    <w:p w:rsidR="00F9656C" w:rsidRPr="00F9656C" w:rsidRDefault="00F9656C" w:rsidP="00F9656C">
      <w:pPr>
        <w:pStyle w:val="a3"/>
        <w:rPr>
          <w:sz w:val="28"/>
          <w:szCs w:val="28"/>
        </w:rPr>
      </w:pPr>
      <w:r w:rsidRPr="0031688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от 25.06.2002 №</w:t>
      </w:r>
      <w:r w:rsidRPr="00316889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</w:t>
      </w:r>
      <w:proofErr w:type="spellStart"/>
      <w:r w:rsidRPr="00316889">
        <w:rPr>
          <w:sz w:val="28"/>
          <w:szCs w:val="28"/>
        </w:rPr>
        <w:t>образования</w:t>
      </w:r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F9656C" w:rsidRPr="00A62E01" w:rsidRDefault="00F9656C" w:rsidP="00F9656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F9656C" w:rsidRDefault="00F9656C" w:rsidP="00F9656C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F9656C" w:rsidRDefault="00F9656C" w:rsidP="00F9656C">
      <w:pPr>
        <w:pStyle w:val="2"/>
        <w:ind w:firstLine="708"/>
        <w:rPr>
          <w:szCs w:val="28"/>
        </w:rPr>
      </w:pPr>
    </w:p>
    <w:p w:rsidR="00F33A8D" w:rsidRPr="004C6324" w:rsidRDefault="00F33A8D" w:rsidP="00F9656C">
      <w:pPr>
        <w:pStyle w:val="2"/>
        <w:ind w:firstLine="708"/>
        <w:rPr>
          <w:szCs w:val="28"/>
        </w:rPr>
      </w:pPr>
    </w:p>
    <w:p w:rsidR="00F9656C" w:rsidRPr="004902E6" w:rsidRDefault="00F9656C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iCs/>
          <w:sz w:val="28"/>
          <w:szCs w:val="28"/>
        </w:rPr>
        <w:t xml:space="preserve">установления льготной арендной платы </w:t>
      </w:r>
      <w:r w:rsidR="0091145D">
        <w:rPr>
          <w:rFonts w:ascii="Times New Roman" w:hAnsi="Times New Roman" w:cs="Times New Roman"/>
          <w:sz w:val="28"/>
          <w:szCs w:val="28"/>
        </w:rPr>
        <w:t xml:space="preserve">лицам при предоставлении в аренду неиспользуемых объектов культурного </w:t>
      </w:r>
      <w:r w:rsidR="0091145D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включенных в единый государственный реестр объектов культурного наследия (памятником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1145D">
        <w:rPr>
          <w:rFonts w:ascii="Times New Roman" w:hAnsi="Times New Roman" w:cs="Times New Roman"/>
          <w:sz w:val="28"/>
          <w:szCs w:val="28"/>
        </w:rPr>
        <w:t xml:space="preserve"> городского поселения и находящихся в неудовлетворительном состоянии, согласно приложению. </w:t>
      </w:r>
    </w:p>
    <w:p w:rsidR="00F9656C" w:rsidRDefault="00F9656C" w:rsidP="00F9656C">
      <w:pPr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2. </w:t>
      </w:r>
      <w:proofErr w:type="gramStart"/>
      <w:r w:rsidRPr="00817908">
        <w:rPr>
          <w:sz w:val="28"/>
          <w:szCs w:val="28"/>
        </w:rPr>
        <w:t xml:space="preserve">Опубликовать настоящее решение, </w:t>
      </w:r>
      <w:r>
        <w:rPr>
          <w:sz w:val="28"/>
          <w:szCs w:val="28"/>
        </w:rPr>
        <w:t>«</w:t>
      </w:r>
      <w:r w:rsidR="0091145D">
        <w:rPr>
          <w:sz w:val="28"/>
          <w:szCs w:val="28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sz w:val="28"/>
          <w:szCs w:val="28"/>
        </w:rPr>
        <w:t>Таицкого</w:t>
      </w:r>
      <w:proofErr w:type="spellEnd"/>
      <w:r w:rsidR="0091145D">
        <w:rPr>
          <w:sz w:val="28"/>
          <w:szCs w:val="28"/>
        </w:rPr>
        <w:t xml:space="preserve"> городского поселения и находящихся в неудовлетворительном состоянии</w:t>
      </w:r>
      <w:r w:rsidR="00D55F16">
        <w:rPr>
          <w:sz w:val="28"/>
          <w:szCs w:val="28"/>
        </w:rPr>
        <w:t>»</w:t>
      </w:r>
      <w:r w:rsidRPr="00817908">
        <w:rPr>
          <w:sz w:val="28"/>
          <w:szCs w:val="28"/>
        </w:rPr>
        <w:t xml:space="preserve"> в газете «</w:t>
      </w:r>
      <w:proofErr w:type="spellStart"/>
      <w:r w:rsidRPr="00817908">
        <w:rPr>
          <w:sz w:val="28"/>
          <w:szCs w:val="28"/>
        </w:rPr>
        <w:t>Таицкий</w:t>
      </w:r>
      <w:proofErr w:type="spellEnd"/>
      <w:r w:rsidR="00F33A8D">
        <w:rPr>
          <w:sz w:val="28"/>
          <w:szCs w:val="28"/>
        </w:rPr>
        <w:t xml:space="preserve"> </w:t>
      </w:r>
      <w:r w:rsidR="00A15F4F" w:rsidRPr="00817908">
        <w:rPr>
          <w:sz w:val="28"/>
          <w:szCs w:val="28"/>
        </w:rPr>
        <w:t>вестник» и</w:t>
      </w:r>
      <w:r w:rsidRPr="00817908">
        <w:rPr>
          <w:sz w:val="28"/>
          <w:szCs w:val="28"/>
        </w:rPr>
        <w:t xml:space="preserve"> разместить на официальном сайте МО </w:t>
      </w:r>
      <w:proofErr w:type="spellStart"/>
      <w:r w:rsidRPr="00817908">
        <w:rPr>
          <w:sz w:val="28"/>
          <w:szCs w:val="28"/>
        </w:rPr>
        <w:t>Таицкое</w:t>
      </w:r>
      <w:proofErr w:type="spellEnd"/>
      <w:r w:rsidRPr="00817908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поселение</w:t>
      </w:r>
      <w:r w:rsidRPr="00817908">
        <w:rPr>
          <w:sz w:val="28"/>
          <w:szCs w:val="28"/>
        </w:rPr>
        <w:t>.</w:t>
      </w:r>
      <w:proofErr w:type="gramEnd"/>
    </w:p>
    <w:p w:rsidR="00F9656C" w:rsidRDefault="00F9656C" w:rsidP="00A15F4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9656C" w:rsidRDefault="00F9656C"/>
    <w:p w:rsidR="00342A35" w:rsidRDefault="00342A35"/>
    <w:p w:rsidR="00F9656C" w:rsidRDefault="00F9656C"/>
    <w:p w:rsidR="00F9656C" w:rsidRDefault="00F9656C"/>
    <w:p w:rsidR="00F9656C" w:rsidRDefault="00F9656C"/>
    <w:p w:rsidR="00F9656C" w:rsidRDefault="00F9656C"/>
    <w:p w:rsidR="00F9656C" w:rsidRPr="005D3CEB" w:rsidRDefault="00F9656C" w:rsidP="00F9656C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Т.П. Павлова</w:t>
      </w:r>
    </w:p>
    <w:p w:rsidR="00F9656C" w:rsidRDefault="00F9656C" w:rsidP="00F9656C">
      <w:pPr>
        <w:jc w:val="both"/>
        <w:rPr>
          <w:b/>
          <w:sz w:val="28"/>
          <w:szCs w:val="28"/>
        </w:rPr>
      </w:pPr>
    </w:p>
    <w:p w:rsidR="00F9656C" w:rsidRDefault="00F9656C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91145D" w:rsidRDefault="0091145D"/>
    <w:p w:rsidR="00F33A8D" w:rsidRDefault="00F33A8D"/>
    <w:p w:rsidR="006C200C" w:rsidRPr="006C200C" w:rsidRDefault="006C200C"/>
    <w:p w:rsidR="00A15F4F" w:rsidRPr="006C200C" w:rsidRDefault="00F33A8D" w:rsidP="006C200C">
      <w:pPr>
        <w:ind w:left="5664"/>
        <w:jc w:val="center"/>
        <w:rPr>
          <w:b/>
        </w:rPr>
      </w:pPr>
      <w:r>
        <w:rPr>
          <w:b/>
        </w:rPr>
        <w:t xml:space="preserve">     </w:t>
      </w:r>
      <w:r w:rsidR="00A15F4F" w:rsidRPr="006C200C">
        <w:rPr>
          <w:b/>
        </w:rPr>
        <w:t>Приложение № 1</w:t>
      </w:r>
    </w:p>
    <w:p w:rsidR="00A15F4F" w:rsidRPr="006C200C" w:rsidRDefault="00A15F4F" w:rsidP="00A15F4F">
      <w:pPr>
        <w:jc w:val="right"/>
      </w:pPr>
      <w:r w:rsidRPr="006C200C">
        <w:t xml:space="preserve">к </w:t>
      </w:r>
      <w:r w:rsidR="00F33A8D">
        <w:t>решению</w:t>
      </w:r>
      <w:r w:rsidRPr="006C200C">
        <w:t xml:space="preserve"> Совета депутатов</w:t>
      </w:r>
    </w:p>
    <w:p w:rsidR="00A15F4F" w:rsidRPr="006C200C" w:rsidRDefault="00A15F4F" w:rsidP="00A15F4F">
      <w:pPr>
        <w:jc w:val="right"/>
      </w:pPr>
      <w:r w:rsidRPr="006C200C">
        <w:t xml:space="preserve">МО </w:t>
      </w:r>
      <w:proofErr w:type="spellStart"/>
      <w:r w:rsidRPr="006C200C">
        <w:t>Таицкое</w:t>
      </w:r>
      <w:proofErr w:type="spellEnd"/>
      <w:r w:rsidRPr="006C200C">
        <w:t xml:space="preserve"> городское</w:t>
      </w:r>
      <w:r w:rsidR="00F33A8D">
        <w:t xml:space="preserve"> </w:t>
      </w:r>
      <w:r w:rsidRPr="006C200C">
        <w:t>поселение</w:t>
      </w:r>
    </w:p>
    <w:p w:rsidR="00A15F4F" w:rsidRPr="006C200C" w:rsidRDefault="00A15F4F" w:rsidP="00A15F4F">
      <w:pPr>
        <w:jc w:val="right"/>
      </w:pPr>
      <w:r w:rsidRPr="006C200C">
        <w:t xml:space="preserve">от </w:t>
      </w:r>
      <w:r w:rsidR="00F33A8D">
        <w:t xml:space="preserve"> 22.04.</w:t>
      </w:r>
      <w:r w:rsidRPr="006C200C">
        <w:t xml:space="preserve">2021 года № </w:t>
      </w:r>
      <w:r w:rsidR="00F33A8D">
        <w:t xml:space="preserve"> 104</w:t>
      </w:r>
      <w:r w:rsidRPr="006C200C">
        <w:t xml:space="preserve"> </w:t>
      </w:r>
    </w:p>
    <w:p w:rsidR="00A15F4F" w:rsidRPr="00A927E7" w:rsidRDefault="00A15F4F" w:rsidP="00A15F4F">
      <w:pPr>
        <w:jc w:val="right"/>
        <w:rPr>
          <w:sz w:val="22"/>
          <w:szCs w:val="22"/>
        </w:rPr>
      </w:pPr>
    </w:p>
    <w:p w:rsidR="00A15F4F" w:rsidRDefault="00A15F4F" w:rsidP="00A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15F4F" w:rsidRPr="00D55F16" w:rsidRDefault="00A15F4F" w:rsidP="00A15F4F">
      <w:pPr>
        <w:jc w:val="center"/>
        <w:rPr>
          <w:b/>
          <w:sz w:val="28"/>
          <w:szCs w:val="28"/>
        </w:rPr>
      </w:pPr>
      <w:r w:rsidRPr="00D55F16">
        <w:rPr>
          <w:b/>
          <w:sz w:val="28"/>
          <w:szCs w:val="28"/>
        </w:rPr>
        <w:t xml:space="preserve">установления льготной арендной платы </w:t>
      </w:r>
      <w:r w:rsidR="00D55F16" w:rsidRPr="00D55F16">
        <w:rPr>
          <w:b/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r w:rsidR="00D55F16">
        <w:rPr>
          <w:b/>
          <w:sz w:val="28"/>
          <w:szCs w:val="28"/>
        </w:rPr>
        <w:br/>
      </w:r>
      <w:proofErr w:type="spellStart"/>
      <w:r w:rsidR="00D55F16" w:rsidRPr="00D55F16">
        <w:rPr>
          <w:b/>
          <w:sz w:val="28"/>
          <w:szCs w:val="28"/>
        </w:rPr>
        <w:t>Таицкого</w:t>
      </w:r>
      <w:proofErr w:type="spellEnd"/>
      <w:r w:rsidR="00D55F16" w:rsidRPr="00D55F16">
        <w:rPr>
          <w:b/>
          <w:sz w:val="28"/>
          <w:szCs w:val="28"/>
        </w:rPr>
        <w:t xml:space="preserve"> городского поселения и находящихся </w:t>
      </w:r>
      <w:r w:rsidR="00D55F16">
        <w:rPr>
          <w:b/>
          <w:sz w:val="28"/>
          <w:szCs w:val="28"/>
        </w:rPr>
        <w:br/>
      </w:r>
      <w:r w:rsidR="00D55F16" w:rsidRPr="00D55F16">
        <w:rPr>
          <w:b/>
          <w:sz w:val="28"/>
          <w:szCs w:val="28"/>
        </w:rPr>
        <w:t>в неудовлетворительном состоянии</w:t>
      </w:r>
    </w:p>
    <w:p w:rsidR="00A15F4F" w:rsidRDefault="00A15F4F" w:rsidP="00A15F4F">
      <w:pPr>
        <w:jc w:val="center"/>
        <w:rPr>
          <w:b/>
          <w:sz w:val="28"/>
          <w:szCs w:val="28"/>
        </w:rPr>
      </w:pPr>
    </w:p>
    <w:p w:rsidR="00A15F4F" w:rsidRPr="005A4161" w:rsidRDefault="00A15F4F" w:rsidP="00A15F4F">
      <w:pPr>
        <w:jc w:val="center"/>
        <w:rPr>
          <w:b/>
          <w:sz w:val="28"/>
          <w:szCs w:val="28"/>
        </w:rPr>
      </w:pPr>
    </w:p>
    <w:p w:rsidR="00D55F16" w:rsidRPr="00D55F16" w:rsidRDefault="00A15F4F" w:rsidP="00D55F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6574">
        <w:rPr>
          <w:sz w:val="28"/>
          <w:szCs w:val="28"/>
        </w:rPr>
        <w:t xml:space="preserve">. </w:t>
      </w:r>
      <w:bookmarkStart w:id="0" w:name="_GoBack"/>
      <w:r w:rsidR="00D55F16" w:rsidRPr="00D55F16">
        <w:rPr>
          <w:sz w:val="28"/>
          <w:szCs w:val="28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D55F16" w:rsidRPr="00D55F16">
        <w:rPr>
          <w:sz w:val="28"/>
          <w:szCs w:val="28"/>
        </w:rPr>
        <w:t>Таицкого</w:t>
      </w:r>
      <w:proofErr w:type="spellEnd"/>
      <w:r w:rsidR="00D55F16" w:rsidRPr="00D55F16">
        <w:rPr>
          <w:sz w:val="28"/>
          <w:szCs w:val="28"/>
        </w:rPr>
        <w:t xml:space="preserve"> городского поселения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D55F16" w:rsidRPr="00D55F16" w:rsidRDefault="00D55F16" w:rsidP="00D5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 xml:space="preserve">2. Решение об установлении льготной арендной платы принимается администрацией муниципального образования </w:t>
      </w:r>
      <w:proofErr w:type="spellStart"/>
      <w:r w:rsidRPr="00D55F16">
        <w:rPr>
          <w:sz w:val="28"/>
          <w:szCs w:val="28"/>
        </w:rPr>
        <w:t>Таицкого</w:t>
      </w:r>
      <w:proofErr w:type="spellEnd"/>
      <w:r w:rsidRPr="00D55F16">
        <w:rPr>
          <w:sz w:val="28"/>
          <w:szCs w:val="28"/>
        </w:rPr>
        <w:t xml:space="preserve"> городского поселения Гатчинского муниципального района Ленинградской области (далее - арендодатель) на основании решения регионального органа охраны объектов культурного наследия Ленинградской области (комитет по сохранению культурного наследия Ленинградской области)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</w:t>
      </w:r>
      <w:r w:rsidRPr="00D55F16">
        <w:rPr>
          <w:rFonts w:eastAsiaTheme="minorHAnsi"/>
          <w:sz w:val="28"/>
          <w:szCs w:val="28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D55F16">
        <w:rPr>
          <w:sz w:val="28"/>
          <w:szCs w:val="28"/>
        </w:rPr>
        <w:t>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 xml:space="preserve"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</w:t>
      </w:r>
      <w:r w:rsidRPr="00D55F16">
        <w:rPr>
          <w:sz w:val="28"/>
          <w:szCs w:val="28"/>
        </w:rPr>
        <w:lastRenderedPageBreak/>
        <w:t>на право заключения договора аренды на основании заключенных с ними договоров (далее - организатор аукциона).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7. Условия установления льготной арендной платы: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2) проект договора аренды;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lastRenderedPageBreak/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10.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D55F16" w:rsidRPr="00D55F16" w:rsidRDefault="00D55F16" w:rsidP="00D55F16">
      <w:pPr>
        <w:ind w:firstLine="540"/>
        <w:jc w:val="both"/>
        <w:rPr>
          <w:sz w:val="28"/>
          <w:szCs w:val="28"/>
        </w:rPr>
      </w:pPr>
      <w:r w:rsidRPr="00D55F16">
        <w:rPr>
          <w:sz w:val="28"/>
          <w:szCs w:val="28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bookmarkEnd w:id="0"/>
    <w:p w:rsidR="00D55F16" w:rsidRPr="00B35CAF" w:rsidRDefault="00D55F16" w:rsidP="00D55F16">
      <w:pPr>
        <w:rPr>
          <w:sz w:val="28"/>
          <w:szCs w:val="28"/>
        </w:rPr>
      </w:pPr>
    </w:p>
    <w:p w:rsidR="00A15F4F" w:rsidRDefault="00A15F4F" w:rsidP="00D55F16">
      <w:pPr>
        <w:autoSpaceDE w:val="0"/>
        <w:autoSpaceDN w:val="0"/>
        <w:adjustRightInd w:val="0"/>
        <w:ind w:firstLine="540"/>
        <w:jc w:val="both"/>
      </w:pPr>
    </w:p>
    <w:p w:rsidR="00342A35" w:rsidRDefault="00342A35"/>
    <w:p w:rsidR="00342A35" w:rsidRPr="00F5067D" w:rsidRDefault="00342A35" w:rsidP="00342A35">
      <w:pPr>
        <w:rPr>
          <w:b/>
          <w:sz w:val="28"/>
          <w:szCs w:val="28"/>
        </w:rPr>
      </w:pPr>
    </w:p>
    <w:p w:rsidR="00342A35" w:rsidRDefault="00342A35"/>
    <w:sectPr w:rsidR="00342A35" w:rsidSect="00F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7"/>
    <w:rsid w:val="00342A35"/>
    <w:rsid w:val="003D6437"/>
    <w:rsid w:val="00684D90"/>
    <w:rsid w:val="006C200C"/>
    <w:rsid w:val="0091145D"/>
    <w:rsid w:val="00A15F4F"/>
    <w:rsid w:val="00D55F16"/>
    <w:rsid w:val="00D75710"/>
    <w:rsid w:val="00E55A2B"/>
    <w:rsid w:val="00F33A8D"/>
    <w:rsid w:val="00F616AA"/>
    <w:rsid w:val="00F9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5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9656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96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uiPriority w:val="99"/>
    <w:rsid w:val="00F965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965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4</cp:revision>
  <cp:lastPrinted>2021-04-23T12:33:00Z</cp:lastPrinted>
  <dcterms:created xsi:type="dcterms:W3CDTF">2021-03-29T15:01:00Z</dcterms:created>
  <dcterms:modified xsi:type="dcterms:W3CDTF">2021-04-23T12:34:00Z</dcterms:modified>
</cp:coreProperties>
</file>