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C7" w:rsidRPr="00E0118B" w:rsidRDefault="009625C7" w:rsidP="00E0118B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3260" cy="8439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C7" w:rsidRPr="00EE0079" w:rsidRDefault="009625C7" w:rsidP="009625C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9625C7" w:rsidRPr="00EE0079" w:rsidRDefault="009625C7" w:rsidP="009625C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9625C7" w:rsidRPr="00EE0079" w:rsidRDefault="009625C7" w:rsidP="009625C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9625C7" w:rsidRPr="00EE0079" w:rsidRDefault="009625C7" w:rsidP="009625C7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625C7" w:rsidRPr="00EE0079" w:rsidRDefault="009625C7" w:rsidP="009625C7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9625C7" w:rsidRPr="00EE0079" w:rsidRDefault="009625C7" w:rsidP="009625C7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625C7" w:rsidRPr="00771CA9" w:rsidRDefault="009625C7" w:rsidP="009625C7">
      <w:pPr>
        <w:pStyle w:val="FR2"/>
        <w:ind w:left="0" w:right="-6"/>
        <w:jc w:val="left"/>
        <w:rPr>
          <w:rFonts w:ascii="Times New Roman" w:hAnsi="Times New Roman" w:cs="Times New Roman"/>
          <w:sz w:val="16"/>
          <w:szCs w:val="16"/>
        </w:rPr>
      </w:pPr>
    </w:p>
    <w:p w:rsidR="009625C7" w:rsidRPr="00DE6361" w:rsidRDefault="009625C7" w:rsidP="009625C7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DE6361">
        <w:rPr>
          <w:rFonts w:ascii="Times New Roman" w:hAnsi="Times New Roman" w:cs="Times New Roman"/>
          <w:sz w:val="28"/>
          <w:szCs w:val="28"/>
        </w:rPr>
        <w:t xml:space="preserve">От </w:t>
      </w:r>
      <w:r w:rsidR="00B941C4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>февраля 2021</w:t>
      </w:r>
      <w:r w:rsidRPr="00DE63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636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41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41C4">
        <w:rPr>
          <w:rFonts w:ascii="Times New Roman" w:hAnsi="Times New Roman" w:cs="Times New Roman"/>
          <w:sz w:val="28"/>
          <w:szCs w:val="28"/>
        </w:rPr>
        <w:t>92</w:t>
      </w:r>
    </w:p>
    <w:p w:rsidR="009625C7" w:rsidRPr="00771CA9" w:rsidRDefault="009625C7" w:rsidP="009625C7">
      <w:pPr>
        <w:jc w:val="both"/>
        <w:rPr>
          <w:sz w:val="16"/>
          <w:szCs w:val="16"/>
        </w:rPr>
      </w:pPr>
    </w:p>
    <w:p w:rsidR="009625C7" w:rsidRPr="00B37DD8" w:rsidRDefault="00E0118B" w:rsidP="009625C7">
      <w:pPr>
        <w:ind w:right="4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25C7" w:rsidRPr="00B37DD8">
        <w:rPr>
          <w:sz w:val="28"/>
          <w:szCs w:val="28"/>
        </w:rPr>
        <w:t>Об установлении цен на доставку печного топливадля граждан, проживающих в домах, не имеющихцентрального отопления</w:t>
      </w:r>
      <w:r w:rsidR="009625C7">
        <w:rPr>
          <w:sz w:val="28"/>
          <w:szCs w:val="28"/>
        </w:rPr>
        <w:t xml:space="preserve">, на территории </w:t>
      </w:r>
      <w:proofErr w:type="spellStart"/>
      <w:r w:rsidR="009625C7" w:rsidRPr="00B37DD8">
        <w:rPr>
          <w:sz w:val="28"/>
          <w:szCs w:val="28"/>
        </w:rPr>
        <w:t>Та</w:t>
      </w:r>
      <w:r w:rsidR="009625C7">
        <w:rPr>
          <w:sz w:val="28"/>
          <w:szCs w:val="28"/>
        </w:rPr>
        <w:t>ицкого</w:t>
      </w:r>
      <w:proofErr w:type="spellEnd"/>
      <w:r w:rsidR="009625C7">
        <w:rPr>
          <w:sz w:val="28"/>
          <w:szCs w:val="28"/>
        </w:rPr>
        <w:t xml:space="preserve"> городского поселения на 2021</w:t>
      </w:r>
      <w:r w:rsidR="009625C7" w:rsidRPr="00B37DD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E0118B" w:rsidRDefault="00E0118B" w:rsidP="00E0118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118B" w:rsidRPr="00FB7051" w:rsidRDefault="009625C7" w:rsidP="00E0118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37DD8">
        <w:rPr>
          <w:sz w:val="28"/>
          <w:szCs w:val="28"/>
        </w:rPr>
        <w:t xml:space="preserve">В целях обеспечения единых норм социальной поддержки граждан </w:t>
      </w:r>
      <w:r>
        <w:rPr>
          <w:sz w:val="28"/>
          <w:szCs w:val="28"/>
        </w:rPr>
        <w:t>муниципального образования</w:t>
      </w:r>
      <w:r w:rsidRPr="00B37DD8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</w:t>
      </w:r>
      <w:r w:rsidRPr="00B37DD8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2.6 и п.2.7. Порядка назначения и выплаты денежной компенсации части расходов на приобретение топлива и (или) баллонного газа отдельным категориям граждан, проживающих в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не имеющих центрального отопления и (или) газоснабжения, утвержденным Постановлением Правительства </w:t>
      </w:r>
      <w:r w:rsidRPr="00771CA9">
        <w:rPr>
          <w:sz w:val="28"/>
          <w:szCs w:val="28"/>
        </w:rPr>
        <w:t xml:space="preserve">Ленинградской области от 13.03.2018 №78, руководствуясь </w:t>
      </w:r>
      <w:r w:rsidR="00E0118B" w:rsidRPr="00FB7051">
        <w:rPr>
          <w:sz w:val="28"/>
          <w:szCs w:val="28"/>
        </w:rPr>
        <w:t xml:space="preserve">Уставом муниципального образования </w:t>
      </w:r>
      <w:proofErr w:type="spellStart"/>
      <w:r w:rsidR="00E0118B" w:rsidRPr="00FB7051">
        <w:rPr>
          <w:sz w:val="28"/>
          <w:szCs w:val="28"/>
        </w:rPr>
        <w:t>Таицкое</w:t>
      </w:r>
      <w:proofErr w:type="spellEnd"/>
      <w:r w:rsidR="00E0118B" w:rsidRPr="00FB7051">
        <w:rPr>
          <w:sz w:val="28"/>
          <w:szCs w:val="28"/>
        </w:rPr>
        <w:t xml:space="preserve"> городское поселение </w:t>
      </w:r>
    </w:p>
    <w:p w:rsidR="009625C7" w:rsidRPr="00771CA9" w:rsidRDefault="009625C7" w:rsidP="00E0118B">
      <w:pPr>
        <w:jc w:val="both"/>
        <w:rPr>
          <w:b/>
          <w:bCs/>
          <w:sz w:val="28"/>
          <w:szCs w:val="28"/>
        </w:rPr>
      </w:pPr>
    </w:p>
    <w:p w:rsidR="009625C7" w:rsidRPr="00771CA9" w:rsidRDefault="009625C7" w:rsidP="009625C7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771CA9">
        <w:rPr>
          <w:b/>
          <w:bCs/>
          <w:sz w:val="28"/>
          <w:szCs w:val="28"/>
        </w:rPr>
        <w:t xml:space="preserve">совет депутатов МО </w:t>
      </w:r>
      <w:proofErr w:type="spellStart"/>
      <w:r w:rsidR="00E0118B" w:rsidRPr="00771CA9">
        <w:rPr>
          <w:b/>
          <w:bCs/>
          <w:sz w:val="28"/>
          <w:szCs w:val="28"/>
        </w:rPr>
        <w:t>Таицкое</w:t>
      </w:r>
      <w:r w:rsidR="00BC692D" w:rsidRPr="00771CA9">
        <w:rPr>
          <w:b/>
          <w:bCs/>
          <w:sz w:val="28"/>
          <w:szCs w:val="28"/>
        </w:rPr>
        <w:t>городское</w:t>
      </w:r>
      <w:proofErr w:type="spellEnd"/>
      <w:r w:rsidR="00BC692D" w:rsidRPr="00771CA9">
        <w:rPr>
          <w:b/>
          <w:bCs/>
          <w:sz w:val="28"/>
          <w:szCs w:val="28"/>
        </w:rPr>
        <w:t xml:space="preserve"> поселение</w:t>
      </w:r>
    </w:p>
    <w:p w:rsidR="009625C7" w:rsidRPr="00771CA9" w:rsidRDefault="009625C7" w:rsidP="009625C7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771CA9">
        <w:rPr>
          <w:rStyle w:val="s1"/>
          <w:b/>
          <w:bCs/>
          <w:sz w:val="28"/>
          <w:szCs w:val="28"/>
        </w:rPr>
        <w:t>Р</w:t>
      </w:r>
      <w:proofErr w:type="gramEnd"/>
      <w:r w:rsidRPr="00771CA9">
        <w:rPr>
          <w:rStyle w:val="s1"/>
          <w:b/>
          <w:bCs/>
          <w:sz w:val="28"/>
          <w:szCs w:val="28"/>
        </w:rPr>
        <w:t xml:space="preserve"> Е Ш И Л:</w:t>
      </w:r>
    </w:p>
    <w:p w:rsidR="009625C7" w:rsidRPr="00771CA9" w:rsidRDefault="009625C7" w:rsidP="009625C7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16"/>
          <w:szCs w:val="16"/>
        </w:rPr>
      </w:pPr>
    </w:p>
    <w:p w:rsidR="009625C7" w:rsidRPr="00771CA9" w:rsidRDefault="009625C7" w:rsidP="009625C7">
      <w:pPr>
        <w:ind w:firstLine="720"/>
        <w:jc w:val="both"/>
        <w:rPr>
          <w:sz w:val="28"/>
          <w:szCs w:val="28"/>
        </w:rPr>
      </w:pPr>
      <w:r w:rsidRPr="00771CA9">
        <w:rPr>
          <w:sz w:val="28"/>
          <w:szCs w:val="28"/>
        </w:rPr>
        <w:t>1.Установитьцены на доставку печноготоплива для граждан, проживающих в домах, не имеющих центрального отопления</w:t>
      </w:r>
      <w:r>
        <w:rPr>
          <w:sz w:val="28"/>
          <w:szCs w:val="28"/>
        </w:rPr>
        <w:t>,</w:t>
      </w:r>
      <w:r w:rsidRPr="00771CA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771CA9">
        <w:rPr>
          <w:sz w:val="28"/>
          <w:szCs w:val="28"/>
        </w:rPr>
        <w:t>Таицкое</w:t>
      </w:r>
      <w:proofErr w:type="spellEnd"/>
      <w:r w:rsidRPr="00771CA9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Гатчинского муниципального района Ленинградской области на 2021</w:t>
      </w:r>
      <w:r w:rsidRPr="00771CA9">
        <w:rPr>
          <w:sz w:val="28"/>
          <w:szCs w:val="28"/>
        </w:rPr>
        <w:t xml:space="preserve"> год в размере 2</w:t>
      </w:r>
      <w:r>
        <w:rPr>
          <w:sz w:val="28"/>
          <w:szCs w:val="28"/>
        </w:rPr>
        <w:t xml:space="preserve"> 567</w:t>
      </w:r>
      <w:r w:rsidRPr="00771CA9">
        <w:rPr>
          <w:sz w:val="28"/>
          <w:szCs w:val="28"/>
        </w:rPr>
        <w:t xml:space="preserve"> (две тысячи </w:t>
      </w:r>
      <w:r>
        <w:rPr>
          <w:sz w:val="28"/>
          <w:szCs w:val="28"/>
        </w:rPr>
        <w:t>пятьсот шестьдесят семь</w:t>
      </w:r>
      <w:r w:rsidRPr="00771CA9">
        <w:rPr>
          <w:sz w:val="28"/>
          <w:szCs w:val="28"/>
        </w:rPr>
        <w:t>) рублей.</w:t>
      </w:r>
    </w:p>
    <w:p w:rsidR="009625C7" w:rsidRPr="00771CA9" w:rsidRDefault="009625C7" w:rsidP="009625C7">
      <w:pPr>
        <w:ind w:firstLine="720"/>
        <w:jc w:val="both"/>
        <w:rPr>
          <w:sz w:val="28"/>
          <w:szCs w:val="28"/>
        </w:rPr>
      </w:pPr>
      <w:r w:rsidRPr="00771CA9">
        <w:rPr>
          <w:sz w:val="28"/>
          <w:szCs w:val="28"/>
        </w:rPr>
        <w:t>2.Цены на доставку печного топлива, установленные в пункте 1 настоящего решения, используются для определения денежной компенсации расходов на доставку печного топлива отдельным категория граждан, проживающих в домах, не имеющих  центрального отопления, в целях реализации мер социальной поддержки.</w:t>
      </w:r>
    </w:p>
    <w:p w:rsidR="00E0118B" w:rsidRDefault="009625C7" w:rsidP="00BC692D">
      <w:pPr>
        <w:ind w:firstLine="720"/>
        <w:jc w:val="both"/>
        <w:rPr>
          <w:sz w:val="28"/>
          <w:szCs w:val="28"/>
        </w:rPr>
      </w:pPr>
      <w:r w:rsidRPr="00771CA9">
        <w:rPr>
          <w:sz w:val="28"/>
          <w:szCs w:val="28"/>
        </w:rPr>
        <w:t>3.</w:t>
      </w:r>
      <w:r w:rsidR="00E0118B">
        <w:rPr>
          <w:sz w:val="28"/>
          <w:szCs w:val="28"/>
        </w:rPr>
        <w:t xml:space="preserve">Настоящее </w:t>
      </w:r>
      <w:r w:rsidR="00E0118B" w:rsidRPr="00F01DD0">
        <w:rPr>
          <w:sz w:val="28"/>
          <w:szCs w:val="28"/>
        </w:rPr>
        <w:t xml:space="preserve">решение </w:t>
      </w:r>
      <w:r w:rsidR="00E0118B">
        <w:rPr>
          <w:sz w:val="28"/>
          <w:szCs w:val="28"/>
        </w:rPr>
        <w:t xml:space="preserve">вступает в силу </w:t>
      </w:r>
      <w:r w:rsidR="00E0118B" w:rsidRPr="00BF3DED">
        <w:rPr>
          <w:sz w:val="28"/>
          <w:szCs w:val="28"/>
        </w:rPr>
        <w:t xml:space="preserve">со дня официального опубликования в официальном источнике опубликования нормативно-правовых актов </w:t>
      </w:r>
      <w:proofErr w:type="spellStart"/>
      <w:r w:rsidR="00E0118B" w:rsidRPr="00BF3DED">
        <w:rPr>
          <w:sz w:val="28"/>
          <w:szCs w:val="28"/>
        </w:rPr>
        <w:t>Таицкого</w:t>
      </w:r>
      <w:proofErr w:type="spellEnd"/>
      <w:r w:rsidR="00E0118B" w:rsidRPr="00BF3DED">
        <w:rPr>
          <w:sz w:val="28"/>
          <w:szCs w:val="28"/>
        </w:rPr>
        <w:t xml:space="preserve"> городского поселения – печатное издание «</w:t>
      </w:r>
      <w:proofErr w:type="spellStart"/>
      <w:r w:rsidR="00E0118B" w:rsidRPr="00BF3DED">
        <w:rPr>
          <w:sz w:val="28"/>
          <w:szCs w:val="28"/>
        </w:rPr>
        <w:t>Таицкий</w:t>
      </w:r>
      <w:proofErr w:type="spellEnd"/>
      <w:r w:rsidR="00E0118B" w:rsidRPr="00BF3DED">
        <w:rPr>
          <w:sz w:val="28"/>
          <w:szCs w:val="28"/>
        </w:rPr>
        <w:t xml:space="preserve"> вестник»</w:t>
      </w:r>
      <w:r w:rsidR="00E0118B">
        <w:rPr>
          <w:sz w:val="28"/>
          <w:szCs w:val="28"/>
        </w:rPr>
        <w:t>,</w:t>
      </w:r>
      <w:r w:rsidR="00E0118B" w:rsidRPr="00BF3DED">
        <w:rPr>
          <w:sz w:val="28"/>
          <w:szCs w:val="28"/>
        </w:rPr>
        <w:t xml:space="preserve"> </w:t>
      </w:r>
      <w:proofErr w:type="gramStart"/>
      <w:r w:rsidR="00E0118B" w:rsidRPr="00BF3DED">
        <w:rPr>
          <w:sz w:val="28"/>
          <w:szCs w:val="28"/>
        </w:rPr>
        <w:t>подлежит размещению на официальном сайте поселения в информационно коммуникационной сети интернет</w:t>
      </w:r>
      <w:r w:rsidRPr="00771CA9">
        <w:rPr>
          <w:sz w:val="28"/>
          <w:szCs w:val="28"/>
        </w:rPr>
        <w:t>и распространяется</w:t>
      </w:r>
      <w:proofErr w:type="gramEnd"/>
      <w:r w:rsidRPr="00771CA9">
        <w:rPr>
          <w:sz w:val="28"/>
          <w:szCs w:val="28"/>
        </w:rPr>
        <w:t xml:space="preserve"> на правоотношения</w:t>
      </w:r>
      <w:r>
        <w:rPr>
          <w:sz w:val="28"/>
          <w:szCs w:val="28"/>
        </w:rPr>
        <w:t>,</w:t>
      </w:r>
      <w:r w:rsidRPr="00771CA9">
        <w:rPr>
          <w:sz w:val="28"/>
          <w:szCs w:val="28"/>
        </w:rPr>
        <w:t xml:space="preserve"> возникшие с </w:t>
      </w:r>
      <w:r>
        <w:rPr>
          <w:sz w:val="28"/>
          <w:szCs w:val="28"/>
        </w:rPr>
        <w:t>01.01.</w:t>
      </w:r>
      <w:r w:rsidRPr="00771CA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1CA9">
        <w:rPr>
          <w:sz w:val="28"/>
          <w:szCs w:val="28"/>
        </w:rPr>
        <w:t xml:space="preserve"> года.</w:t>
      </w:r>
    </w:p>
    <w:p w:rsidR="00BC692D" w:rsidRPr="00E0118B" w:rsidRDefault="00BC692D" w:rsidP="00BC692D">
      <w:pPr>
        <w:ind w:firstLine="720"/>
        <w:jc w:val="both"/>
        <w:rPr>
          <w:sz w:val="28"/>
          <w:szCs w:val="28"/>
        </w:rPr>
      </w:pPr>
    </w:p>
    <w:p w:rsidR="009625C7" w:rsidRPr="00B37DD8" w:rsidRDefault="009625C7" w:rsidP="009625C7">
      <w:pPr>
        <w:tabs>
          <w:tab w:val="left" w:pos="3030"/>
        </w:tabs>
        <w:ind w:left="360"/>
        <w:rPr>
          <w:sz w:val="28"/>
          <w:szCs w:val="28"/>
        </w:rPr>
      </w:pPr>
      <w:r w:rsidRPr="00B37DD8">
        <w:rPr>
          <w:sz w:val="28"/>
          <w:szCs w:val="28"/>
        </w:rPr>
        <w:t xml:space="preserve">Глава </w:t>
      </w:r>
      <w:r w:rsidR="00E0118B" w:rsidRPr="00B37DD8">
        <w:rPr>
          <w:sz w:val="28"/>
          <w:szCs w:val="28"/>
        </w:rPr>
        <w:t>муниципального образования</w:t>
      </w:r>
      <w:r w:rsidR="00B941C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Т.П. Павлова  </w:t>
      </w:r>
    </w:p>
    <w:p w:rsidR="0045085E" w:rsidRDefault="0045085E"/>
    <w:sectPr w:rsidR="0045085E" w:rsidSect="00B941C4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5C7"/>
    <w:rsid w:val="0045085E"/>
    <w:rsid w:val="009625C7"/>
    <w:rsid w:val="00B941C4"/>
    <w:rsid w:val="00BC692D"/>
    <w:rsid w:val="00E0118B"/>
    <w:rsid w:val="00ED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625C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s1">
    <w:name w:val="s1"/>
    <w:basedOn w:val="a0"/>
    <w:rsid w:val="009625C7"/>
    <w:rPr>
      <w:rFonts w:cs="Times New Roman"/>
    </w:rPr>
  </w:style>
  <w:style w:type="paragraph" w:customStyle="1" w:styleId="p7">
    <w:name w:val="p7"/>
    <w:basedOn w:val="a"/>
    <w:rsid w:val="009625C7"/>
    <w:pPr>
      <w:spacing w:before="100" w:beforeAutospacing="1" w:after="100" w:afterAutospacing="1"/>
    </w:pPr>
  </w:style>
  <w:style w:type="paragraph" w:customStyle="1" w:styleId="p8">
    <w:name w:val="p8"/>
    <w:basedOn w:val="a"/>
    <w:rsid w:val="009625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dcterms:created xsi:type="dcterms:W3CDTF">2021-02-15T08:35:00Z</dcterms:created>
  <dcterms:modified xsi:type="dcterms:W3CDTF">2021-02-25T09:56:00Z</dcterms:modified>
</cp:coreProperties>
</file>