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1960"/>
        <w:gridCol w:w="1372"/>
        <w:gridCol w:w="1956"/>
        <w:gridCol w:w="1304"/>
      </w:tblGrid>
      <w:tr w:rsidR="00D6265E" w:rsidRPr="00A92C34" w14:paraId="7805BCFC" w14:textId="77777777" w:rsidTr="00A45798">
        <w:trPr>
          <w:trHeight w:val="3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</w:tcPr>
          <w:p w14:paraId="15D06D81" w14:textId="71A8C4B8" w:rsidR="00D6265E" w:rsidRPr="00A92C34" w:rsidRDefault="00D6265E" w:rsidP="00A92C3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МЕРЫ СОЦИАЛЬНОЙ ПОДДЕРЖКИ ОТДЕЛЬНЫМ КАТЕГОРИЯМ ГРАЖДАН  В 2020 году</w:t>
            </w:r>
            <w:bookmarkEnd w:id="0"/>
          </w:p>
        </w:tc>
      </w:tr>
      <w:tr w:rsidR="00A92C34" w:rsidRPr="00A92C34" w14:paraId="1696279A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0611911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Наименование социальной выплаты</w:t>
            </w:r>
          </w:p>
          <w:p w14:paraId="6AF8F24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(меры  социальной поддержки)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6B7296F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Размер 2019 год (руб.)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26160BD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Величина СД на 2019г (руб.)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36D14B6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Размер 2020 год (</w:t>
            </w:r>
            <w:proofErr w:type="spellStart"/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164600B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Величина СД на 2020г (руб.)</w:t>
            </w:r>
          </w:p>
        </w:tc>
      </w:tr>
      <w:tr w:rsidR="00A92C34" w:rsidRPr="00A92C34" w14:paraId="51A2EC4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FE7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B61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A381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CF5C88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DF0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 33 000,</w:t>
            </w:r>
          </w:p>
          <w:p w14:paraId="178D9AB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 44 000,</w:t>
            </w:r>
          </w:p>
          <w:p w14:paraId="2E74EE1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посл. – 55 000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D3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170C659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35C9A6B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90F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в случае рождения третьего ребенка и последующих детей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50A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10 027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4F4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F4393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38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10624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49C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4B884C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60E3F941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D8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Ежемесячное пособие на приобретение товаров детского ассортимента и продуктов детского питания: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63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6C09AD1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151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детей из семей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20F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 800</w:t>
            </w:r>
          </w:p>
          <w:p w14:paraId="4F8B896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лет– 600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212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 (12 716)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E4D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 800</w:t>
            </w:r>
          </w:p>
          <w:p w14:paraId="00DABAA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лет– 600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D15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 (12 760)</w:t>
            </w:r>
          </w:p>
        </w:tc>
      </w:tr>
      <w:tr w:rsidR="00A92C34" w:rsidRPr="00A92C34" w14:paraId="2C66CFF0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BF9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детей одиноких матерей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F04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от 0 до 3 лет –  </w:t>
            </w:r>
          </w:p>
          <w:p w14:paraId="1691A74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1 700</w:t>
            </w:r>
          </w:p>
          <w:p w14:paraId="6CCA9C8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525D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8E8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  1 700</w:t>
            </w:r>
          </w:p>
          <w:p w14:paraId="2BF7BB9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74EF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3DC4CD1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FF3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детей родителей, уклоняющихся от уплаты алиментов, либо находящихся в розыске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5A7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  1 700</w:t>
            </w:r>
          </w:p>
          <w:p w14:paraId="0BD3688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7A9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457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  1 700</w:t>
            </w:r>
          </w:p>
          <w:p w14:paraId="015923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11F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1B8C181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907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на полноценное питание беременным женщинам, кормящим матерям, детям в возрасте до трех лет: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3BE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5FD3FF79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96D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беременным женщинам, кормящим матерям, детям в возрасте до двух лет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26B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3E2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</w:t>
            </w:r>
          </w:p>
          <w:p w14:paraId="4FA47D6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(12 716)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3EA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073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 (12 760)</w:t>
            </w:r>
          </w:p>
        </w:tc>
      </w:tr>
      <w:tr w:rsidR="00A92C34" w:rsidRPr="00A92C34" w14:paraId="1E473E30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BDE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детям в возрасте до трех лет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B41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7FA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B9B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2961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08C05BA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98A0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Ежемесячная выплата в связи с рождением первого ребенка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4F0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E93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817265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DFD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3DC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5EF2194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2C231CE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417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части расходов на оплату жилого помещения и коммунальных услуг многодетным (многодетным приемным) семьям  на каждого члена многодетной (приемной) семьи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AC5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B3E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14A1B21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D7B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E89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7950CF0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6631C05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B0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056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D7D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1392A07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727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4 160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1F1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7EE90B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46CECF6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0AD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C58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122 054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1781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1AF94FC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EA1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126 936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9D2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3C98A3C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1864C89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3CF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Дополнительное единовременное пособие при рождении одновременно трех и более детей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CEE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100000 на каждого ребенка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511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71977D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6BC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100000 на каждого ребенка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9E5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51C547E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5800BDA1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B72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на приобретение жилого помещения, предоставляемую при одновременном рождении трех и более детей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F1E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A39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86C460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(31 790)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4B4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7B2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730D15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43CB192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A9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на автомобильное топливо в размере, определяемом в зависимости от расстояния от места проживания инвалида (ребенка–инвалида) до места получения процедуры гемодиализа и обратно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145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15 до 100 км – 1 000;</w:t>
            </w:r>
          </w:p>
          <w:p w14:paraId="1D1F8CA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101 до 200 км – 2 000;</w:t>
            </w:r>
          </w:p>
          <w:p w14:paraId="5E635D4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201 до 300 км – 3 000;</w:t>
            </w:r>
          </w:p>
          <w:p w14:paraId="24FE1D4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301 до 400 км – 4 000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CDE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486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15 до 100 км – 1 000;</w:t>
            </w:r>
          </w:p>
          <w:p w14:paraId="694C3CD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101 до 200 км – 2 000;</w:t>
            </w:r>
          </w:p>
          <w:p w14:paraId="2CC6C34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201 до 300 км – 3 000;</w:t>
            </w:r>
          </w:p>
          <w:p w14:paraId="603E0CA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301 до 400 км – 4 000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38C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D721DE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5FE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Ежемесячная денежная выплата инвалидам с детства по зрению: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1B59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230D1FA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97B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инвалидам с детства по зрению 1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D9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3 640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747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933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3 786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5F9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6B22FF9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B2E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неработающим инвалидам с детства по зрению 2 группы, проживающим одиноко либо в семьях, состоящих из неработающих инвалидов с детства 1 и 2 групп и (или) их несовершеннолетних детей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0CC5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1AAD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213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3 245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E91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0A010287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C40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Денежная компенсация расходов на автомобильное топливо, ремонт и техническое обслуживание транспортных средств, и запасные части к ним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424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1 793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E84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B12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1 865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C6B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76066D51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9B8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Ежегодная выплата на ребенка, страдающего заболеванием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7E5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25 355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7F3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3B2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26 369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DB7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06D0F42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B29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Ежегодной выплаты на ребенка страдающего заболеванием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0F9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37 814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F6E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015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39 327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13C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62A85859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C9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Ежемесячная выплата на ребенка –инвалида, у которого в индивидуальной программе реабилитации или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инвалида,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D4F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5 720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61D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926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5 949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774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9522997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36B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Ежемесячная выплата на ребенка в возрасте до 18 лет, страдающего заболеванием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сахарный диабет (протекающий в детском возрасте) и не признанного в </w:t>
            </w: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установленном порядке ребенком–инвалидом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989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5 720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D2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2BC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5 949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043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9628D5C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528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Ежемесячная денежная компенсация части расходов на оплату ЖКУ сельским специалистам (за исключением педагогических работников)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1819" w14:textId="77777777" w:rsidR="00A92C34" w:rsidRPr="00A92C34" w:rsidRDefault="00E113EC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4CE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1407" w14:textId="77777777" w:rsidR="00A92C34" w:rsidRPr="00A92C34" w:rsidRDefault="00E113EC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248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7039F5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EA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части расходов на оплату ЖКУ сельским специалистам из числа   педагогических работников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C2FB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B7E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C71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1FA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56DA8DA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680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каждого нетрудоспособного члена семьи педагогического работника, совместно с ним проживающего и находящего на его иждивении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C0D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D7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9E6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818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C5E4E5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500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ветеранам труда, ветеранам военной службы, труженикам  тыла, жертвам политических репрессий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03B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AE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25EC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E4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3DC711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764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гражданам, родившимся в период с 3 сентября 1927 года по 2 сентября 1945 года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8CF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4C3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31294A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868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084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5807F20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769EF61F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B5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ветеранам труда Ленинградской области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5EE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5BA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5D869F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D0A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8D8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31924A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065782D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07F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части расходов на оплату ЖКУ ветеранам труда (ветеранам военной службы)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4D26" w14:textId="77777777" w:rsidR="00A92C34" w:rsidRPr="00A92C34" w:rsidRDefault="00E113EC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F6A0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0D87" w14:textId="77777777" w:rsidR="00A92C34" w:rsidRPr="00A92C34" w:rsidRDefault="00E113EC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AC3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7B0E847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546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социальная выплата на частичное возмещение расходов по газификации жилых помещений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25F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 более 30 000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958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2E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 более 30 000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BDF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59BD86DC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E45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Стоимость единого социального проездного билета для льготных категорий граждан Ленинградской области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6AB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 в месяц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E69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0F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416 в месяц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7B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E4E256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8C7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инвалидам боевых действий и членам семей погибшего (умершего) инвалида боевых действий в следующих размерах: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D78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581B220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54E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инвалидов 1 группы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16A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DEA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0B78C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AA5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8 112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3FB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7D8E533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5F8DB76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9D3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инвалидов 2 группы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1AF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4 680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8DF4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B3F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4 867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DAE8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6520D84D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719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инвалидов 3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584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2 340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214B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11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2 434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269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4E6E1CD9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E86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одному из родителей или супруге (супругу) погибшего (умершего) инвалида боевых действий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768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2 340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30D2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A8B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2 434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C980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1629504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998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выплата к юбилею совместной жизни супружеским парам в следующих размерах: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E08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7A2D633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592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50–летним юбилеем супружеской жизни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2C0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CF9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41E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179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1DCDB07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CB0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60–летним юбилеем супружеской жизни –</w:t>
            </w:r>
          </w:p>
          <w:p w14:paraId="7C2E321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BF6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8F7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635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B0AF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468FEA6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70E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70–летним юбилеем супружеской жизни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8A0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3F62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4A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1790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273A4E6F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F57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75–летним юбилеем супружеской жизни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CED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2548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10A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93CE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14894FDD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B0E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на погребение умершей жертвы политических репрессий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205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EA6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236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B97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E3F0EF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980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Государственная социальная помощь: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BD4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5BEE3D4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8F6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единовременная денежная выплата в случае пожара, </w:t>
            </w: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наводнения или иного стихийного бедствия, произошедшего на территории Ленинградской области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C6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20 000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8CB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ВПМ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2E5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1A8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ВПМ</w:t>
            </w:r>
          </w:p>
        </w:tc>
      </w:tr>
      <w:tr w:rsidR="00A92C34" w:rsidRPr="00A92C34" w14:paraId="0A51CC4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E2F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единовременная денежная выплата в случае заболевания, которое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медицинского применения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183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FB8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0B5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EE82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633AFF9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1A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в случае трудной жизненной ситуации, не позволяющей приобрести жизненно необходимые продукты питания, одежду и услуги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287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7E40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445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082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7EC1B41A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BAF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в случае обучения  студента в образовательной организации по очной форме обучения до достижения им возраста 23 лет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71C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1BBD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F4D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5AAE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7C1EE34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430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на основании социального контракта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426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55 862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67B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33E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55 862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80F4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24BC7E2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4EC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ежемесячные социальные пособия на основании социального контракта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C11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3 352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944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4A7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3 352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E64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6BC43FC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0BC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Ежемесячная выплата на ребенка, поставленного на учёт на получение места в МО организации в ЛО (дошкольное образование), и которому </w:t>
            </w: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не выдано направление, в связи с отсутствием мест.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375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F0F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B33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ED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14DC8AC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587052D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35B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Ежемесячная денежная выплата родителям (Отчиму, мачехе) военнослужащего, погибшего при исполнении обязанностей военной службы на территории Чеченской Республики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97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3 862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50C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A92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4 016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D0A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</w:tbl>
    <w:p w14:paraId="19C5585F" w14:textId="77777777" w:rsidR="00E6672E" w:rsidRPr="00E6672E" w:rsidRDefault="00E6672E" w:rsidP="00D6265E">
      <w:pPr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Меры социальной поддержки из федерального бюджета для не работающих родителей в соответствии федеральным законом №81-фз от 19.05.1995 «О государственных пособиях гражданам, имеющим детей».</w:t>
      </w:r>
    </w:p>
    <w:p w14:paraId="42DC0090" w14:textId="1E1461FB" w:rsidR="00E6672E" w:rsidRPr="00E6672E" w:rsidRDefault="00E6672E" w:rsidP="00D62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 xml:space="preserve">1. Единовременное пособие при рождении ребенка 17479.73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>(</w:t>
      </w:r>
      <w:r w:rsidRPr="00E6672E">
        <w:rPr>
          <w:rFonts w:ascii="Times New Roman" w:hAnsi="Times New Roman" w:cs="Times New Roman"/>
          <w:sz w:val="28"/>
          <w:szCs w:val="28"/>
        </w:rPr>
        <w:t>18 004,12 - если ребенок родился в феврале 2020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без критерия нуждаемости.</w:t>
      </w:r>
    </w:p>
    <w:p w14:paraId="0D0E7C2B" w14:textId="77777777" w:rsidR="00E6672E" w:rsidRPr="00E6672E" w:rsidRDefault="00E6672E" w:rsidP="00D6265E">
      <w:pPr>
        <w:spacing w:after="200"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2. Ежемесячное пособие по уходу за ребенком до 1,5 лет без критерия нуждаемости.</w:t>
      </w:r>
    </w:p>
    <w:p w14:paraId="7FBE27A7" w14:textId="0AA46B96" w:rsidR="00E6672E" w:rsidRPr="00E6672E" w:rsidRDefault="00E6672E" w:rsidP="00D6265E">
      <w:pPr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первый ребенок-3277,45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Calibri"/>
          <w:color w:val="00000A"/>
          <w:sz w:val="28"/>
          <w:szCs w:val="28"/>
        </w:rPr>
        <w:t>( 01.02.2020</w:t>
      </w:r>
      <w:proofErr w:type="gramEnd"/>
      <w:r w:rsidR="00FA1280">
        <w:rPr>
          <w:rFonts w:ascii="Times New Roman" w:eastAsia="Calibri" w:hAnsi="Times New Roman" w:cs="Calibri"/>
          <w:color w:val="00000A"/>
          <w:sz w:val="28"/>
          <w:szCs w:val="28"/>
        </w:rPr>
        <w:t xml:space="preserve"> -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3375,77 руб.) </w:t>
      </w:r>
    </w:p>
    <w:p w14:paraId="3D042E0D" w14:textId="070DB44F" w:rsidR="00E6672E" w:rsidRDefault="00E6672E" w:rsidP="00D626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на второго и последующих 6554,89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(</w:t>
      </w:r>
      <w:r w:rsidR="00FA1280">
        <w:rPr>
          <w:rFonts w:ascii="Times New Roman" w:eastAsia="Calibri" w:hAnsi="Times New Roman" w:cs="Calibri"/>
          <w:color w:val="00000A"/>
          <w:sz w:val="28"/>
          <w:szCs w:val="28"/>
        </w:rPr>
        <w:t xml:space="preserve">с 01.02.2020 - </w:t>
      </w:r>
      <w:r w:rsidRPr="00FA1280">
        <w:rPr>
          <w:rFonts w:ascii="Times New Roman" w:hAnsi="Times New Roman" w:cs="Times New Roman"/>
          <w:sz w:val="28"/>
          <w:szCs w:val="28"/>
        </w:rPr>
        <w:t>6 751,54</w:t>
      </w:r>
      <w:r w:rsidR="00FA1280">
        <w:rPr>
          <w:rFonts w:ascii="Times New Roman" w:hAnsi="Times New Roman" w:cs="Times New Roman"/>
          <w:sz w:val="28"/>
          <w:szCs w:val="28"/>
        </w:rPr>
        <w:t xml:space="preserve"> руб.)</w:t>
      </w:r>
    </w:p>
    <w:p w14:paraId="0FDA4FEA" w14:textId="1FE1853C" w:rsidR="00D6265E" w:rsidRPr="00D6265E" w:rsidRDefault="00D6265E" w:rsidP="00D6265E">
      <w:pPr>
        <w:ind w:left="-567"/>
        <w:jc w:val="both"/>
        <w:rPr>
          <w:rFonts w:ascii="Arial" w:eastAsia="Times New Roman" w:hAnsi="Arial" w:cs="Arial"/>
          <w:b/>
          <w:color w:val="660099"/>
          <w:sz w:val="28"/>
          <w:szCs w:val="28"/>
          <w:shd w:val="clear" w:color="auto" w:fill="FFFFFF"/>
          <w:lang w:eastAsia="ru-RU"/>
        </w:rPr>
      </w:pPr>
      <w:r w:rsidRPr="00D6265E">
        <w:rPr>
          <w:rFonts w:ascii="Times New Roman" w:hAnsi="Times New Roman" w:cs="Times New Roman"/>
          <w:b/>
          <w:sz w:val="28"/>
          <w:szCs w:val="28"/>
        </w:rPr>
        <w:t>С подробной информацией о мерах социальной поддержки Вы можете ознакомит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6265E">
        <w:rPr>
          <w:rFonts w:ascii="Times New Roman" w:hAnsi="Times New Roman" w:cs="Times New Roman"/>
          <w:b/>
          <w:sz w:val="28"/>
          <w:szCs w:val="28"/>
        </w:rPr>
        <w:t xml:space="preserve">ся на официальном сайте ЛОГКУ «Центр социальной защиты населения» </w:t>
      </w: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 </w:instrText>
      </w:r>
      <w:r w:rsidRPr="00D6265E">
        <w:rPr>
          <w:rFonts w:ascii="Arial" w:eastAsia="Times New Roman" w:hAnsi="Arial" w:cs="Arial"/>
          <w:b/>
          <w:color w:val="3C4043"/>
          <w:sz w:val="28"/>
          <w:szCs w:val="28"/>
          <w:shd w:val="clear" w:color="auto" w:fill="FFFFFF"/>
          <w:lang w:eastAsia="ru-RU"/>
        </w:rPr>
        <w:instrText>www.evc.47social.ru</w:instrText>
      </w:r>
    </w:p>
    <w:p w14:paraId="45388160" w14:textId="77777777" w:rsidR="00D6265E" w:rsidRPr="00D6265E" w:rsidRDefault="00D6265E" w:rsidP="00D6265E">
      <w:pPr>
        <w:ind w:left="-567"/>
        <w:jc w:val="both"/>
        <w:rPr>
          <w:rStyle w:val="a5"/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" </w:instrText>
      </w: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6265E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265E">
        <w:rPr>
          <w:rStyle w:val="a5"/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www.evc.47social.ru</w:t>
      </w:r>
    </w:p>
    <w:p w14:paraId="728FB330" w14:textId="5828E660" w:rsidR="00D6265E" w:rsidRPr="00D6265E" w:rsidRDefault="00D6265E" w:rsidP="00D6265E">
      <w:pPr>
        <w:spacing w:after="20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Информационно-справочная служба +7 (812) 679-01-05 +7 (81370) 3-88-33.</w:t>
      </w:r>
    </w:p>
    <w:p w14:paraId="5A5A265C" w14:textId="678AC8EE" w:rsidR="00D6265E" w:rsidRPr="00D6265E" w:rsidRDefault="00D6265E" w:rsidP="00D6265E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 филиала ЛОГКУ «Центр социальной защиты населения» в Гатчинском районе: </w:t>
      </w:r>
      <w:proofErr w:type="spellStart"/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г.Гатчина</w:t>
      </w:r>
      <w:proofErr w:type="spellEnd"/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ул. Чехова, д.14а, стр.2, тел. 3-07-40, 2-27-50</w:t>
      </w:r>
    </w:p>
    <w:p w14:paraId="1B2B6357" w14:textId="77777777" w:rsidR="00E6672E" w:rsidRDefault="00E6672E"/>
    <w:sectPr w:rsidR="00E6672E" w:rsidSect="00D626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61"/>
    <w:rsid w:val="00043AEC"/>
    <w:rsid w:val="00124B98"/>
    <w:rsid w:val="004341EE"/>
    <w:rsid w:val="00A92C34"/>
    <w:rsid w:val="00D56E61"/>
    <w:rsid w:val="00D6265E"/>
    <w:rsid w:val="00E113EC"/>
    <w:rsid w:val="00E6672E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CAB"/>
  <w15:docId w15:val="{01A7CDE3-C577-4CEC-BA25-133E2C7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6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6265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62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vc.47social.ru/Files/file/2020_01_09_razmer_ezhemesyachnoi_denezhnoi_kompensatsii_na_meru_so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c.47social.ru/Files/file/2020_01_09_razmer_ezhemesyachnoi_denezhnoi_kompensatsii_na_meru_sots.pdf" TargetMode="External"/><Relationship Id="rId5" Type="http://schemas.openxmlformats.org/officeDocument/2006/relationships/hyperlink" Target="http://evc.47social.ru/Files/file/2020_01_09_razmer_ezhemesyachnoi_denezhnoi_kompensatsii_na_meru_sots.pdf" TargetMode="External"/><Relationship Id="rId4" Type="http://schemas.openxmlformats.org/officeDocument/2006/relationships/hyperlink" Target="http://evc.47social.ru/Files/file/2020_01_09_razmer_ezhemesyachnoi_denezhnoi_kompensatsii_na_meru_sot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Золочевская Екатерина Васильевна</dc:creator>
  <cp:lastModifiedBy>Светлана</cp:lastModifiedBy>
  <cp:revision>2</cp:revision>
  <cp:lastPrinted>2020-01-10T13:54:00Z</cp:lastPrinted>
  <dcterms:created xsi:type="dcterms:W3CDTF">2020-02-19T08:50:00Z</dcterms:created>
  <dcterms:modified xsi:type="dcterms:W3CDTF">2020-02-19T08:50:00Z</dcterms:modified>
</cp:coreProperties>
</file>