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1C" w:rsidRPr="00AC1B1C" w:rsidRDefault="00AC1B1C" w:rsidP="00AC1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DB" w:rsidRDefault="00AE10DB" w:rsidP="00AE10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5935980" cy="2354580"/>
            <wp:effectExtent l="0" t="0" r="7620" b="7620"/>
            <wp:docPr id="4" name="Рисунок 4" descr="C:\Users\Popow.AI\Desktop\baa2ef4ba2e8faf7f3c02c5a950f5e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ow.AI\Desktop\baa2ef4ba2e8faf7f3c02c5a950f5e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1B1C" w:rsidRPr="00AC1B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рыбака</w:t>
      </w:r>
    </w:p>
    <w:p w:rsidR="00AC1B1C" w:rsidRPr="00AC1B1C" w:rsidRDefault="00AC1B1C" w:rsidP="00AE10D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ПАО «</w:t>
      </w:r>
      <w:r w:rsidR="00CA7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Ленэнерго» «Гатчинские электрические сети»</w:t>
      </w:r>
      <w:r w:rsidRPr="00AC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предупреждает о рисках поражения людей электрическим током при ловле рыбы вблизи действующих линий электропередачи (ЛЭП).</w:t>
      </w:r>
    </w:p>
    <w:p w:rsidR="00AC1B1C" w:rsidRPr="00AC1B1C" w:rsidRDefault="00AC1B1C" w:rsidP="00AE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1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Энергетики напоминают, что расстояние от земли до проводов линии электропередачи не превышает 6 метров, а длина удочки от 4 до 7 метров. Поэтому, находясь на рыбной ловле, категорически запрещается ловить рыбу под линиями электропередачи. На водоёме достаточно других мест, чтобы организовать рыбалку.</w:t>
      </w:r>
    </w:p>
    <w:p w:rsidR="00AC1B1C" w:rsidRPr="00AC1B1C" w:rsidRDefault="00AC1B1C" w:rsidP="00AE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и при перемещениях под проводами линий электропередачи (ЛЭП)!</w:t>
      </w:r>
    </w:p>
    <w:p w:rsidR="00AC1B1C" w:rsidRPr="00AC1B1C" w:rsidRDefault="00AC1B1C" w:rsidP="00AE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и при перемещениях под проводами линий электропередачи (ЛЭП). Необходимо предварительно складывать удилища во избежание случайного прикосновения к проводам или приближения удилища на недопустимо близкое расстояние – менее 0,6 метра для воздушных ЛЭП напряжением 1 – 35 кВ, менее 1 метра для воздушных ЛЭП напряжением до 110 кВ.</w:t>
      </w:r>
    </w:p>
    <w:p w:rsidR="00AC1B1C" w:rsidRPr="00AC1B1C" w:rsidRDefault="00AC1B1C" w:rsidP="00AE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удилища изготавливаются из углепластика - материала, который является проводником электрического тока. Повышенная влажность в границах водоёма, мокрая леска и удилище создают опасность для жизни даже при приближении к проводам действующей линии электропередачи, а касание проводов неизбежно приведёт к смертельной травме.</w:t>
      </w:r>
    </w:p>
    <w:p w:rsidR="00AC1B1C" w:rsidRPr="00AC1B1C" w:rsidRDefault="00AC1B1C" w:rsidP="00AE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удочки обращайте внимание на надписи на корпусе удилища, где указано об опасности ловли рыбы под линиями электропередач и во время грозы. Если вы подарили удочку ребёнку, обязательно разъясните ему правила поведения под линиями электропередачи. Взрослым необходимо рассказать ребёнку об опасности электрического тока, использования удилища во время грозы и при перемещениях под проводами. Будьте осторожны и берегите свои жизни!</w:t>
      </w:r>
    </w:p>
    <w:p w:rsidR="00AC1B1C" w:rsidRPr="00AC1B1C" w:rsidRDefault="00AC1B1C" w:rsidP="00AE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1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Игнорирование предупреждающих плакатов и знаков: "Ловля рыбы в зоне ВЛ запрещена", "Осторожно! Электрическое напряжение", "Стой! Напряжение!", "Не влезай! Убьет!" может привести к трагедии.</w:t>
      </w:r>
    </w:p>
    <w:p w:rsidR="00CD6746" w:rsidRDefault="00AC1B1C" w:rsidP="00AE1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провисшего или оборванного провода, упавшего на землю, открытых дверей электроустановок, а также поврежденных опор ни в коем случае не приближайтесь к поврежденным проводам ближе, чем на 8 метров и не проникайте внутрь электроустановки. Немедле</w:t>
      </w:r>
      <w:r w:rsidR="00CD6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 сообщите об этом по телефонам:</w:t>
      </w:r>
    </w:p>
    <w:p w:rsidR="00CD6746" w:rsidRPr="007D0A0A" w:rsidRDefault="00CD6746" w:rsidP="00CD6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D0A0A">
        <w:rPr>
          <w:rFonts w:ascii="Times New Roman" w:hAnsi="Times New Roman" w:cs="Times New Roman"/>
          <w:b/>
          <w:sz w:val="20"/>
          <w:szCs w:val="20"/>
        </w:rPr>
        <w:t xml:space="preserve">Диспетчер </w:t>
      </w:r>
      <w:r w:rsidR="00CA7612" w:rsidRPr="00CA7612">
        <w:rPr>
          <w:rFonts w:ascii="Times New Roman" w:hAnsi="Times New Roman" w:cs="Times New Roman"/>
          <w:b/>
          <w:sz w:val="20"/>
          <w:szCs w:val="20"/>
        </w:rPr>
        <w:t>Тосненск</w:t>
      </w:r>
      <w:r w:rsidRPr="007D0A0A">
        <w:rPr>
          <w:rFonts w:ascii="Times New Roman" w:hAnsi="Times New Roman" w:cs="Times New Roman"/>
          <w:b/>
          <w:sz w:val="20"/>
          <w:szCs w:val="20"/>
        </w:rPr>
        <w:t>ого РЭС</w:t>
      </w:r>
      <w:bookmarkStart w:id="0" w:name="_GoBack"/>
      <w:bookmarkEnd w:id="0"/>
      <w:r w:rsidRPr="007D0A0A">
        <w:rPr>
          <w:rFonts w:ascii="Times New Roman" w:hAnsi="Times New Roman" w:cs="Times New Roman"/>
          <w:b/>
          <w:sz w:val="20"/>
          <w:szCs w:val="20"/>
        </w:rPr>
        <w:t>: тел.(81361)2-20-85; (81361)2-24-84;</w:t>
      </w:r>
    </w:p>
    <w:p w:rsidR="00CD6746" w:rsidRPr="007D0A0A" w:rsidRDefault="00CD6746" w:rsidP="00CD6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D0A0A">
        <w:rPr>
          <w:rFonts w:ascii="Times New Roman" w:hAnsi="Times New Roman" w:cs="Times New Roman"/>
          <w:b/>
          <w:sz w:val="20"/>
          <w:szCs w:val="20"/>
        </w:rPr>
        <w:t>Диспетчер Ломоносовского РЭС: тел. (812)423-07-21; (81376)52-612;</w:t>
      </w:r>
    </w:p>
    <w:p w:rsidR="00CD6746" w:rsidRPr="007D0A0A" w:rsidRDefault="00CD6746" w:rsidP="00CD6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D0A0A">
        <w:rPr>
          <w:rFonts w:ascii="Times New Roman" w:hAnsi="Times New Roman" w:cs="Times New Roman"/>
          <w:b/>
          <w:sz w:val="20"/>
          <w:szCs w:val="20"/>
        </w:rPr>
        <w:t>Диспетчер Гатчинского РЭС: тел. (81371)2-23-35; (81371) 9-55-43;</w:t>
      </w:r>
    </w:p>
    <w:p w:rsidR="00CD6746" w:rsidRPr="007D0A0A" w:rsidRDefault="00CD6746" w:rsidP="00CD674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D0A0A">
        <w:rPr>
          <w:rFonts w:ascii="Times New Roman" w:hAnsi="Times New Roman" w:cs="Times New Roman"/>
          <w:b/>
          <w:sz w:val="20"/>
          <w:szCs w:val="20"/>
        </w:rPr>
        <w:t>Диспетчер Гатчинских ЭС: тел. (81371)9-45-74; (81371)2-24-06.</w:t>
      </w:r>
    </w:p>
    <w:p w:rsidR="008B3614" w:rsidRPr="00CD6746" w:rsidRDefault="00AC1B1C" w:rsidP="00EE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4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Соблюдайте правила электробезопасности!</w:t>
      </w:r>
    </w:p>
    <w:sectPr w:rsidR="008B3614" w:rsidRPr="00CD6746" w:rsidSect="00EE65C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5B7"/>
    <w:multiLevelType w:val="multilevel"/>
    <w:tmpl w:val="7906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1C"/>
    <w:rsid w:val="003422BE"/>
    <w:rsid w:val="00544363"/>
    <w:rsid w:val="006C79A7"/>
    <w:rsid w:val="007F5C99"/>
    <w:rsid w:val="008B3614"/>
    <w:rsid w:val="00AC1B1C"/>
    <w:rsid w:val="00AE10DB"/>
    <w:rsid w:val="00CA7612"/>
    <w:rsid w:val="00CD6746"/>
    <w:rsid w:val="00EE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5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4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Анатолий Иванович</dc:creator>
  <cp:lastModifiedBy>turabova</cp:lastModifiedBy>
  <cp:revision>2</cp:revision>
  <dcterms:created xsi:type="dcterms:W3CDTF">2022-06-07T09:33:00Z</dcterms:created>
  <dcterms:modified xsi:type="dcterms:W3CDTF">2022-06-07T09:33:00Z</dcterms:modified>
</cp:coreProperties>
</file>