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6C" w:rsidRDefault="00F9656C" w:rsidP="00F9656C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6C" w:rsidRDefault="00F9656C" w:rsidP="00F9656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ПРОЕКТ</w:t>
      </w:r>
    </w:p>
    <w:p w:rsidR="00F9656C" w:rsidRDefault="00F9656C" w:rsidP="00F9656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9656C" w:rsidRDefault="00F9656C" w:rsidP="00F9656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F9656C" w:rsidRPr="00A62E01" w:rsidRDefault="00F9656C" w:rsidP="00F9656C">
      <w:pPr>
        <w:rPr>
          <w:sz w:val="28"/>
          <w:szCs w:val="28"/>
        </w:rPr>
      </w:pPr>
    </w:p>
    <w:p w:rsidR="00F9656C" w:rsidRPr="00A62E01" w:rsidRDefault="00F9656C" w:rsidP="00F9656C">
      <w:pPr>
        <w:rPr>
          <w:sz w:val="28"/>
          <w:szCs w:val="28"/>
        </w:rPr>
      </w:pPr>
      <w:r>
        <w:rPr>
          <w:sz w:val="28"/>
          <w:szCs w:val="28"/>
        </w:rPr>
        <w:t xml:space="preserve">От  __ апреля  </w:t>
      </w:r>
      <w:r w:rsidRPr="00A62E01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62E01"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2E01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F9656C" w:rsidRPr="00A62E01" w:rsidRDefault="00F9656C" w:rsidP="00F9656C">
      <w:pPr>
        <w:rPr>
          <w:sz w:val="28"/>
          <w:szCs w:val="28"/>
        </w:rPr>
      </w:pPr>
    </w:p>
    <w:p w:rsidR="00F9656C" w:rsidRPr="0070517C" w:rsidRDefault="00F9656C" w:rsidP="00F9656C">
      <w:pPr>
        <w:shd w:val="clear" w:color="auto" w:fill="FFFFFF"/>
        <w:ind w:right="5386"/>
        <w:jc w:val="both"/>
        <w:rPr>
          <w:color w:val="212121"/>
          <w:sz w:val="21"/>
          <w:szCs w:val="21"/>
        </w:rPr>
      </w:pPr>
      <w:r w:rsidRPr="0070517C">
        <w:rPr>
          <w:iCs/>
          <w:sz w:val="28"/>
          <w:szCs w:val="28"/>
        </w:rPr>
        <w:t xml:space="preserve">Об утверждении </w:t>
      </w:r>
      <w:r>
        <w:rPr>
          <w:iCs/>
          <w:sz w:val="28"/>
          <w:szCs w:val="28"/>
        </w:rPr>
        <w:t xml:space="preserve">порядка установления </w:t>
      </w:r>
      <w:r w:rsidRPr="00A76574">
        <w:rPr>
          <w:sz w:val="28"/>
          <w:szCs w:val="28"/>
        </w:rPr>
        <w:t>льготной арендной платы и ее размеров лицам, владеющим на праве аренды объектами культурного наследия, находящимися в собственности</w:t>
      </w:r>
      <w:r>
        <w:rPr>
          <w:sz w:val="28"/>
          <w:szCs w:val="28"/>
        </w:rPr>
        <w:t xml:space="preserve"> органа местного самоуправления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A76574">
        <w:rPr>
          <w:sz w:val="28"/>
          <w:szCs w:val="28"/>
        </w:rPr>
        <w:t>, вложившим свои средства в работы</w:t>
      </w:r>
      <w:r>
        <w:rPr>
          <w:sz w:val="28"/>
          <w:szCs w:val="28"/>
        </w:rPr>
        <w:t xml:space="preserve"> по сохранению объектов культурного наследия и обеспечившим выполнение этих работ</w:t>
      </w:r>
    </w:p>
    <w:p w:rsidR="00F9656C" w:rsidRPr="00605DA6" w:rsidRDefault="00F9656C" w:rsidP="00F9656C">
      <w:pPr>
        <w:jc w:val="both"/>
        <w:rPr>
          <w:b/>
          <w:sz w:val="28"/>
          <w:szCs w:val="28"/>
        </w:rPr>
      </w:pPr>
    </w:p>
    <w:p w:rsidR="00F9656C" w:rsidRPr="00F9656C" w:rsidRDefault="00F9656C" w:rsidP="00F9656C">
      <w:pPr>
        <w:pStyle w:val="a3"/>
        <w:rPr>
          <w:sz w:val="28"/>
          <w:szCs w:val="28"/>
          <w:lang w:val="ru-RU"/>
        </w:rPr>
      </w:pPr>
      <w:r w:rsidRPr="00316889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>от 25.06.2002 №</w:t>
      </w:r>
      <w:r w:rsidRPr="00316889">
        <w:rPr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 а также Уставом муниципального </w:t>
      </w:r>
      <w:proofErr w:type="spellStart"/>
      <w:r w:rsidRPr="00316889">
        <w:rPr>
          <w:sz w:val="28"/>
          <w:szCs w:val="28"/>
        </w:rPr>
        <w:t>образования</w:t>
      </w:r>
      <w:r>
        <w:rPr>
          <w:sz w:val="28"/>
          <w:szCs w:val="28"/>
          <w:lang w:val="ru-RU"/>
        </w:rPr>
        <w:t>Таицкое</w:t>
      </w:r>
      <w:proofErr w:type="spellEnd"/>
      <w:r>
        <w:rPr>
          <w:sz w:val="28"/>
          <w:szCs w:val="28"/>
          <w:lang w:val="ru-RU"/>
        </w:rPr>
        <w:t xml:space="preserve"> городское поселение Гатчинского муниципального района Ленинградской области </w:t>
      </w:r>
    </w:p>
    <w:p w:rsidR="00F9656C" w:rsidRPr="00A62E01" w:rsidRDefault="00F9656C" w:rsidP="00F9656C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62E01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F9656C" w:rsidRDefault="00F9656C" w:rsidP="00F9656C">
      <w:pPr>
        <w:pStyle w:val="2"/>
        <w:ind w:firstLine="708"/>
        <w:rPr>
          <w:szCs w:val="28"/>
        </w:rPr>
      </w:pPr>
      <w:r w:rsidRPr="004C6324">
        <w:rPr>
          <w:szCs w:val="28"/>
        </w:rPr>
        <w:t>Р Е Ш И Л:</w:t>
      </w:r>
    </w:p>
    <w:p w:rsidR="00F9656C" w:rsidRPr="004C6324" w:rsidRDefault="00F9656C" w:rsidP="00F9656C">
      <w:pPr>
        <w:pStyle w:val="2"/>
        <w:ind w:firstLine="708"/>
        <w:rPr>
          <w:szCs w:val="28"/>
        </w:rPr>
      </w:pPr>
    </w:p>
    <w:p w:rsidR="00F9656C" w:rsidRPr="004902E6" w:rsidRDefault="00F9656C" w:rsidP="00F9656C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</w:t>
      </w:r>
      <w:r>
        <w:rPr>
          <w:rFonts w:ascii="Times New Roman" w:hAnsi="Times New Roman"/>
          <w:iCs/>
          <w:sz w:val="28"/>
          <w:szCs w:val="28"/>
        </w:rPr>
        <w:t xml:space="preserve">установления льготной арендной платы </w:t>
      </w:r>
      <w:r w:rsidRPr="00A76574">
        <w:rPr>
          <w:rFonts w:ascii="Times New Roman" w:hAnsi="Times New Roman" w:cs="Times New Roman"/>
          <w:sz w:val="28"/>
          <w:szCs w:val="28"/>
        </w:rPr>
        <w:t>и ее размеров лицам, владеющим на праве аренды объектами культурного наследия, находящимися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76574">
        <w:rPr>
          <w:rFonts w:ascii="Times New Roman" w:hAnsi="Times New Roman" w:cs="Times New Roman"/>
          <w:sz w:val="28"/>
          <w:szCs w:val="28"/>
        </w:rPr>
        <w:t>, вложившим свои средства в работы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сохранению объектов культурного наследия и обеспечившим выполнение этих работ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F9656C" w:rsidRDefault="00F9656C" w:rsidP="00F9656C">
      <w:pPr>
        <w:ind w:firstLine="708"/>
        <w:jc w:val="both"/>
        <w:rPr>
          <w:sz w:val="28"/>
          <w:szCs w:val="28"/>
        </w:rPr>
      </w:pPr>
      <w:r w:rsidRPr="004902E6">
        <w:rPr>
          <w:sz w:val="28"/>
          <w:szCs w:val="28"/>
        </w:rPr>
        <w:t xml:space="preserve">2. </w:t>
      </w:r>
      <w:r w:rsidRPr="00817908">
        <w:rPr>
          <w:sz w:val="28"/>
          <w:szCs w:val="28"/>
        </w:rPr>
        <w:t xml:space="preserve">Опубликовать настоящее решение, </w:t>
      </w:r>
      <w:r>
        <w:rPr>
          <w:sz w:val="28"/>
          <w:szCs w:val="28"/>
        </w:rPr>
        <w:t xml:space="preserve">«Об </w:t>
      </w:r>
      <w:r w:rsidR="00A15F4F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порядка установления льготной арендной платы и ее размеров лицам, владеющим на праве аренды объектами культурного наследия, находящимися в </w:t>
      </w:r>
      <w:proofErr w:type="spellStart"/>
      <w:r w:rsidR="00A15F4F">
        <w:rPr>
          <w:sz w:val="28"/>
          <w:szCs w:val="28"/>
        </w:rPr>
        <w:t>собственностиоргана</w:t>
      </w:r>
      <w:proofErr w:type="spellEnd"/>
      <w:r w:rsidR="00A15F4F">
        <w:rPr>
          <w:sz w:val="28"/>
          <w:szCs w:val="28"/>
        </w:rPr>
        <w:t xml:space="preserve"> местного самоуправления </w:t>
      </w:r>
      <w:proofErr w:type="spellStart"/>
      <w:r w:rsidR="00A15F4F">
        <w:rPr>
          <w:sz w:val="28"/>
          <w:szCs w:val="28"/>
        </w:rPr>
        <w:t>Таицкое</w:t>
      </w:r>
      <w:proofErr w:type="spellEnd"/>
      <w:r w:rsidR="00A15F4F">
        <w:rPr>
          <w:sz w:val="28"/>
          <w:szCs w:val="28"/>
        </w:rPr>
        <w:t xml:space="preserve"> городское поселение»</w:t>
      </w:r>
      <w:r w:rsidRPr="00817908">
        <w:rPr>
          <w:sz w:val="28"/>
          <w:szCs w:val="28"/>
        </w:rPr>
        <w:t xml:space="preserve"> в газете «</w:t>
      </w:r>
      <w:proofErr w:type="spellStart"/>
      <w:r w:rsidRPr="00817908">
        <w:rPr>
          <w:sz w:val="28"/>
          <w:szCs w:val="28"/>
        </w:rPr>
        <w:t>Таицкий</w:t>
      </w:r>
      <w:r w:rsidR="00A15F4F" w:rsidRPr="00817908">
        <w:rPr>
          <w:sz w:val="28"/>
          <w:szCs w:val="28"/>
        </w:rPr>
        <w:t>вестник</w:t>
      </w:r>
      <w:proofErr w:type="spellEnd"/>
      <w:r w:rsidR="00A15F4F" w:rsidRPr="00817908">
        <w:rPr>
          <w:sz w:val="28"/>
          <w:szCs w:val="28"/>
        </w:rPr>
        <w:t>» и</w:t>
      </w:r>
      <w:r w:rsidRPr="00817908">
        <w:rPr>
          <w:sz w:val="28"/>
          <w:szCs w:val="28"/>
        </w:rPr>
        <w:t xml:space="preserve"> разместить на официальном сайте МО </w:t>
      </w:r>
      <w:proofErr w:type="spellStart"/>
      <w:r w:rsidRPr="00817908">
        <w:rPr>
          <w:sz w:val="28"/>
          <w:szCs w:val="28"/>
        </w:rPr>
        <w:t>Таицкоегородское</w:t>
      </w:r>
      <w:proofErr w:type="spellEnd"/>
      <w:r w:rsidRPr="0081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поселение</w:t>
      </w:r>
      <w:r w:rsidRPr="00817908">
        <w:rPr>
          <w:sz w:val="28"/>
          <w:szCs w:val="28"/>
        </w:rPr>
        <w:t>.</w:t>
      </w:r>
    </w:p>
    <w:p w:rsidR="00F9656C" w:rsidRDefault="00F9656C" w:rsidP="00A15F4F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4902E6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Решение</w:t>
      </w:r>
      <w:r w:rsidRPr="004902E6">
        <w:rPr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F9656C" w:rsidRDefault="00F9656C"/>
    <w:p w:rsidR="00342A35" w:rsidRDefault="00342A35"/>
    <w:p w:rsidR="00F9656C" w:rsidRDefault="00F9656C"/>
    <w:p w:rsidR="00F9656C" w:rsidRDefault="00F9656C"/>
    <w:p w:rsidR="00F9656C" w:rsidRDefault="00F9656C"/>
    <w:p w:rsidR="00F9656C" w:rsidRDefault="00F9656C"/>
    <w:p w:rsidR="00F9656C" w:rsidRPr="005D3CEB" w:rsidRDefault="00F9656C" w:rsidP="00F9656C">
      <w:pPr>
        <w:jc w:val="both"/>
        <w:rPr>
          <w:sz w:val="28"/>
          <w:szCs w:val="28"/>
        </w:rPr>
      </w:pPr>
      <w:r w:rsidRPr="00454981">
        <w:rPr>
          <w:sz w:val="28"/>
          <w:szCs w:val="28"/>
        </w:rPr>
        <w:t xml:space="preserve">Глава муниципального образования    </w:t>
      </w:r>
      <w:r w:rsidRPr="00454981">
        <w:rPr>
          <w:sz w:val="28"/>
          <w:szCs w:val="28"/>
        </w:rPr>
        <w:tab/>
      </w:r>
      <w:r w:rsidRPr="0045498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Т.П. Павлова</w:t>
      </w:r>
    </w:p>
    <w:p w:rsidR="00F9656C" w:rsidRDefault="00F9656C" w:rsidP="00F9656C">
      <w:pPr>
        <w:jc w:val="both"/>
        <w:rPr>
          <w:b/>
          <w:sz w:val="28"/>
          <w:szCs w:val="28"/>
        </w:rPr>
      </w:pPr>
    </w:p>
    <w:p w:rsidR="00F9656C" w:rsidRDefault="00F9656C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A15F4F" w:rsidRDefault="00A15F4F"/>
    <w:p w:rsidR="006C200C" w:rsidRPr="006C200C" w:rsidRDefault="006C200C"/>
    <w:p w:rsidR="00A15F4F" w:rsidRPr="006C200C" w:rsidRDefault="00A15F4F" w:rsidP="006C200C">
      <w:pPr>
        <w:ind w:left="5664"/>
        <w:jc w:val="center"/>
        <w:rPr>
          <w:b/>
        </w:rPr>
      </w:pPr>
      <w:r w:rsidRPr="006C200C">
        <w:rPr>
          <w:b/>
        </w:rPr>
        <w:lastRenderedPageBreak/>
        <w:t>Приложение № 1</w:t>
      </w:r>
    </w:p>
    <w:p w:rsidR="00A15F4F" w:rsidRPr="006C200C" w:rsidRDefault="00A15F4F" w:rsidP="00A15F4F">
      <w:pPr>
        <w:jc w:val="right"/>
      </w:pPr>
      <w:r w:rsidRPr="006C200C">
        <w:t>к проекту решения Совета депутатов</w:t>
      </w:r>
    </w:p>
    <w:p w:rsidR="00A15F4F" w:rsidRPr="006C200C" w:rsidRDefault="00A15F4F" w:rsidP="00A15F4F">
      <w:pPr>
        <w:jc w:val="right"/>
      </w:pPr>
      <w:r w:rsidRPr="006C200C">
        <w:t xml:space="preserve">МО </w:t>
      </w:r>
      <w:proofErr w:type="spellStart"/>
      <w:r w:rsidRPr="006C200C">
        <w:t>Таицкое</w:t>
      </w:r>
      <w:proofErr w:type="spellEnd"/>
      <w:r w:rsidRPr="006C200C">
        <w:t xml:space="preserve"> </w:t>
      </w:r>
      <w:proofErr w:type="spellStart"/>
      <w:r w:rsidRPr="006C200C">
        <w:t>городскоепоселение</w:t>
      </w:r>
      <w:proofErr w:type="spellEnd"/>
    </w:p>
    <w:p w:rsidR="00A15F4F" w:rsidRPr="006C200C" w:rsidRDefault="00A15F4F" w:rsidP="00A15F4F">
      <w:pPr>
        <w:jc w:val="right"/>
      </w:pPr>
      <w:r w:rsidRPr="006C200C">
        <w:t xml:space="preserve">от _________ 2021 года № ___ </w:t>
      </w:r>
    </w:p>
    <w:p w:rsidR="00A15F4F" w:rsidRPr="00A927E7" w:rsidRDefault="00A15F4F" w:rsidP="00A15F4F">
      <w:pPr>
        <w:jc w:val="right"/>
        <w:rPr>
          <w:sz w:val="22"/>
          <w:szCs w:val="22"/>
        </w:rPr>
      </w:pPr>
    </w:p>
    <w:p w:rsidR="00A15F4F" w:rsidRDefault="00A15F4F" w:rsidP="00A15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A15F4F" w:rsidRDefault="00A15F4F" w:rsidP="00A15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установления льготной арендной платы и ее размеров лицам, владеющим на праве аренды объектами культурного наследия, находящимся в собственности органа местного самоуправления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поселение, вложившим свои средства в работы по сохранению объектов культурного наследия </w:t>
      </w:r>
      <w:r>
        <w:rPr>
          <w:b/>
          <w:sz w:val="28"/>
          <w:szCs w:val="28"/>
        </w:rPr>
        <w:br/>
        <w:t xml:space="preserve">и обеспечивающим выполнение этих работ </w:t>
      </w:r>
    </w:p>
    <w:p w:rsidR="00A15F4F" w:rsidRDefault="00A15F4F" w:rsidP="00A15F4F">
      <w:pPr>
        <w:jc w:val="center"/>
        <w:rPr>
          <w:b/>
          <w:sz w:val="28"/>
          <w:szCs w:val="28"/>
        </w:rPr>
      </w:pPr>
    </w:p>
    <w:p w:rsidR="00A15F4F" w:rsidRPr="005A4161" w:rsidRDefault="00A15F4F" w:rsidP="00A15F4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76574">
        <w:rPr>
          <w:sz w:val="28"/>
          <w:szCs w:val="28"/>
        </w:rPr>
        <w:t xml:space="preserve">. Настоящим Порядком определяется установление льготной арендной платы и ее размеров физическим или </w:t>
      </w:r>
      <w:r w:rsidRPr="00ED595F">
        <w:rPr>
          <w:sz w:val="28"/>
          <w:szCs w:val="28"/>
        </w:rPr>
        <w:t xml:space="preserve">юридическим лицам, владеющим на праве аренды объектами культурного наследия, находящимися в собственности </w:t>
      </w:r>
      <w:r>
        <w:rPr>
          <w:sz w:val="28"/>
          <w:szCs w:val="28"/>
        </w:rPr>
        <w:t xml:space="preserve">органа </w:t>
      </w:r>
      <w:proofErr w:type="spellStart"/>
      <w:r>
        <w:rPr>
          <w:sz w:val="28"/>
          <w:szCs w:val="28"/>
        </w:rPr>
        <w:t>местьного</w:t>
      </w:r>
      <w:proofErr w:type="spellEnd"/>
      <w:r>
        <w:rPr>
          <w:sz w:val="28"/>
          <w:szCs w:val="28"/>
        </w:rPr>
        <w:t xml:space="preserve"> самоуправления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</w:t>
      </w:r>
      <w:proofErr w:type="spellStart"/>
      <w:r>
        <w:rPr>
          <w:sz w:val="28"/>
          <w:szCs w:val="28"/>
        </w:rPr>
        <w:t>поселдение</w:t>
      </w:r>
      <w:proofErr w:type="spellEnd"/>
      <w:r w:rsidRPr="00ED595F">
        <w:rPr>
          <w:sz w:val="28"/>
          <w:szCs w:val="28"/>
        </w:rPr>
        <w:t xml:space="preserve"> 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6" w:history="1">
        <w:r w:rsidRPr="00ED595F">
          <w:rPr>
            <w:sz w:val="28"/>
            <w:szCs w:val="28"/>
          </w:rPr>
          <w:t>статьями 40</w:t>
        </w:r>
      </w:hyperlink>
      <w:r w:rsidRPr="00ED595F">
        <w:rPr>
          <w:sz w:val="28"/>
          <w:szCs w:val="28"/>
        </w:rPr>
        <w:t xml:space="preserve"> - </w:t>
      </w:r>
      <w:hyperlink r:id="rId7" w:history="1">
        <w:r w:rsidRPr="00ED595F">
          <w:rPr>
            <w:sz w:val="28"/>
            <w:szCs w:val="28"/>
          </w:rPr>
          <w:t>45</w:t>
        </w:r>
      </w:hyperlink>
      <w:r w:rsidRPr="00ED595F">
        <w:rPr>
          <w:sz w:val="28"/>
          <w:szCs w:val="28"/>
        </w:rPr>
        <w:t xml:space="preserve">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 от 25 июня 2002 года № 73-ФЗ), и обеспечившим выполнение этих работ в соответствии с Федеральным </w:t>
      </w:r>
      <w:hyperlink r:id="rId8" w:history="1">
        <w:r w:rsidRPr="00ED595F">
          <w:rPr>
            <w:sz w:val="28"/>
            <w:szCs w:val="28"/>
          </w:rPr>
          <w:t>законом</w:t>
        </w:r>
      </w:hyperlink>
      <w:r w:rsidRPr="00ED595F">
        <w:rPr>
          <w:sz w:val="28"/>
          <w:szCs w:val="28"/>
        </w:rPr>
        <w:t xml:space="preserve"> от 25 июня 2002 года N 73-ФЗ (далее соответственно - льготная арендная плата, арендатор).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95F">
        <w:rPr>
          <w:sz w:val="28"/>
          <w:szCs w:val="28"/>
        </w:rPr>
        <w:t xml:space="preserve">2. Решение об установлении льготной арендной платы принимается администрацией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  <w:r w:rsidRPr="00ED595F">
        <w:rPr>
          <w:sz w:val="28"/>
          <w:szCs w:val="28"/>
        </w:rPr>
        <w:t>, которая является арендодателем по договору аренды объекта культурного наследия (далее - администрация, арендодатель).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95F">
        <w:rPr>
          <w:sz w:val="28"/>
          <w:szCs w:val="28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9" w:history="1">
        <w:r w:rsidRPr="00ED595F">
          <w:rPr>
            <w:sz w:val="28"/>
            <w:szCs w:val="28"/>
          </w:rPr>
          <w:t>статьями 40</w:t>
        </w:r>
      </w:hyperlink>
      <w:r w:rsidRPr="00ED595F">
        <w:rPr>
          <w:sz w:val="28"/>
          <w:szCs w:val="28"/>
        </w:rPr>
        <w:t xml:space="preserve"> - </w:t>
      </w:r>
      <w:hyperlink r:id="rId10" w:history="1">
        <w:r w:rsidRPr="00ED595F">
          <w:rPr>
            <w:sz w:val="28"/>
            <w:szCs w:val="28"/>
          </w:rPr>
          <w:t>45</w:t>
        </w:r>
      </w:hyperlink>
      <w:r w:rsidRPr="00ED595F">
        <w:rPr>
          <w:sz w:val="28"/>
          <w:szCs w:val="28"/>
        </w:rPr>
        <w:t xml:space="preserve"> Федерального закона от 25 июня 2002 года № 73-ФЗ, и обеспечение их выполнения в соответствии с Федеральным </w:t>
      </w:r>
      <w:hyperlink r:id="rId11" w:history="1">
        <w:r w:rsidRPr="00ED595F">
          <w:rPr>
            <w:sz w:val="28"/>
            <w:szCs w:val="28"/>
          </w:rPr>
          <w:t>законом</w:t>
        </w:r>
      </w:hyperlink>
      <w:r w:rsidRPr="00ED595F">
        <w:rPr>
          <w:sz w:val="28"/>
          <w:szCs w:val="28"/>
        </w:rPr>
        <w:t xml:space="preserve"> от 25 июня 2002 года № 73-ФЗ.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95F">
        <w:rPr>
          <w:sz w:val="28"/>
          <w:szCs w:val="28"/>
        </w:rPr>
        <w:t>4. Льготная арендная плата не устанавливается в следующих случаях: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1"/>
      <w:bookmarkEnd w:id="1"/>
      <w:r w:rsidRPr="00ED595F">
        <w:rPr>
          <w:sz w:val="28"/>
          <w:szCs w:val="28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2"/>
      <w:bookmarkEnd w:id="2"/>
      <w:r w:rsidRPr="00ED595F">
        <w:rPr>
          <w:sz w:val="28"/>
          <w:szCs w:val="28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3"/>
      <w:bookmarkEnd w:id="3"/>
      <w:r w:rsidRPr="00ED595F">
        <w:rPr>
          <w:sz w:val="28"/>
          <w:szCs w:val="28"/>
        </w:rPr>
        <w:t>5. Льготная арендная плата устанавливается на основании следующих документов: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95F">
        <w:rPr>
          <w:sz w:val="28"/>
          <w:szCs w:val="28"/>
        </w:rPr>
        <w:lastRenderedPageBreak/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5"/>
      <w:bookmarkEnd w:id="4"/>
      <w:r w:rsidRPr="00ED595F">
        <w:rPr>
          <w:sz w:val="28"/>
          <w:szCs w:val="28"/>
        </w:rPr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6"/>
      <w:bookmarkEnd w:id="5"/>
      <w:r w:rsidRPr="00ED595F">
        <w:rPr>
          <w:sz w:val="28"/>
          <w:szCs w:val="28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7"/>
      <w:bookmarkEnd w:id="6"/>
      <w:r w:rsidRPr="00ED595F">
        <w:rPr>
          <w:sz w:val="28"/>
          <w:szCs w:val="28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95F">
        <w:rPr>
          <w:sz w:val="28"/>
          <w:szCs w:val="28"/>
        </w:rPr>
        <w:t xml:space="preserve">5) акт приемки работ, подготовленный в соответствии с </w:t>
      </w:r>
      <w:hyperlink r:id="rId12" w:history="1">
        <w:r w:rsidRPr="00ED595F">
          <w:rPr>
            <w:sz w:val="28"/>
            <w:szCs w:val="28"/>
          </w:rPr>
          <w:t>Порядком</w:t>
        </w:r>
      </w:hyperlink>
      <w:r w:rsidRPr="00ED595F">
        <w:rPr>
          <w:sz w:val="28"/>
          <w:szCs w:val="28"/>
        </w:rPr>
        <w:t xml:space="preserve">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25 июня 2015 года № 1840;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9"/>
      <w:bookmarkEnd w:id="7"/>
      <w:r w:rsidRPr="00ED595F">
        <w:rPr>
          <w:sz w:val="28"/>
          <w:szCs w:val="28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21"/>
      <w:bookmarkEnd w:id="8"/>
      <w:r w:rsidRPr="00ED595F">
        <w:rPr>
          <w:sz w:val="28"/>
          <w:szCs w:val="28"/>
        </w:rPr>
        <w:t>6.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95F">
        <w:rPr>
          <w:sz w:val="28"/>
          <w:szCs w:val="28"/>
        </w:rPr>
        <w:t>8. 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A15F4F" w:rsidRPr="00ED595F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95F">
        <w:rPr>
          <w:sz w:val="28"/>
          <w:szCs w:val="28"/>
        </w:rPr>
        <w:t xml:space="preserve">Отрицательное решение на право установления льготной арендной платы принимается в случае, указанном в </w:t>
      </w:r>
      <w:hyperlink w:anchor="Par12" w:history="1">
        <w:r w:rsidRPr="00ED595F">
          <w:rPr>
            <w:sz w:val="28"/>
            <w:szCs w:val="28"/>
          </w:rPr>
          <w:t>пункте 4</w:t>
        </w:r>
      </w:hyperlink>
      <w:r w:rsidRPr="00ED595F">
        <w:rPr>
          <w:sz w:val="28"/>
          <w:szCs w:val="28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ED595F">
          <w:rPr>
            <w:sz w:val="28"/>
            <w:szCs w:val="28"/>
          </w:rPr>
          <w:t>подпунктах 3</w:t>
        </w:r>
      </w:hyperlink>
      <w:r w:rsidRPr="00ED595F">
        <w:rPr>
          <w:sz w:val="28"/>
          <w:szCs w:val="28"/>
        </w:rPr>
        <w:t xml:space="preserve"> - </w:t>
      </w:r>
      <w:hyperlink w:anchor="Par19" w:history="1">
        <w:r w:rsidRPr="00ED595F">
          <w:rPr>
            <w:sz w:val="28"/>
            <w:szCs w:val="28"/>
          </w:rPr>
          <w:t>6 пункта 5</w:t>
        </w:r>
      </w:hyperlink>
      <w:r w:rsidRPr="00ED595F">
        <w:rPr>
          <w:sz w:val="28"/>
          <w:szCs w:val="28"/>
        </w:rPr>
        <w:t xml:space="preserve"> настоящего Порядка.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95F">
        <w:rPr>
          <w:sz w:val="28"/>
          <w:szCs w:val="28"/>
        </w:rPr>
        <w:t xml:space="preserve">9. Арендодатель (администрация), в случае принятия положительного решения готовит дополнительное соглашение к договору аренды объекта </w:t>
      </w:r>
      <w:r w:rsidRPr="00ED595F">
        <w:rPr>
          <w:sz w:val="28"/>
          <w:szCs w:val="28"/>
        </w:rPr>
        <w:lastRenderedPageBreak/>
        <w:t>культурного наследия, в котором указываются размер льготной арендной платы</w:t>
      </w:r>
      <w:r w:rsidRPr="00A76574">
        <w:rPr>
          <w:sz w:val="28"/>
          <w:szCs w:val="28"/>
        </w:rPr>
        <w:t xml:space="preserve"> и срок, на который она устанавливается.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 xml:space="preserve">Указанное дополнительное соглашение подписывается сторонами в течение 20 календарных дней со дня </w:t>
      </w:r>
      <w:r>
        <w:rPr>
          <w:sz w:val="28"/>
          <w:szCs w:val="28"/>
        </w:rPr>
        <w:t>принятия администрацией положительного решения об установлении льготной арендной платы</w:t>
      </w:r>
      <w:r w:rsidRPr="00A76574">
        <w:rPr>
          <w:sz w:val="28"/>
          <w:szCs w:val="28"/>
        </w:rPr>
        <w:t>.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A15F4F" w:rsidRPr="007D0F4E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 xml:space="preserve">Сумма расходов </w:t>
      </w:r>
      <w:r w:rsidRPr="007D0F4E">
        <w:rPr>
          <w:sz w:val="28"/>
          <w:szCs w:val="28"/>
        </w:rPr>
        <w:t xml:space="preserve">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7D0F4E">
          <w:rPr>
            <w:sz w:val="28"/>
            <w:szCs w:val="28"/>
          </w:rPr>
          <w:t>подпунктом 4 пункта 5</w:t>
        </w:r>
      </w:hyperlink>
      <w:r w:rsidRPr="007D0F4E">
        <w:rPr>
          <w:sz w:val="28"/>
          <w:szCs w:val="28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7D0F4E">
          <w:rPr>
            <w:sz w:val="28"/>
            <w:szCs w:val="28"/>
          </w:rPr>
          <w:t>подпункте 4 пункта 5</w:t>
        </w:r>
      </w:hyperlink>
      <w:r w:rsidRPr="007D0F4E">
        <w:rPr>
          <w:sz w:val="28"/>
          <w:szCs w:val="28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11. Годовой размер льготной арендной платы определяется по формуле: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5F4F" w:rsidRPr="00A76574" w:rsidRDefault="00A15F4F" w:rsidP="00A15F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6574">
        <w:rPr>
          <w:sz w:val="28"/>
          <w:szCs w:val="28"/>
        </w:rPr>
        <w:t>УАП = АП x К,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где: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 xml:space="preserve">К - дифференцированный коэффициент расчета размера льготной арендной платы, равный 0,3 - для объектов вида </w:t>
      </w:r>
      <w:r>
        <w:rPr>
          <w:sz w:val="28"/>
          <w:szCs w:val="28"/>
        </w:rPr>
        <w:t>«</w:t>
      </w:r>
      <w:r w:rsidRPr="00A76574">
        <w:rPr>
          <w:sz w:val="28"/>
          <w:szCs w:val="28"/>
        </w:rPr>
        <w:t>памятники</w:t>
      </w:r>
      <w:r>
        <w:rPr>
          <w:sz w:val="28"/>
          <w:szCs w:val="28"/>
        </w:rPr>
        <w:t>»</w:t>
      </w:r>
      <w:r w:rsidRPr="00A76574">
        <w:rPr>
          <w:sz w:val="28"/>
          <w:szCs w:val="28"/>
        </w:rPr>
        <w:t xml:space="preserve">; 0,1 - для объектов вида </w:t>
      </w:r>
      <w:r>
        <w:rPr>
          <w:sz w:val="28"/>
          <w:szCs w:val="28"/>
        </w:rPr>
        <w:t>«</w:t>
      </w:r>
      <w:r w:rsidRPr="00A76574">
        <w:rPr>
          <w:sz w:val="28"/>
          <w:szCs w:val="28"/>
        </w:rPr>
        <w:t>ансамбли</w:t>
      </w:r>
      <w:r>
        <w:rPr>
          <w:sz w:val="28"/>
          <w:szCs w:val="28"/>
        </w:rPr>
        <w:t>» и «</w:t>
      </w:r>
      <w:r w:rsidRPr="00A76574">
        <w:rPr>
          <w:sz w:val="28"/>
          <w:szCs w:val="28"/>
        </w:rPr>
        <w:t>достопримечательные места</w:t>
      </w:r>
      <w:r>
        <w:rPr>
          <w:sz w:val="28"/>
          <w:szCs w:val="28"/>
        </w:rPr>
        <w:t>»</w:t>
      </w:r>
      <w:r w:rsidRPr="00A76574">
        <w:rPr>
          <w:sz w:val="28"/>
          <w:szCs w:val="28"/>
        </w:rPr>
        <w:t>.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Для установления значения</w:t>
      </w:r>
      <w:proofErr w:type="gramStart"/>
      <w:r w:rsidRPr="00A76574">
        <w:rPr>
          <w:sz w:val="28"/>
          <w:szCs w:val="28"/>
        </w:rPr>
        <w:t xml:space="preserve"> К</w:t>
      </w:r>
      <w:proofErr w:type="gramEnd"/>
      <w:r w:rsidRPr="00A76574">
        <w:rPr>
          <w:sz w:val="28"/>
          <w:szCs w:val="28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A76574">
          <w:rPr>
            <w:color w:val="0000FF"/>
            <w:sz w:val="28"/>
            <w:szCs w:val="28"/>
          </w:rPr>
          <w:t>пунктом 5</w:t>
        </w:r>
      </w:hyperlink>
      <w:r w:rsidRPr="00A76574">
        <w:rPr>
          <w:sz w:val="28"/>
          <w:szCs w:val="28"/>
        </w:rPr>
        <w:t xml:space="preserve"> настоящего Порядка.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12. Срок (в годах), на который устанавливается льготная арендная плата, определяется по формуле:</w:t>
      </w:r>
    </w:p>
    <w:p w:rsidR="00A15F4F" w:rsidRPr="00A76574" w:rsidRDefault="00A15F4F" w:rsidP="00A15F4F">
      <w:pPr>
        <w:autoSpaceDE w:val="0"/>
        <w:autoSpaceDN w:val="0"/>
        <w:adjustRightInd w:val="0"/>
        <w:rPr>
          <w:sz w:val="28"/>
          <w:szCs w:val="28"/>
        </w:rPr>
      </w:pPr>
    </w:p>
    <w:p w:rsidR="00A15F4F" w:rsidRPr="00A76574" w:rsidRDefault="00A15F4F" w:rsidP="00A15F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6574">
        <w:rPr>
          <w:noProof/>
          <w:position w:val="-20"/>
          <w:sz w:val="28"/>
          <w:szCs w:val="28"/>
        </w:rPr>
        <w:drawing>
          <wp:inline distT="0" distB="0" distL="0" distR="0">
            <wp:extent cx="1069975" cy="38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где: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СРА - сумма расходов арендатора (руб.);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15F4F" w:rsidRPr="00A76574" w:rsidRDefault="00A15F4F" w:rsidP="00A15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УАП - годовой размер льготной арендной платы (руб./год).</w:t>
      </w:r>
    </w:p>
    <w:p w:rsidR="00A15F4F" w:rsidRDefault="00A15F4F"/>
    <w:p w:rsidR="00342A35" w:rsidRDefault="00342A35"/>
    <w:p w:rsidR="00342A35" w:rsidRDefault="00342A35"/>
    <w:p w:rsidR="00342A35" w:rsidRDefault="00342A35"/>
    <w:p w:rsidR="00342A35" w:rsidRPr="005D3CEB" w:rsidRDefault="00342A35" w:rsidP="00342A35">
      <w:pPr>
        <w:jc w:val="both"/>
        <w:rPr>
          <w:sz w:val="28"/>
          <w:szCs w:val="28"/>
        </w:rPr>
      </w:pPr>
      <w:r w:rsidRPr="00454981">
        <w:rPr>
          <w:sz w:val="28"/>
          <w:szCs w:val="28"/>
        </w:rPr>
        <w:t xml:space="preserve">Глава муниципального образования    </w:t>
      </w:r>
      <w:r w:rsidRPr="00454981">
        <w:rPr>
          <w:sz w:val="28"/>
          <w:szCs w:val="28"/>
        </w:rPr>
        <w:tab/>
      </w:r>
      <w:r w:rsidRPr="0045498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Т.П. Павлова</w:t>
      </w:r>
    </w:p>
    <w:p w:rsidR="00342A35" w:rsidRPr="00F5067D" w:rsidRDefault="00342A35" w:rsidP="00342A35">
      <w:pPr>
        <w:rPr>
          <w:b/>
          <w:sz w:val="28"/>
          <w:szCs w:val="28"/>
        </w:rPr>
      </w:pPr>
    </w:p>
    <w:p w:rsidR="00342A35" w:rsidRDefault="00342A35"/>
    <w:sectPr w:rsidR="00342A35" w:rsidSect="00A3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05EA"/>
    <w:multiLevelType w:val="hybridMultilevel"/>
    <w:tmpl w:val="E7DA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437"/>
    <w:rsid w:val="00342A35"/>
    <w:rsid w:val="003D6437"/>
    <w:rsid w:val="00684D90"/>
    <w:rsid w:val="006C200C"/>
    <w:rsid w:val="00A15F4F"/>
    <w:rsid w:val="00A3393F"/>
    <w:rsid w:val="00C81914"/>
    <w:rsid w:val="00F9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56C"/>
    <w:pPr>
      <w:ind w:firstLine="720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F9656C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Indent 2"/>
    <w:basedOn w:val="a"/>
    <w:link w:val="20"/>
    <w:rsid w:val="00F9656C"/>
    <w:pPr>
      <w:ind w:firstLine="72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F965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2">
    <w:name w:val="FR2"/>
    <w:uiPriority w:val="99"/>
    <w:rsid w:val="00F9656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F9656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8B08D497541F25708AAA5867FCRCE4K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2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1" Type="http://schemas.openxmlformats.org/officeDocument/2006/relationships/hyperlink" Target="consultantplus://offline/ref=4AD82B1FEC1BA782BD1377629D4BF34F6B9278BEEAB1DDDE65CD94FEC691F1958B08D497541F25708AAA5867FCRCE4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turabova</cp:lastModifiedBy>
  <cp:revision>2</cp:revision>
  <dcterms:created xsi:type="dcterms:W3CDTF">2021-03-29T14:59:00Z</dcterms:created>
  <dcterms:modified xsi:type="dcterms:W3CDTF">2021-03-29T14:59:00Z</dcterms:modified>
</cp:coreProperties>
</file>