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DB2CC6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D37" w:rsidRPr="002C491D" w:rsidRDefault="00C53D37" w:rsidP="00C53D37">
      <w:pPr>
        <w:pStyle w:val="2"/>
        <w:tabs>
          <w:tab w:val="left" w:pos="708"/>
        </w:tabs>
        <w:ind w:right="4675"/>
        <w:rPr>
          <w:sz w:val="28"/>
          <w:szCs w:val="28"/>
        </w:rPr>
      </w:pPr>
      <w:r w:rsidRPr="002C491D">
        <w:rPr>
          <w:sz w:val="28"/>
          <w:szCs w:val="28"/>
        </w:rPr>
        <w:t xml:space="preserve">«О прогнозном  плане (программе) приватизации имущества </w:t>
      </w:r>
      <w:r>
        <w:rPr>
          <w:sz w:val="28"/>
          <w:szCs w:val="28"/>
        </w:rPr>
        <w:t>Таицкого городского поселения</w:t>
      </w:r>
      <w:r w:rsidRPr="002C491D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</w:t>
      </w:r>
      <w:r w:rsidRPr="002C491D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2C491D">
        <w:rPr>
          <w:sz w:val="28"/>
          <w:szCs w:val="28"/>
        </w:rPr>
        <w:t xml:space="preserve">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21.12.2001 года №178-ФЗ «О приватизации государственного и муниципального имущества», руководствуясь </w:t>
      </w:r>
      <w:r w:rsidRPr="00C53D3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, решением совета депутатов муниципального образования Таицкое городское поселение Гатчинского муниципального района Ленинградской области от 29.04.2019 года  №22  «Об утверждении Порядка планирования приватизации муниципального имущества Таицкого городского поселения», </w:t>
      </w:r>
      <w:r w:rsidRPr="00C53D37">
        <w:rPr>
          <w:rFonts w:ascii="Times New Roman" w:hAnsi="Times New Roman" w:cs="Times New Roman"/>
          <w:sz w:val="28"/>
          <w:szCs w:val="28"/>
        </w:rPr>
        <w:t xml:space="preserve">Уставом МО </w:t>
      </w:r>
    </w:p>
    <w:p w:rsidR="00C53D37" w:rsidRPr="00C53D37" w:rsidRDefault="00C53D37" w:rsidP="00C53D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 xml:space="preserve">совет депутатов МО Таицкое городское поселение </w:t>
      </w: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1. Утвердить прогнозный план (программу) приватизации имущества Таицк</w:t>
      </w:r>
      <w:r>
        <w:rPr>
          <w:sz w:val="28"/>
          <w:szCs w:val="28"/>
        </w:rPr>
        <w:t>ого городского поселения на 2021</w:t>
      </w:r>
      <w:r w:rsidRPr="00C53D37">
        <w:rPr>
          <w:sz w:val="28"/>
          <w:szCs w:val="28"/>
        </w:rPr>
        <w:t xml:space="preserve"> год согласно приложению.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2. Обеспечить в установленном порядке реализацию прогнозного плана (программы) приватизации имущества Таицк</w:t>
      </w:r>
      <w:r>
        <w:rPr>
          <w:sz w:val="28"/>
          <w:szCs w:val="28"/>
        </w:rPr>
        <w:t>ого городского поселения на 2021</w:t>
      </w:r>
      <w:r w:rsidRPr="00C53D37">
        <w:rPr>
          <w:sz w:val="28"/>
          <w:szCs w:val="28"/>
        </w:rPr>
        <w:t xml:space="preserve"> год.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опубликованию в официальном периодическом печатном издании поселения – газете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B27177" w:rsidRPr="00125AE4" w:rsidRDefault="00B27177" w:rsidP="00C5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  от  ___</w:t>
            </w:r>
            <w:r w:rsidR="00C5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D37" w:rsidRPr="00083B21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083B21">
        <w:rPr>
          <w:b/>
          <w:sz w:val="28"/>
          <w:szCs w:val="28"/>
        </w:rPr>
        <w:t>приватизации имущества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Таицкого городского поселения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6386C">
        <w:rPr>
          <w:b/>
          <w:sz w:val="28"/>
          <w:szCs w:val="28"/>
        </w:rPr>
        <w:t xml:space="preserve"> год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617"/>
        <w:gridCol w:w="3069"/>
        <w:gridCol w:w="3261"/>
        <w:gridCol w:w="2268"/>
        <w:gridCol w:w="1417"/>
      </w:tblGrid>
      <w:tr w:rsidR="00C53D37" w:rsidTr="00DB2CC6">
        <w:tc>
          <w:tcPr>
            <w:tcW w:w="6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объекта</w:t>
            </w:r>
          </w:p>
        </w:tc>
      </w:tr>
      <w:tr w:rsidR="00C53D37" w:rsidTr="00DB2CC6">
        <w:tc>
          <w:tcPr>
            <w:tcW w:w="617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1</w:t>
            </w:r>
          </w:p>
        </w:tc>
        <w:tc>
          <w:tcPr>
            <w:tcW w:w="3069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 xml:space="preserve">Объект 1: </w:t>
            </w:r>
            <w:r w:rsidR="00DB2CC6" w:rsidRPr="00DB2CC6">
              <w:t>н</w:t>
            </w:r>
            <w:r w:rsidRPr="00DB2CC6">
              <w:t>ежилое здание</w:t>
            </w: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Объект</w:t>
            </w:r>
            <w:r w:rsidR="00DB2CC6" w:rsidRPr="00DB2CC6">
              <w:t xml:space="preserve"> 2: земельный участок</w:t>
            </w:r>
          </w:p>
        </w:tc>
        <w:tc>
          <w:tcPr>
            <w:tcW w:w="3261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C53D37">
              <w:rPr>
                <w:bCs/>
              </w:rPr>
              <w:t>Ленинградская область, Гатчинский р-н, пгт</w:t>
            </w:r>
            <w:r w:rsidRPr="00DB2CC6">
              <w:rPr>
                <w:bCs/>
              </w:rPr>
              <w:t>.</w:t>
            </w:r>
            <w:r w:rsidRPr="00C53D37">
              <w:rPr>
                <w:bCs/>
              </w:rPr>
              <w:t> Тай</w:t>
            </w:r>
            <w:r w:rsidRPr="00DB2CC6">
              <w:rPr>
                <w:bCs/>
              </w:rPr>
              <w:t>цы, ул. Юного Ленинца, д 27</w:t>
            </w:r>
            <w:r w:rsidRPr="00C53D37">
              <w:rPr>
                <w:bCs/>
              </w:rPr>
              <w:t>а</w:t>
            </w: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rPr>
                <w:bCs/>
              </w:rPr>
              <w:t>Ленинградская область, Гатчинский муниципальный район, Таицкое городское поселение,</w:t>
            </w:r>
            <w:r>
              <w:rPr>
                <w:bCs/>
              </w:rPr>
              <w:t xml:space="preserve"> </w:t>
            </w:r>
            <w:r w:rsidRPr="00DB2CC6">
              <w:rPr>
                <w:bCs/>
              </w:rPr>
              <w:t>г.п.Тайцы, ул.Юного Ленинца, д.27 а</w:t>
            </w:r>
          </w:p>
        </w:tc>
        <w:tc>
          <w:tcPr>
            <w:tcW w:w="2268" w:type="dxa"/>
          </w:tcPr>
          <w:p w:rsidR="00C53D37" w:rsidRDefault="00C53D37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DB2CC6">
              <w:rPr>
                <w:bCs/>
              </w:rPr>
              <w:t>47:23:1401001:912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rPr>
                <w:bCs/>
              </w:rPr>
              <w:t>47:23:1301001:25</w:t>
            </w:r>
          </w:p>
        </w:tc>
        <w:tc>
          <w:tcPr>
            <w:tcW w:w="1417" w:type="dxa"/>
          </w:tcPr>
          <w:p w:rsidR="00C53D37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663.1</w:t>
            </w:r>
            <w:r w:rsidR="00DB2CC6">
              <w:t xml:space="preserve"> кв.м.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  <w:r>
              <w:t>2600 кв.м.</w:t>
            </w:r>
          </w:p>
        </w:tc>
      </w:tr>
    </w:tbl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p w:rsidR="00B27177" w:rsidRPr="00DB2CC6" w:rsidRDefault="00DB2CC6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приватизации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sectPr w:rsidR="00B27177" w:rsidRPr="00DB2CC6" w:rsidSect="00C53D37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19" w:rsidRDefault="00162219">
      <w:r>
        <w:separator/>
      </w:r>
    </w:p>
  </w:endnote>
  <w:endnote w:type="continuationSeparator" w:id="1">
    <w:p w:rsidR="00162219" w:rsidRDefault="0016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273BB3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CC6">
      <w:rPr>
        <w:rStyle w:val="ab"/>
        <w:noProof/>
      </w:rPr>
      <w:t>2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19" w:rsidRDefault="00162219">
      <w:r>
        <w:separator/>
      </w:r>
    </w:p>
  </w:footnote>
  <w:footnote w:type="continuationSeparator" w:id="1">
    <w:p w:rsidR="00162219" w:rsidRDefault="0016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162219"/>
    <w:rsid w:val="00245A3E"/>
    <w:rsid w:val="00273BB3"/>
    <w:rsid w:val="002E7727"/>
    <w:rsid w:val="00322732"/>
    <w:rsid w:val="003A2BC0"/>
    <w:rsid w:val="003A37A4"/>
    <w:rsid w:val="003B67AA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53D37"/>
    <w:rsid w:val="00C64A2A"/>
    <w:rsid w:val="00CD683A"/>
    <w:rsid w:val="00D236D6"/>
    <w:rsid w:val="00D42A2C"/>
    <w:rsid w:val="00D67617"/>
    <w:rsid w:val="00D86D3C"/>
    <w:rsid w:val="00D967B2"/>
    <w:rsid w:val="00DA0D9B"/>
    <w:rsid w:val="00DB2CC6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c">
    <w:name w:val="Table Grid"/>
    <w:basedOn w:val="a1"/>
    <w:locked/>
    <w:rsid w:val="00C53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2</cp:revision>
  <cp:lastPrinted>2020-11-05T13:05:00Z</cp:lastPrinted>
  <dcterms:created xsi:type="dcterms:W3CDTF">2020-12-15T11:10:00Z</dcterms:created>
  <dcterms:modified xsi:type="dcterms:W3CDTF">2020-12-15T11:10:00Z</dcterms:modified>
</cp:coreProperties>
</file>