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34" w:rsidRPr="004F2688" w:rsidRDefault="009D3BDE" w:rsidP="006B56C4">
      <w:pPr>
        <w:autoSpaceDE w:val="0"/>
        <w:autoSpaceDN w:val="0"/>
        <w:adjustRightInd w:val="0"/>
        <w:spacing w:after="0" w:line="240" w:lineRule="auto"/>
        <w:jc w:val="right"/>
        <w:outlineLvl w:val="0"/>
        <w:rPr>
          <w:rFonts w:ascii="Times New Roman" w:hAnsi="Times New Roman"/>
          <w:bCs/>
          <w:color w:val="26282F"/>
          <w:sz w:val="24"/>
          <w:szCs w:val="24"/>
        </w:rPr>
      </w:pPr>
      <w:r>
        <w:rPr>
          <w:rFonts w:ascii="Times New Roman" w:hAnsi="Times New Roman"/>
          <w:bCs/>
          <w:color w:val="26282F"/>
          <w:sz w:val="24"/>
          <w:szCs w:val="24"/>
        </w:rPr>
        <w:t>ПРОЕКТ</w:t>
      </w:r>
    </w:p>
    <w:p w:rsidR="00972634" w:rsidRPr="004F2688" w:rsidRDefault="00972634" w:rsidP="006B56C4">
      <w:pPr>
        <w:autoSpaceDE w:val="0"/>
        <w:autoSpaceDN w:val="0"/>
        <w:adjustRightInd w:val="0"/>
        <w:spacing w:after="0" w:line="240" w:lineRule="auto"/>
        <w:jc w:val="right"/>
        <w:outlineLvl w:val="0"/>
        <w:rPr>
          <w:rFonts w:ascii="Times New Roman" w:hAnsi="Times New Roman"/>
          <w:bCs/>
          <w:color w:val="26282F"/>
          <w:sz w:val="24"/>
          <w:szCs w:val="24"/>
        </w:rPr>
      </w:pPr>
    </w:p>
    <w:p w:rsidR="00972634" w:rsidRPr="004F2688" w:rsidRDefault="00972634" w:rsidP="006B56C4">
      <w:pPr>
        <w:autoSpaceDE w:val="0"/>
        <w:autoSpaceDN w:val="0"/>
        <w:adjustRightInd w:val="0"/>
        <w:spacing w:after="0" w:line="240" w:lineRule="auto"/>
        <w:jc w:val="right"/>
        <w:outlineLvl w:val="0"/>
        <w:rPr>
          <w:rFonts w:ascii="Times New Roman" w:hAnsi="Times New Roman"/>
          <w:bCs/>
          <w:color w:val="26282F"/>
          <w:sz w:val="24"/>
          <w:szCs w:val="24"/>
        </w:rPr>
      </w:pPr>
    </w:p>
    <w:p w:rsidR="00972634" w:rsidRPr="004F2688" w:rsidRDefault="00972634" w:rsidP="006B56C4">
      <w:pPr>
        <w:autoSpaceDE w:val="0"/>
        <w:autoSpaceDN w:val="0"/>
        <w:adjustRightInd w:val="0"/>
        <w:spacing w:after="0" w:line="240" w:lineRule="auto"/>
        <w:jc w:val="right"/>
        <w:outlineLvl w:val="0"/>
        <w:rPr>
          <w:rFonts w:ascii="Times New Roman" w:hAnsi="Times New Roman"/>
          <w:bCs/>
          <w:color w:val="26282F"/>
          <w:sz w:val="24"/>
          <w:szCs w:val="24"/>
        </w:rPr>
      </w:pPr>
    </w:p>
    <w:p w:rsidR="006B56C4" w:rsidRPr="004F2688" w:rsidRDefault="006B56C4" w:rsidP="006B56C4">
      <w:pPr>
        <w:autoSpaceDE w:val="0"/>
        <w:autoSpaceDN w:val="0"/>
        <w:adjustRightInd w:val="0"/>
        <w:spacing w:after="0" w:line="240" w:lineRule="auto"/>
        <w:jc w:val="right"/>
        <w:outlineLvl w:val="0"/>
        <w:rPr>
          <w:rFonts w:ascii="Times New Roman" w:hAnsi="Times New Roman"/>
          <w:bCs/>
          <w:color w:val="26282F"/>
          <w:sz w:val="24"/>
          <w:szCs w:val="24"/>
        </w:rPr>
      </w:pPr>
    </w:p>
    <w:p w:rsidR="006B56C4" w:rsidRPr="004F2688" w:rsidRDefault="006B56C4" w:rsidP="006B56C4">
      <w:pPr>
        <w:autoSpaceDE w:val="0"/>
        <w:autoSpaceDN w:val="0"/>
        <w:adjustRightInd w:val="0"/>
        <w:spacing w:after="0" w:line="240" w:lineRule="auto"/>
        <w:jc w:val="right"/>
        <w:outlineLvl w:val="0"/>
        <w:rPr>
          <w:rFonts w:ascii="Times New Roman" w:hAnsi="Times New Roman"/>
          <w:bCs/>
          <w:color w:val="26282F"/>
          <w:sz w:val="24"/>
          <w:szCs w:val="24"/>
        </w:rPr>
      </w:pPr>
    </w:p>
    <w:p w:rsidR="006B56C4" w:rsidRPr="004F2688" w:rsidRDefault="006B56C4" w:rsidP="006B56C4">
      <w:pPr>
        <w:autoSpaceDE w:val="0"/>
        <w:autoSpaceDN w:val="0"/>
        <w:adjustRightInd w:val="0"/>
        <w:spacing w:after="0" w:line="240" w:lineRule="auto"/>
        <w:jc w:val="right"/>
        <w:outlineLvl w:val="0"/>
        <w:rPr>
          <w:rFonts w:ascii="Times New Roman" w:hAnsi="Times New Roman"/>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r w:rsidRPr="004F2688">
        <w:rPr>
          <w:rFonts w:ascii="Times New Roman" w:hAnsi="Times New Roman"/>
          <w:b/>
          <w:bCs/>
          <w:color w:val="26282F"/>
          <w:sz w:val="24"/>
          <w:szCs w:val="24"/>
        </w:rPr>
        <w:t xml:space="preserve">Программа комплексного развития социальной инфраструктуры в муниципальном образовании </w:t>
      </w:r>
      <w:r w:rsidR="00972634" w:rsidRPr="004F2688">
        <w:rPr>
          <w:rFonts w:ascii="Times New Roman" w:hAnsi="Times New Roman"/>
          <w:b/>
          <w:bCs/>
          <w:color w:val="26282F"/>
          <w:sz w:val="24"/>
          <w:szCs w:val="24"/>
        </w:rPr>
        <w:t xml:space="preserve">Таицкое городское </w:t>
      </w:r>
      <w:r w:rsidRPr="004F2688">
        <w:rPr>
          <w:rFonts w:ascii="Times New Roman" w:hAnsi="Times New Roman"/>
          <w:b/>
          <w:bCs/>
          <w:color w:val="26282F"/>
          <w:sz w:val="24"/>
          <w:szCs w:val="24"/>
        </w:rPr>
        <w:t xml:space="preserve"> поселение Гатчинского муниципального района Ленинградской области</w:t>
      </w: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outlineLvl w:val="0"/>
        <w:rPr>
          <w:rFonts w:ascii="Times New Roman" w:hAnsi="Times New Roman"/>
          <w:b/>
          <w:bCs/>
          <w:color w:val="26282F"/>
          <w:sz w:val="24"/>
          <w:szCs w:val="24"/>
        </w:rPr>
      </w:pPr>
    </w:p>
    <w:p w:rsidR="006B56C4" w:rsidRPr="004F2688" w:rsidRDefault="006B56C4" w:rsidP="006B56C4">
      <w:pPr>
        <w:autoSpaceDE w:val="0"/>
        <w:autoSpaceDN w:val="0"/>
        <w:adjustRightInd w:val="0"/>
        <w:spacing w:after="0" w:line="240" w:lineRule="auto"/>
        <w:jc w:val="center"/>
        <w:outlineLvl w:val="0"/>
        <w:rPr>
          <w:rFonts w:ascii="Times New Roman" w:hAnsi="Times New Roman"/>
          <w:b/>
          <w:bCs/>
          <w:color w:val="26282F"/>
          <w:sz w:val="24"/>
          <w:szCs w:val="24"/>
        </w:rPr>
      </w:pPr>
    </w:p>
    <w:p w:rsidR="006B56C4" w:rsidRPr="004F2688" w:rsidRDefault="00972634" w:rsidP="006B56C4">
      <w:pPr>
        <w:autoSpaceDE w:val="0"/>
        <w:autoSpaceDN w:val="0"/>
        <w:adjustRightInd w:val="0"/>
        <w:spacing w:after="0" w:line="240" w:lineRule="auto"/>
        <w:jc w:val="center"/>
        <w:outlineLvl w:val="0"/>
        <w:rPr>
          <w:rFonts w:ascii="Times New Roman" w:hAnsi="Times New Roman"/>
          <w:bCs/>
          <w:color w:val="26282F"/>
          <w:sz w:val="24"/>
          <w:szCs w:val="24"/>
        </w:rPr>
      </w:pPr>
      <w:r w:rsidRPr="004F2688">
        <w:rPr>
          <w:rFonts w:ascii="Times New Roman" w:hAnsi="Times New Roman"/>
          <w:bCs/>
          <w:color w:val="26282F"/>
          <w:sz w:val="24"/>
          <w:szCs w:val="24"/>
        </w:rPr>
        <w:t>2017</w:t>
      </w:r>
      <w:r w:rsidR="006B56C4" w:rsidRPr="004F2688">
        <w:rPr>
          <w:rFonts w:ascii="Times New Roman" w:hAnsi="Times New Roman"/>
          <w:bCs/>
          <w:color w:val="26282F"/>
          <w:sz w:val="24"/>
          <w:szCs w:val="24"/>
        </w:rPr>
        <w:t xml:space="preserve"> год</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p>
    <w:p w:rsidR="008F4DDF" w:rsidRPr="004F2688" w:rsidRDefault="008F4DDF" w:rsidP="006B56C4">
      <w:pPr>
        <w:autoSpaceDE w:val="0"/>
        <w:autoSpaceDN w:val="0"/>
        <w:adjustRightInd w:val="0"/>
        <w:spacing w:after="0" w:line="240" w:lineRule="auto"/>
        <w:ind w:firstLine="720"/>
        <w:jc w:val="both"/>
        <w:rPr>
          <w:rFonts w:ascii="Times New Roman" w:hAnsi="Times New Roman"/>
          <w:sz w:val="24"/>
          <w:szCs w:val="24"/>
        </w:rPr>
      </w:pP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p>
    <w:p w:rsidR="00972634" w:rsidRPr="004F2688" w:rsidRDefault="006B56C4" w:rsidP="006B56C4">
      <w:pPr>
        <w:autoSpaceDE w:val="0"/>
        <w:autoSpaceDN w:val="0"/>
        <w:adjustRightInd w:val="0"/>
        <w:spacing w:after="0" w:line="240" w:lineRule="auto"/>
        <w:jc w:val="center"/>
        <w:outlineLvl w:val="0"/>
        <w:rPr>
          <w:rFonts w:ascii="Times New Roman" w:hAnsi="Times New Roman"/>
          <w:bCs/>
          <w:color w:val="26282F"/>
          <w:sz w:val="24"/>
          <w:szCs w:val="24"/>
        </w:rPr>
      </w:pPr>
      <w:bookmarkStart w:id="0" w:name="sub_100"/>
      <w:r w:rsidRPr="004F2688">
        <w:rPr>
          <w:rFonts w:ascii="Times New Roman" w:hAnsi="Times New Roman"/>
          <w:bCs/>
          <w:color w:val="26282F"/>
          <w:sz w:val="24"/>
          <w:szCs w:val="24"/>
        </w:rPr>
        <w:lastRenderedPageBreak/>
        <w:t xml:space="preserve">Паспорт программы комплексного развития социальной инфраструктуры </w:t>
      </w:r>
      <w:bookmarkEnd w:id="0"/>
      <w:r w:rsidRPr="004F2688">
        <w:rPr>
          <w:rFonts w:ascii="Times New Roman" w:hAnsi="Times New Roman"/>
          <w:bCs/>
          <w:color w:val="26282F"/>
          <w:sz w:val="24"/>
          <w:szCs w:val="24"/>
        </w:rPr>
        <w:t xml:space="preserve">в муниципальном образовании </w:t>
      </w:r>
      <w:r w:rsidR="00972634" w:rsidRPr="004F2688">
        <w:rPr>
          <w:rFonts w:ascii="Times New Roman" w:hAnsi="Times New Roman"/>
          <w:bCs/>
          <w:color w:val="26282F"/>
          <w:sz w:val="24"/>
          <w:szCs w:val="24"/>
        </w:rPr>
        <w:t>Таицкое городское</w:t>
      </w:r>
      <w:r w:rsidRPr="004F2688">
        <w:rPr>
          <w:rFonts w:ascii="Times New Roman" w:hAnsi="Times New Roman"/>
          <w:bCs/>
          <w:color w:val="26282F"/>
          <w:sz w:val="24"/>
          <w:szCs w:val="24"/>
        </w:rPr>
        <w:t xml:space="preserve"> поселение Гатчинского муниципального района</w:t>
      </w:r>
    </w:p>
    <w:p w:rsidR="006B56C4" w:rsidRPr="004F2688" w:rsidRDefault="006B56C4" w:rsidP="006B56C4">
      <w:pPr>
        <w:autoSpaceDE w:val="0"/>
        <w:autoSpaceDN w:val="0"/>
        <w:adjustRightInd w:val="0"/>
        <w:spacing w:after="0" w:line="240" w:lineRule="auto"/>
        <w:jc w:val="center"/>
        <w:outlineLvl w:val="0"/>
        <w:rPr>
          <w:rFonts w:ascii="Times New Roman" w:hAnsi="Times New Roman"/>
          <w:bCs/>
          <w:color w:val="26282F"/>
          <w:sz w:val="24"/>
          <w:szCs w:val="24"/>
        </w:rPr>
      </w:pPr>
      <w:r w:rsidRPr="004F2688">
        <w:rPr>
          <w:rFonts w:ascii="Times New Roman" w:hAnsi="Times New Roman"/>
          <w:bCs/>
          <w:color w:val="26282F"/>
          <w:sz w:val="24"/>
          <w:szCs w:val="24"/>
        </w:rPr>
        <w:t>Ленинградской области</w:t>
      </w:r>
    </w:p>
    <w:p w:rsidR="006B56C4" w:rsidRPr="004F2688" w:rsidRDefault="006B56C4" w:rsidP="006B56C4">
      <w:pPr>
        <w:autoSpaceDE w:val="0"/>
        <w:autoSpaceDN w:val="0"/>
        <w:adjustRightInd w:val="0"/>
        <w:spacing w:after="0" w:line="240" w:lineRule="auto"/>
        <w:outlineLvl w:val="0"/>
        <w:rPr>
          <w:rFonts w:ascii="Times New Roman" w:hAnsi="Times New Roman"/>
          <w:b/>
          <w:bCs/>
          <w:color w:val="26282F"/>
          <w:sz w:val="24"/>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6498"/>
      </w:tblGrid>
      <w:tr w:rsidR="006B56C4" w:rsidRPr="004F2688" w:rsidTr="00C8489B">
        <w:tc>
          <w:tcPr>
            <w:tcW w:w="3708" w:type="dxa"/>
            <w:tcBorders>
              <w:top w:val="single" w:sz="4" w:space="0" w:color="auto"/>
              <w:bottom w:val="single" w:sz="4" w:space="0" w:color="auto"/>
              <w:right w:val="single" w:sz="4" w:space="0" w:color="auto"/>
            </w:tcBorders>
          </w:tcPr>
          <w:p w:rsidR="006B56C4" w:rsidRPr="004F2688" w:rsidRDefault="006B56C4" w:rsidP="00C8489B">
            <w:pPr>
              <w:autoSpaceDE w:val="0"/>
              <w:autoSpaceDN w:val="0"/>
              <w:adjustRightInd w:val="0"/>
              <w:spacing w:after="0" w:line="240" w:lineRule="auto"/>
              <w:rPr>
                <w:rFonts w:ascii="Times New Roman" w:hAnsi="Times New Roman"/>
                <w:sz w:val="24"/>
                <w:szCs w:val="24"/>
              </w:rPr>
            </w:pPr>
            <w:r w:rsidRPr="004F2688">
              <w:rPr>
                <w:rFonts w:ascii="Times New Roman" w:hAnsi="Times New Roman"/>
                <w:sz w:val="24"/>
                <w:szCs w:val="24"/>
              </w:rPr>
              <w:t>Наименование программы</w:t>
            </w:r>
          </w:p>
        </w:tc>
        <w:tc>
          <w:tcPr>
            <w:tcW w:w="6498" w:type="dxa"/>
            <w:tcBorders>
              <w:top w:val="single" w:sz="4" w:space="0" w:color="auto"/>
              <w:left w:val="single" w:sz="4" w:space="0" w:color="auto"/>
              <w:bottom w:val="single" w:sz="4" w:space="0" w:color="auto"/>
            </w:tcBorders>
          </w:tcPr>
          <w:p w:rsidR="006B56C4" w:rsidRPr="004F2688" w:rsidRDefault="006B56C4" w:rsidP="00972634">
            <w:pPr>
              <w:autoSpaceDE w:val="0"/>
              <w:autoSpaceDN w:val="0"/>
              <w:adjustRightInd w:val="0"/>
              <w:spacing w:after="0" w:line="240" w:lineRule="auto"/>
              <w:rPr>
                <w:rFonts w:ascii="Times New Roman" w:hAnsi="Times New Roman"/>
                <w:sz w:val="24"/>
                <w:szCs w:val="24"/>
              </w:rPr>
            </w:pPr>
            <w:r w:rsidRPr="004F2688">
              <w:rPr>
                <w:rFonts w:ascii="Times New Roman" w:hAnsi="Times New Roman"/>
                <w:sz w:val="24"/>
                <w:szCs w:val="24"/>
              </w:rPr>
              <w:t xml:space="preserve">Комплексное развитие социальной инфраструктуры в муниципальном образовании </w:t>
            </w:r>
            <w:r w:rsidR="00972634" w:rsidRPr="004F2688">
              <w:rPr>
                <w:rFonts w:ascii="Times New Roman" w:hAnsi="Times New Roman"/>
                <w:sz w:val="24"/>
                <w:szCs w:val="24"/>
              </w:rPr>
              <w:t xml:space="preserve">Таицкое городское </w:t>
            </w:r>
            <w:r w:rsidRPr="004F2688">
              <w:rPr>
                <w:rFonts w:ascii="Times New Roman" w:hAnsi="Times New Roman"/>
                <w:sz w:val="24"/>
                <w:szCs w:val="24"/>
              </w:rPr>
              <w:t xml:space="preserve"> поселение Гатчинского муниципального района Ленинградской области</w:t>
            </w:r>
          </w:p>
        </w:tc>
      </w:tr>
      <w:tr w:rsidR="006B56C4" w:rsidRPr="004F2688" w:rsidTr="00C8489B">
        <w:tc>
          <w:tcPr>
            <w:tcW w:w="3708" w:type="dxa"/>
            <w:tcBorders>
              <w:top w:val="single" w:sz="4" w:space="0" w:color="auto"/>
              <w:bottom w:val="single" w:sz="4" w:space="0" w:color="auto"/>
              <w:right w:val="single" w:sz="4" w:space="0" w:color="auto"/>
            </w:tcBorders>
          </w:tcPr>
          <w:p w:rsidR="006B56C4" w:rsidRPr="004F2688" w:rsidRDefault="006B56C4" w:rsidP="00C8489B">
            <w:pPr>
              <w:autoSpaceDE w:val="0"/>
              <w:autoSpaceDN w:val="0"/>
              <w:adjustRightInd w:val="0"/>
              <w:spacing w:after="0" w:line="240" w:lineRule="auto"/>
              <w:rPr>
                <w:rFonts w:ascii="Times New Roman" w:hAnsi="Times New Roman"/>
                <w:sz w:val="24"/>
                <w:szCs w:val="24"/>
              </w:rPr>
            </w:pPr>
            <w:r w:rsidRPr="004F2688">
              <w:rPr>
                <w:rFonts w:ascii="Times New Roman" w:hAnsi="Times New Roman"/>
                <w:sz w:val="24"/>
                <w:szCs w:val="24"/>
              </w:rPr>
              <w:t>Основание для разработки программы</w:t>
            </w:r>
          </w:p>
        </w:tc>
        <w:tc>
          <w:tcPr>
            <w:tcW w:w="6498" w:type="dxa"/>
            <w:tcBorders>
              <w:top w:val="single" w:sz="4" w:space="0" w:color="auto"/>
              <w:left w:val="single" w:sz="4" w:space="0" w:color="auto"/>
              <w:bottom w:val="single" w:sz="4" w:space="0" w:color="auto"/>
            </w:tcBorders>
          </w:tcPr>
          <w:p w:rsidR="006B56C4" w:rsidRPr="004F2688" w:rsidRDefault="006B56C4" w:rsidP="00C8489B">
            <w:pPr>
              <w:pStyle w:val="a4"/>
              <w:rPr>
                <w:rFonts w:ascii="Times New Roman" w:hAnsi="Times New Roman" w:cs="Times New Roman"/>
              </w:rPr>
            </w:pPr>
            <w:r w:rsidRPr="004F2688">
              <w:rPr>
                <w:rFonts w:ascii="Times New Roman" w:hAnsi="Times New Roman" w:cs="Times New Roman"/>
              </w:rPr>
              <w:t>- Градостроительный кодекс Российской Федерации;</w:t>
            </w:r>
          </w:p>
          <w:p w:rsidR="006B56C4" w:rsidRPr="004F2688" w:rsidRDefault="006B56C4" w:rsidP="00C8489B">
            <w:pPr>
              <w:pStyle w:val="a4"/>
              <w:rPr>
                <w:rFonts w:ascii="Times New Roman" w:hAnsi="Times New Roman" w:cs="Times New Roman"/>
              </w:rPr>
            </w:pPr>
            <w:r w:rsidRPr="004F2688">
              <w:rPr>
                <w:rFonts w:ascii="Times New Roman" w:hAnsi="Times New Roman" w:cs="Times New Roman"/>
              </w:rPr>
              <w:t>- Федеральный закон от 29.12. 2014 №456-ФЗ «О внесении изменений в Градостроительный кодекс Российской Федерации и отдельные законодательные акты Российской Федерации»;</w:t>
            </w:r>
          </w:p>
          <w:p w:rsidR="006B56C4" w:rsidRPr="004F2688" w:rsidRDefault="006B56C4" w:rsidP="00C8489B">
            <w:pPr>
              <w:pStyle w:val="a4"/>
              <w:rPr>
                <w:rFonts w:ascii="Times New Roman" w:hAnsi="Times New Roman" w:cs="Times New Roman"/>
              </w:rPr>
            </w:pPr>
            <w:r w:rsidRPr="004F2688">
              <w:rPr>
                <w:rFonts w:ascii="Times New Roman" w:hAnsi="Times New Roman" w:cs="Times New Roman"/>
              </w:rPr>
              <w:t>- Федеральный закон от 06.10.2003 №131-ФЗ «Об общих принципах организации местного самоуправления в Российской Федерации»;</w:t>
            </w:r>
          </w:p>
          <w:p w:rsidR="006B56C4" w:rsidRPr="004F2688" w:rsidRDefault="006B56C4" w:rsidP="00C8489B">
            <w:pPr>
              <w:spacing w:after="0"/>
              <w:jc w:val="both"/>
              <w:rPr>
                <w:rFonts w:ascii="Times New Roman" w:hAnsi="Times New Roman"/>
                <w:sz w:val="24"/>
                <w:szCs w:val="24"/>
              </w:rPr>
            </w:pPr>
            <w:r w:rsidRPr="004F2688">
              <w:rPr>
                <w:rFonts w:ascii="Times New Roman" w:hAnsi="Times New Roman"/>
                <w:sz w:val="24"/>
                <w:szCs w:val="24"/>
              </w:rPr>
              <w:t>- </w:t>
            </w:r>
            <w:hyperlink r:id="rId7" w:history="1">
              <w:r w:rsidRPr="004F2688">
                <w:rPr>
                  <w:rStyle w:val="a3"/>
                  <w:rFonts w:ascii="Times New Roman" w:hAnsi="Times New Roman"/>
                  <w:color w:val="auto"/>
                  <w:sz w:val="24"/>
                  <w:szCs w:val="24"/>
                </w:rPr>
                <w:t>Постановление</w:t>
              </w:r>
            </w:hyperlink>
            <w:r w:rsidRPr="004F2688">
              <w:rPr>
                <w:rFonts w:ascii="Times New Roman" w:hAnsi="Times New Roman"/>
                <w:sz w:val="24"/>
                <w:szCs w:val="24"/>
              </w:rPr>
              <w:t xml:space="preserve"> Правительства Российской Федерации от 1 октября 2015 г. № 1050 «Об утверждении требований к программам комплексного развития социальной инфраструктуры поселений, городских округов»;</w:t>
            </w:r>
          </w:p>
          <w:p w:rsidR="006B56C4" w:rsidRPr="004F2688" w:rsidRDefault="006B56C4" w:rsidP="00C8489B">
            <w:pPr>
              <w:spacing w:after="0"/>
              <w:jc w:val="both"/>
              <w:rPr>
                <w:rFonts w:ascii="Times New Roman" w:hAnsi="Times New Roman"/>
                <w:sz w:val="24"/>
                <w:szCs w:val="24"/>
              </w:rPr>
            </w:pPr>
            <w:r w:rsidRPr="004F2688">
              <w:rPr>
                <w:rFonts w:ascii="Times New Roman" w:hAnsi="Times New Roman"/>
                <w:sz w:val="24"/>
                <w:szCs w:val="24"/>
              </w:rPr>
              <w:t xml:space="preserve">- Генеральный план </w:t>
            </w:r>
            <w:r w:rsidR="00972634" w:rsidRPr="004F2688">
              <w:rPr>
                <w:rFonts w:ascii="Times New Roman" w:hAnsi="Times New Roman"/>
                <w:sz w:val="24"/>
                <w:szCs w:val="24"/>
              </w:rPr>
              <w:t>Таицкого городского</w:t>
            </w:r>
            <w:r w:rsidRPr="004F2688">
              <w:rPr>
                <w:rFonts w:ascii="Times New Roman" w:hAnsi="Times New Roman"/>
                <w:sz w:val="24"/>
                <w:szCs w:val="24"/>
              </w:rPr>
              <w:t xml:space="preserve"> поселения;</w:t>
            </w:r>
          </w:p>
          <w:p w:rsidR="006B56C4" w:rsidRPr="004F2688" w:rsidRDefault="006B56C4" w:rsidP="00C8489B">
            <w:pPr>
              <w:spacing w:after="0"/>
              <w:jc w:val="both"/>
              <w:rPr>
                <w:rFonts w:ascii="Times New Roman" w:hAnsi="Times New Roman"/>
                <w:sz w:val="24"/>
                <w:szCs w:val="24"/>
              </w:rPr>
            </w:pPr>
            <w:r w:rsidRPr="004F2688">
              <w:rPr>
                <w:rFonts w:ascii="Times New Roman" w:hAnsi="Times New Roman"/>
                <w:sz w:val="24"/>
                <w:szCs w:val="24"/>
              </w:rPr>
              <w:t xml:space="preserve">- Постановление администрации от </w:t>
            </w:r>
            <w:r w:rsidR="00972634" w:rsidRPr="004F2688">
              <w:rPr>
                <w:rFonts w:ascii="Times New Roman" w:hAnsi="Times New Roman"/>
                <w:sz w:val="24"/>
                <w:szCs w:val="24"/>
              </w:rPr>
              <w:t>28.07.2017 № 212</w:t>
            </w:r>
            <w:r w:rsidRPr="004F2688">
              <w:rPr>
                <w:rFonts w:ascii="Times New Roman" w:hAnsi="Times New Roman"/>
                <w:sz w:val="24"/>
                <w:szCs w:val="24"/>
              </w:rPr>
              <w:t xml:space="preserve"> </w:t>
            </w:r>
            <w:r w:rsidR="00972634" w:rsidRPr="004F2688">
              <w:rPr>
                <w:rFonts w:ascii="Times New Roman" w:hAnsi="Times New Roman"/>
                <w:sz w:val="24"/>
                <w:szCs w:val="24"/>
              </w:rPr>
              <w:t>«</w:t>
            </w:r>
            <w:r w:rsidR="00972634" w:rsidRPr="004F2688">
              <w:rPr>
                <w:rFonts w:ascii="Times New Roman" w:hAnsi="Times New Roman"/>
                <w:sz w:val="24"/>
                <w:szCs w:val="24"/>
                <w:lang w:eastAsia="ru-RU"/>
              </w:rPr>
              <w:t>Об утверждении программ комплексного развития систем коммунальной, транспортной, социальной инфраструктуры»</w:t>
            </w:r>
          </w:p>
          <w:p w:rsidR="006B56C4" w:rsidRPr="004F2688" w:rsidRDefault="006B56C4" w:rsidP="00972634">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w:t>
            </w:r>
            <w:r w:rsidRPr="004F2688">
              <w:rPr>
                <w:rFonts w:ascii="Times New Roman" w:hAnsi="Times New Roman"/>
                <w:sz w:val="24"/>
                <w:szCs w:val="24"/>
                <w:lang w:val="en-US"/>
              </w:rPr>
              <w:t> </w:t>
            </w:r>
            <w:r w:rsidRPr="004F2688">
              <w:rPr>
                <w:rFonts w:ascii="Times New Roman" w:hAnsi="Times New Roman"/>
                <w:sz w:val="24"/>
                <w:szCs w:val="24"/>
              </w:rPr>
              <w:t xml:space="preserve">Устав </w:t>
            </w:r>
            <w:r w:rsidR="00972634" w:rsidRPr="004F2688">
              <w:rPr>
                <w:rFonts w:ascii="Times New Roman" w:hAnsi="Times New Roman"/>
                <w:sz w:val="24"/>
                <w:szCs w:val="24"/>
              </w:rPr>
              <w:t>Таицкого городского</w:t>
            </w:r>
            <w:r w:rsidRPr="004F2688">
              <w:rPr>
                <w:rFonts w:ascii="Times New Roman" w:hAnsi="Times New Roman"/>
                <w:sz w:val="24"/>
                <w:szCs w:val="24"/>
              </w:rPr>
              <w:t xml:space="preserve"> поселения.</w:t>
            </w:r>
          </w:p>
        </w:tc>
      </w:tr>
      <w:tr w:rsidR="006B56C4" w:rsidRPr="004F2688" w:rsidTr="00C8489B">
        <w:tc>
          <w:tcPr>
            <w:tcW w:w="3708" w:type="dxa"/>
            <w:tcBorders>
              <w:top w:val="single" w:sz="4" w:space="0" w:color="auto"/>
              <w:bottom w:val="single" w:sz="4" w:space="0" w:color="auto"/>
              <w:right w:val="single" w:sz="4" w:space="0" w:color="auto"/>
            </w:tcBorders>
          </w:tcPr>
          <w:p w:rsidR="006B56C4" w:rsidRPr="004F2688" w:rsidRDefault="006B56C4" w:rsidP="00C8489B">
            <w:pPr>
              <w:autoSpaceDE w:val="0"/>
              <w:autoSpaceDN w:val="0"/>
              <w:adjustRightInd w:val="0"/>
              <w:spacing w:after="0" w:line="240" w:lineRule="auto"/>
              <w:rPr>
                <w:rFonts w:ascii="Times New Roman" w:hAnsi="Times New Roman"/>
                <w:sz w:val="24"/>
                <w:szCs w:val="24"/>
              </w:rPr>
            </w:pPr>
            <w:r w:rsidRPr="004F2688">
              <w:rPr>
                <w:rFonts w:ascii="Times New Roman" w:hAnsi="Times New Roman"/>
                <w:sz w:val="24"/>
                <w:szCs w:val="24"/>
              </w:rPr>
              <w:t>Заказчик программы</w:t>
            </w:r>
          </w:p>
          <w:p w:rsidR="006B56C4" w:rsidRPr="004F2688" w:rsidRDefault="006B56C4" w:rsidP="00C8489B">
            <w:pPr>
              <w:autoSpaceDE w:val="0"/>
              <w:autoSpaceDN w:val="0"/>
              <w:adjustRightInd w:val="0"/>
              <w:spacing w:after="0" w:line="240" w:lineRule="auto"/>
              <w:rPr>
                <w:rFonts w:ascii="Times New Roman" w:hAnsi="Times New Roman"/>
                <w:sz w:val="24"/>
                <w:szCs w:val="24"/>
              </w:rPr>
            </w:pPr>
            <w:r w:rsidRPr="004F2688">
              <w:rPr>
                <w:rFonts w:ascii="Times New Roman" w:hAnsi="Times New Roman"/>
                <w:sz w:val="24"/>
                <w:szCs w:val="24"/>
              </w:rPr>
              <w:t>Разработчик программы</w:t>
            </w:r>
          </w:p>
        </w:tc>
        <w:tc>
          <w:tcPr>
            <w:tcW w:w="6498" w:type="dxa"/>
            <w:tcBorders>
              <w:top w:val="single" w:sz="4" w:space="0" w:color="auto"/>
              <w:left w:val="single" w:sz="4" w:space="0" w:color="auto"/>
              <w:bottom w:val="single" w:sz="4" w:space="0" w:color="auto"/>
            </w:tcBorders>
          </w:tcPr>
          <w:p w:rsidR="006B56C4" w:rsidRPr="004F2688" w:rsidRDefault="006B56C4" w:rsidP="00972634">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 xml:space="preserve">Администрация </w:t>
            </w:r>
            <w:r w:rsidR="00972634" w:rsidRPr="004F2688">
              <w:rPr>
                <w:rFonts w:ascii="Times New Roman" w:hAnsi="Times New Roman"/>
                <w:sz w:val="24"/>
                <w:szCs w:val="24"/>
              </w:rPr>
              <w:t>Таицкого городского</w:t>
            </w:r>
            <w:r w:rsidRPr="004F2688">
              <w:rPr>
                <w:rFonts w:ascii="Times New Roman" w:hAnsi="Times New Roman"/>
                <w:sz w:val="24"/>
                <w:szCs w:val="24"/>
              </w:rPr>
              <w:t xml:space="preserve"> поселения Гатчинского муниципального района Ленинградской области</w:t>
            </w:r>
          </w:p>
        </w:tc>
      </w:tr>
      <w:tr w:rsidR="006B56C4" w:rsidRPr="004F2688" w:rsidTr="00C8489B">
        <w:tc>
          <w:tcPr>
            <w:tcW w:w="3708" w:type="dxa"/>
            <w:tcBorders>
              <w:top w:val="single" w:sz="4" w:space="0" w:color="auto"/>
              <w:bottom w:val="single" w:sz="4" w:space="0" w:color="auto"/>
              <w:right w:val="single" w:sz="4" w:space="0" w:color="auto"/>
            </w:tcBorders>
          </w:tcPr>
          <w:p w:rsidR="006B56C4" w:rsidRPr="004F2688" w:rsidRDefault="006B56C4" w:rsidP="00C8489B">
            <w:pPr>
              <w:autoSpaceDE w:val="0"/>
              <w:autoSpaceDN w:val="0"/>
              <w:adjustRightInd w:val="0"/>
              <w:spacing w:after="0" w:line="240" w:lineRule="auto"/>
              <w:rPr>
                <w:rFonts w:ascii="Times New Roman" w:hAnsi="Times New Roman"/>
                <w:sz w:val="24"/>
                <w:szCs w:val="24"/>
              </w:rPr>
            </w:pPr>
            <w:r w:rsidRPr="004F2688">
              <w:rPr>
                <w:rFonts w:ascii="Times New Roman" w:hAnsi="Times New Roman"/>
                <w:sz w:val="24"/>
                <w:szCs w:val="24"/>
              </w:rPr>
              <w:t>Юридический адрес</w:t>
            </w:r>
          </w:p>
        </w:tc>
        <w:tc>
          <w:tcPr>
            <w:tcW w:w="6498" w:type="dxa"/>
            <w:tcBorders>
              <w:top w:val="single" w:sz="4" w:space="0" w:color="auto"/>
              <w:left w:val="single" w:sz="4" w:space="0" w:color="auto"/>
              <w:bottom w:val="single" w:sz="4" w:space="0" w:color="auto"/>
            </w:tcBorders>
          </w:tcPr>
          <w:p w:rsidR="006B56C4" w:rsidRPr="004F2688" w:rsidRDefault="00972634" w:rsidP="00972634">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188340</w:t>
            </w:r>
            <w:r w:rsidR="006B56C4" w:rsidRPr="004F2688">
              <w:rPr>
                <w:rFonts w:ascii="Times New Roman" w:hAnsi="Times New Roman"/>
                <w:sz w:val="24"/>
                <w:szCs w:val="24"/>
              </w:rPr>
              <w:t xml:space="preserve">, Ленинградская область, Гатчинский район, д. Большие </w:t>
            </w:r>
            <w:r w:rsidRPr="004F2688">
              <w:rPr>
                <w:rFonts w:ascii="Times New Roman" w:hAnsi="Times New Roman"/>
                <w:sz w:val="24"/>
                <w:szCs w:val="24"/>
              </w:rPr>
              <w:t>Тайцы</w:t>
            </w:r>
            <w:r w:rsidR="006B56C4" w:rsidRPr="004F2688">
              <w:rPr>
                <w:rFonts w:ascii="Times New Roman" w:hAnsi="Times New Roman"/>
                <w:sz w:val="24"/>
                <w:szCs w:val="24"/>
              </w:rPr>
              <w:t xml:space="preserve">, ул. </w:t>
            </w:r>
            <w:r w:rsidRPr="004F2688">
              <w:rPr>
                <w:rFonts w:ascii="Times New Roman" w:hAnsi="Times New Roman"/>
                <w:sz w:val="24"/>
                <w:szCs w:val="24"/>
              </w:rPr>
              <w:t>Санаторская</w:t>
            </w:r>
            <w:r w:rsidR="006B56C4" w:rsidRPr="004F2688">
              <w:rPr>
                <w:rFonts w:ascii="Times New Roman" w:hAnsi="Times New Roman"/>
                <w:sz w:val="24"/>
                <w:szCs w:val="24"/>
              </w:rPr>
              <w:t>, д.</w:t>
            </w:r>
            <w:r w:rsidRPr="004F2688">
              <w:rPr>
                <w:rFonts w:ascii="Times New Roman" w:hAnsi="Times New Roman"/>
                <w:sz w:val="24"/>
                <w:szCs w:val="24"/>
              </w:rPr>
              <w:t>24.</w:t>
            </w:r>
          </w:p>
        </w:tc>
      </w:tr>
      <w:tr w:rsidR="006B56C4" w:rsidRPr="004F2688" w:rsidTr="00C8489B">
        <w:tc>
          <w:tcPr>
            <w:tcW w:w="3708" w:type="dxa"/>
            <w:tcBorders>
              <w:top w:val="single" w:sz="4" w:space="0" w:color="auto"/>
              <w:bottom w:val="single" w:sz="4" w:space="0" w:color="auto"/>
              <w:right w:val="single" w:sz="4" w:space="0" w:color="auto"/>
            </w:tcBorders>
          </w:tcPr>
          <w:p w:rsidR="006B56C4" w:rsidRPr="004F2688" w:rsidRDefault="006B56C4" w:rsidP="00C8489B">
            <w:pPr>
              <w:autoSpaceDE w:val="0"/>
              <w:autoSpaceDN w:val="0"/>
              <w:adjustRightInd w:val="0"/>
              <w:spacing w:after="0" w:line="240" w:lineRule="auto"/>
              <w:rPr>
                <w:rFonts w:ascii="Times New Roman" w:hAnsi="Times New Roman"/>
                <w:sz w:val="24"/>
                <w:szCs w:val="24"/>
              </w:rPr>
            </w:pPr>
            <w:r w:rsidRPr="004F2688">
              <w:rPr>
                <w:rFonts w:ascii="Times New Roman" w:hAnsi="Times New Roman"/>
                <w:sz w:val="24"/>
                <w:szCs w:val="24"/>
              </w:rPr>
              <w:t>Фактический адрес</w:t>
            </w:r>
          </w:p>
        </w:tc>
        <w:tc>
          <w:tcPr>
            <w:tcW w:w="6498" w:type="dxa"/>
            <w:tcBorders>
              <w:top w:val="single" w:sz="4" w:space="0" w:color="auto"/>
              <w:left w:val="single" w:sz="4" w:space="0" w:color="auto"/>
              <w:bottom w:val="single" w:sz="4" w:space="0" w:color="auto"/>
            </w:tcBorders>
          </w:tcPr>
          <w:p w:rsidR="006B56C4" w:rsidRPr="004F2688" w:rsidRDefault="0097263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188340, Ленинградская область, Гатчинский район, д. Большие Тайцы, ул. Санаторская, д.24.</w:t>
            </w:r>
          </w:p>
        </w:tc>
      </w:tr>
      <w:tr w:rsidR="006B56C4" w:rsidRPr="004F2688" w:rsidTr="00C8489B">
        <w:tc>
          <w:tcPr>
            <w:tcW w:w="3708" w:type="dxa"/>
            <w:tcBorders>
              <w:top w:val="single" w:sz="4" w:space="0" w:color="auto"/>
              <w:bottom w:val="single" w:sz="4" w:space="0" w:color="auto"/>
              <w:right w:val="single" w:sz="4" w:space="0" w:color="auto"/>
            </w:tcBorders>
          </w:tcPr>
          <w:p w:rsidR="006B56C4" w:rsidRPr="004F2688" w:rsidRDefault="006B56C4" w:rsidP="00C8489B">
            <w:pPr>
              <w:autoSpaceDE w:val="0"/>
              <w:autoSpaceDN w:val="0"/>
              <w:adjustRightInd w:val="0"/>
              <w:spacing w:after="0" w:line="240" w:lineRule="auto"/>
              <w:rPr>
                <w:rFonts w:ascii="Times New Roman" w:hAnsi="Times New Roman"/>
                <w:sz w:val="24"/>
                <w:szCs w:val="24"/>
              </w:rPr>
            </w:pPr>
            <w:r w:rsidRPr="004F2688">
              <w:rPr>
                <w:rFonts w:ascii="Times New Roman" w:hAnsi="Times New Roman"/>
                <w:sz w:val="24"/>
                <w:szCs w:val="24"/>
              </w:rPr>
              <w:t>Цели программы</w:t>
            </w:r>
          </w:p>
        </w:tc>
        <w:tc>
          <w:tcPr>
            <w:tcW w:w="6498" w:type="dxa"/>
            <w:tcBorders>
              <w:top w:val="single" w:sz="4" w:space="0" w:color="auto"/>
              <w:left w:val="single" w:sz="4" w:space="0" w:color="auto"/>
              <w:bottom w:val="single" w:sz="4" w:space="0" w:color="auto"/>
            </w:tcBorders>
          </w:tcPr>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Цели:</w:t>
            </w:r>
          </w:p>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 развитие социальной инфраструктуры (объекты образования, здравоохранения, физической культуры, массового спорта и культуры) в соответствии с текущими и перспективными потребностями муниципального образования, в целях повышения уровня жизни населения.</w:t>
            </w:r>
          </w:p>
        </w:tc>
      </w:tr>
      <w:tr w:rsidR="006B56C4" w:rsidRPr="004F2688" w:rsidTr="00C8489B">
        <w:tc>
          <w:tcPr>
            <w:tcW w:w="3708" w:type="dxa"/>
            <w:tcBorders>
              <w:top w:val="single" w:sz="4" w:space="0" w:color="auto"/>
              <w:bottom w:val="single" w:sz="4" w:space="0" w:color="auto"/>
              <w:right w:val="single" w:sz="4" w:space="0" w:color="auto"/>
            </w:tcBorders>
          </w:tcPr>
          <w:p w:rsidR="006B56C4" w:rsidRPr="004F2688" w:rsidRDefault="006B56C4" w:rsidP="00C8489B">
            <w:pPr>
              <w:autoSpaceDE w:val="0"/>
              <w:autoSpaceDN w:val="0"/>
              <w:adjustRightInd w:val="0"/>
              <w:spacing w:after="0" w:line="240" w:lineRule="auto"/>
              <w:rPr>
                <w:rFonts w:ascii="Times New Roman" w:hAnsi="Times New Roman"/>
                <w:sz w:val="24"/>
                <w:szCs w:val="24"/>
              </w:rPr>
            </w:pPr>
            <w:r w:rsidRPr="004F2688">
              <w:rPr>
                <w:rFonts w:ascii="Times New Roman" w:hAnsi="Times New Roman"/>
                <w:sz w:val="24"/>
                <w:szCs w:val="24"/>
              </w:rPr>
              <w:t>Задачи программы:</w:t>
            </w:r>
          </w:p>
        </w:tc>
        <w:tc>
          <w:tcPr>
            <w:tcW w:w="6498" w:type="dxa"/>
            <w:tcBorders>
              <w:top w:val="single" w:sz="4" w:space="0" w:color="auto"/>
              <w:left w:val="single" w:sz="4" w:space="0" w:color="auto"/>
              <w:bottom w:val="single" w:sz="4" w:space="0" w:color="auto"/>
            </w:tcBorders>
          </w:tcPr>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Задачи:</w:t>
            </w:r>
          </w:p>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 развитие социальной инфраструктуры муниципального образования, путем формирования благоприятного социального климата для обеспечения эффективной трудовой деятельности, повышение уровня жизни населения;</w:t>
            </w:r>
          </w:p>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 повышение качества оказания медицинской помощи за счет оснащения учреждений здравоохранения современными оборудованием;</w:t>
            </w:r>
          </w:p>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 привлечение широких масс населения к занятиям спортом и культивирование здорового образа жизни за счет строительства, реконструкции и ремонта имеющихся спортивных сооружений;</w:t>
            </w:r>
          </w:p>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 xml:space="preserve">- развитие системы среднего и дошкольного образования, ликвидация сложившегося дефицита мест в детских дошкольных учреждениях за счет строительства, реконструкции и ремонта образовательных и детских </w:t>
            </w:r>
            <w:r w:rsidRPr="004F2688">
              <w:rPr>
                <w:rFonts w:ascii="Times New Roman" w:hAnsi="Times New Roman"/>
                <w:sz w:val="24"/>
                <w:szCs w:val="24"/>
              </w:rPr>
              <w:lastRenderedPageBreak/>
              <w:t>дошкольных учреждений;</w:t>
            </w:r>
          </w:p>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 улучшение условий проживания населения за счет строительства, реконструкции и ремонта объектов жилого фонда, жилищно-коммунального хозяйства, мест массового отдыха и рекреации.</w:t>
            </w:r>
          </w:p>
        </w:tc>
      </w:tr>
      <w:tr w:rsidR="006B56C4" w:rsidRPr="004F2688" w:rsidTr="00C8489B">
        <w:tc>
          <w:tcPr>
            <w:tcW w:w="3708" w:type="dxa"/>
            <w:tcBorders>
              <w:top w:val="single" w:sz="4" w:space="0" w:color="auto"/>
              <w:bottom w:val="single" w:sz="4" w:space="0" w:color="auto"/>
              <w:right w:val="single" w:sz="4" w:space="0" w:color="auto"/>
            </w:tcBorders>
          </w:tcPr>
          <w:p w:rsidR="006B56C4" w:rsidRPr="004F2688" w:rsidRDefault="006B56C4" w:rsidP="00C8489B">
            <w:pPr>
              <w:autoSpaceDE w:val="0"/>
              <w:autoSpaceDN w:val="0"/>
              <w:adjustRightInd w:val="0"/>
              <w:spacing w:after="0" w:line="240" w:lineRule="auto"/>
              <w:ind w:firstLine="34"/>
              <w:rPr>
                <w:rFonts w:ascii="Times New Roman" w:hAnsi="Times New Roman"/>
                <w:sz w:val="24"/>
                <w:szCs w:val="24"/>
              </w:rPr>
            </w:pPr>
            <w:r w:rsidRPr="004F2688">
              <w:rPr>
                <w:rFonts w:ascii="Times New Roman" w:hAnsi="Times New Roman"/>
                <w:sz w:val="24"/>
                <w:szCs w:val="24"/>
              </w:rPr>
              <w:lastRenderedPageBreak/>
              <w:t>Целевые показатели (индикаторы) программы</w:t>
            </w:r>
          </w:p>
          <w:p w:rsidR="006B56C4" w:rsidRPr="004F2688" w:rsidRDefault="006B56C4" w:rsidP="00C8489B">
            <w:pPr>
              <w:autoSpaceDE w:val="0"/>
              <w:autoSpaceDN w:val="0"/>
              <w:adjustRightInd w:val="0"/>
              <w:spacing w:after="0" w:line="240" w:lineRule="auto"/>
              <w:rPr>
                <w:rFonts w:ascii="Times New Roman" w:hAnsi="Times New Roman"/>
                <w:sz w:val="24"/>
                <w:szCs w:val="24"/>
              </w:rPr>
            </w:pPr>
          </w:p>
        </w:tc>
        <w:tc>
          <w:tcPr>
            <w:tcW w:w="6498" w:type="dxa"/>
            <w:tcBorders>
              <w:top w:val="single" w:sz="4" w:space="0" w:color="auto"/>
              <w:left w:val="single" w:sz="4" w:space="0" w:color="auto"/>
              <w:bottom w:val="single" w:sz="4" w:space="0" w:color="auto"/>
            </w:tcBorders>
          </w:tcPr>
          <w:p w:rsidR="006B56C4" w:rsidRPr="004F2688" w:rsidRDefault="006B56C4" w:rsidP="00C8489B">
            <w:pPr>
              <w:autoSpaceDE w:val="0"/>
              <w:autoSpaceDN w:val="0"/>
              <w:adjustRightInd w:val="0"/>
              <w:spacing w:after="0" w:line="240" w:lineRule="auto"/>
              <w:ind w:firstLine="12"/>
              <w:jc w:val="both"/>
              <w:rPr>
                <w:rFonts w:ascii="Times New Roman" w:hAnsi="Times New Roman"/>
                <w:sz w:val="24"/>
                <w:szCs w:val="24"/>
              </w:rPr>
            </w:pPr>
            <w:r w:rsidRPr="004F2688">
              <w:rPr>
                <w:rFonts w:ascii="Times New Roman" w:hAnsi="Times New Roman"/>
                <w:sz w:val="24"/>
                <w:szCs w:val="24"/>
              </w:rPr>
              <w:t>Целевыми показателями программы являются:</w:t>
            </w:r>
          </w:p>
          <w:p w:rsidR="006B56C4" w:rsidRPr="004F2688" w:rsidRDefault="006B56C4" w:rsidP="00C8489B">
            <w:pPr>
              <w:autoSpaceDE w:val="0"/>
              <w:autoSpaceDN w:val="0"/>
              <w:adjustRightInd w:val="0"/>
              <w:spacing w:after="0" w:line="240" w:lineRule="auto"/>
              <w:ind w:firstLine="12"/>
              <w:jc w:val="both"/>
              <w:rPr>
                <w:rFonts w:ascii="Times New Roman" w:hAnsi="Times New Roman"/>
                <w:sz w:val="24"/>
                <w:szCs w:val="24"/>
              </w:rPr>
            </w:pPr>
            <w:r w:rsidRPr="004F2688">
              <w:rPr>
                <w:rFonts w:ascii="Times New Roman" w:hAnsi="Times New Roman"/>
                <w:sz w:val="24"/>
                <w:szCs w:val="24"/>
              </w:rPr>
              <w:t>- показатели степени готовности объектов, ввод которых предусмотрен программными мероприятиями в соответствии с графиком выполнения работ;</w:t>
            </w:r>
          </w:p>
          <w:p w:rsidR="006B56C4" w:rsidRPr="004F2688" w:rsidRDefault="006B56C4" w:rsidP="00C8489B">
            <w:pPr>
              <w:autoSpaceDE w:val="0"/>
              <w:autoSpaceDN w:val="0"/>
              <w:adjustRightInd w:val="0"/>
              <w:spacing w:after="0" w:line="240" w:lineRule="auto"/>
              <w:ind w:firstLine="12"/>
              <w:jc w:val="both"/>
              <w:rPr>
                <w:rFonts w:ascii="Times New Roman" w:hAnsi="Times New Roman"/>
                <w:sz w:val="24"/>
                <w:szCs w:val="24"/>
              </w:rPr>
            </w:pPr>
            <w:r w:rsidRPr="004F2688">
              <w:rPr>
                <w:rFonts w:ascii="Times New Roman" w:hAnsi="Times New Roman"/>
                <w:sz w:val="24"/>
                <w:szCs w:val="24"/>
              </w:rPr>
              <w:t>- создание условий для занятий спортом;</w:t>
            </w:r>
          </w:p>
          <w:p w:rsidR="006B56C4" w:rsidRPr="004F2688" w:rsidRDefault="006B56C4" w:rsidP="00C8489B">
            <w:pPr>
              <w:autoSpaceDE w:val="0"/>
              <w:autoSpaceDN w:val="0"/>
              <w:adjustRightInd w:val="0"/>
              <w:spacing w:after="0" w:line="240" w:lineRule="auto"/>
              <w:ind w:firstLine="12"/>
              <w:jc w:val="both"/>
              <w:rPr>
                <w:rFonts w:ascii="Times New Roman" w:hAnsi="Times New Roman"/>
                <w:sz w:val="24"/>
                <w:szCs w:val="24"/>
              </w:rPr>
            </w:pPr>
            <w:r w:rsidRPr="004F2688">
              <w:rPr>
                <w:rFonts w:ascii="Times New Roman" w:hAnsi="Times New Roman"/>
                <w:sz w:val="24"/>
                <w:szCs w:val="24"/>
              </w:rPr>
              <w:t>- сокращение дефицита мест в детских дошкольных учреждениях;</w:t>
            </w:r>
          </w:p>
          <w:p w:rsidR="006B56C4" w:rsidRPr="004F2688" w:rsidRDefault="006B56C4" w:rsidP="00C8489B">
            <w:pPr>
              <w:autoSpaceDE w:val="0"/>
              <w:autoSpaceDN w:val="0"/>
              <w:adjustRightInd w:val="0"/>
              <w:spacing w:after="0" w:line="240" w:lineRule="auto"/>
              <w:ind w:firstLine="12"/>
              <w:jc w:val="both"/>
              <w:rPr>
                <w:rFonts w:ascii="Times New Roman" w:hAnsi="Times New Roman"/>
                <w:sz w:val="24"/>
                <w:szCs w:val="24"/>
              </w:rPr>
            </w:pPr>
            <w:r w:rsidRPr="004F2688">
              <w:rPr>
                <w:rFonts w:ascii="Times New Roman" w:hAnsi="Times New Roman"/>
                <w:sz w:val="24"/>
                <w:szCs w:val="24"/>
              </w:rPr>
              <w:t>- функционирование систем и объектов социальной инфраструктуры в соответствии с потребностями жилищного строительства;</w:t>
            </w:r>
          </w:p>
        </w:tc>
      </w:tr>
      <w:tr w:rsidR="006B56C4" w:rsidRPr="004F2688" w:rsidTr="00C8489B">
        <w:tc>
          <w:tcPr>
            <w:tcW w:w="3708" w:type="dxa"/>
            <w:tcBorders>
              <w:top w:val="single" w:sz="4" w:space="0" w:color="auto"/>
              <w:bottom w:val="single" w:sz="4" w:space="0" w:color="auto"/>
              <w:right w:val="single" w:sz="4" w:space="0" w:color="auto"/>
            </w:tcBorders>
          </w:tcPr>
          <w:p w:rsidR="006B56C4" w:rsidRPr="004F2688" w:rsidRDefault="006B56C4" w:rsidP="00C8489B">
            <w:pPr>
              <w:autoSpaceDE w:val="0"/>
              <w:autoSpaceDN w:val="0"/>
              <w:adjustRightInd w:val="0"/>
              <w:spacing w:after="0" w:line="240" w:lineRule="auto"/>
              <w:ind w:firstLine="34"/>
              <w:rPr>
                <w:rFonts w:ascii="Times New Roman" w:hAnsi="Times New Roman"/>
                <w:sz w:val="24"/>
                <w:szCs w:val="24"/>
              </w:rPr>
            </w:pPr>
            <w:r w:rsidRPr="004F2688">
              <w:rPr>
                <w:rFonts w:ascii="Times New Roman" w:hAnsi="Times New Roman"/>
                <w:sz w:val="24"/>
                <w:szCs w:val="24"/>
              </w:rPr>
              <w:t>Укрупненное описание запланированных мероприятий</w:t>
            </w:r>
          </w:p>
        </w:tc>
        <w:tc>
          <w:tcPr>
            <w:tcW w:w="6498" w:type="dxa"/>
            <w:tcBorders>
              <w:top w:val="single" w:sz="4" w:space="0" w:color="auto"/>
              <w:left w:val="single" w:sz="4" w:space="0" w:color="auto"/>
              <w:bottom w:val="single" w:sz="4" w:space="0" w:color="auto"/>
            </w:tcBorders>
          </w:tcPr>
          <w:p w:rsidR="006B56C4" w:rsidRPr="004F2688" w:rsidRDefault="006B56C4" w:rsidP="009D3BDE">
            <w:pPr>
              <w:autoSpaceDE w:val="0"/>
              <w:autoSpaceDN w:val="0"/>
              <w:adjustRightInd w:val="0"/>
              <w:spacing w:after="0" w:line="240" w:lineRule="auto"/>
              <w:ind w:firstLine="12"/>
              <w:jc w:val="both"/>
              <w:rPr>
                <w:rFonts w:ascii="Times New Roman" w:hAnsi="Times New Roman"/>
                <w:sz w:val="24"/>
                <w:szCs w:val="24"/>
              </w:rPr>
            </w:pPr>
            <w:r w:rsidRPr="004F2688">
              <w:rPr>
                <w:rFonts w:ascii="Times New Roman" w:hAnsi="Times New Roman"/>
                <w:sz w:val="24"/>
                <w:szCs w:val="24"/>
              </w:rPr>
              <w:t xml:space="preserve">Согласно перечню мероприятий </w:t>
            </w:r>
            <w:r w:rsidRPr="004F2688">
              <w:rPr>
                <w:rFonts w:ascii="Times New Roman" w:hAnsi="Times New Roman"/>
                <w:bCs/>
                <w:sz w:val="24"/>
                <w:szCs w:val="24"/>
              </w:rPr>
              <w:t xml:space="preserve">по проектированию, строительству и реконструкции объектов социальной инфраструктуры </w:t>
            </w:r>
            <w:r w:rsidR="009D3BDE">
              <w:rPr>
                <w:rFonts w:ascii="Times New Roman" w:hAnsi="Times New Roman"/>
                <w:bCs/>
                <w:sz w:val="24"/>
                <w:szCs w:val="24"/>
              </w:rPr>
              <w:t xml:space="preserve">городского </w:t>
            </w:r>
            <w:r w:rsidRPr="004F2688">
              <w:rPr>
                <w:rFonts w:ascii="Times New Roman" w:hAnsi="Times New Roman"/>
                <w:bCs/>
                <w:sz w:val="24"/>
                <w:szCs w:val="24"/>
              </w:rPr>
              <w:t>поселения</w:t>
            </w:r>
          </w:p>
        </w:tc>
      </w:tr>
      <w:tr w:rsidR="006B56C4" w:rsidRPr="004F2688" w:rsidTr="00C8489B">
        <w:tc>
          <w:tcPr>
            <w:tcW w:w="3708" w:type="dxa"/>
            <w:tcBorders>
              <w:top w:val="single" w:sz="4" w:space="0" w:color="auto"/>
              <w:bottom w:val="single" w:sz="4" w:space="0" w:color="auto"/>
              <w:right w:val="single" w:sz="4" w:space="0" w:color="auto"/>
            </w:tcBorders>
          </w:tcPr>
          <w:p w:rsidR="006B56C4" w:rsidRPr="004F2688" w:rsidRDefault="006B56C4" w:rsidP="00C8489B">
            <w:pPr>
              <w:autoSpaceDE w:val="0"/>
              <w:autoSpaceDN w:val="0"/>
              <w:adjustRightInd w:val="0"/>
              <w:spacing w:after="0" w:line="240" w:lineRule="auto"/>
              <w:rPr>
                <w:rFonts w:ascii="Times New Roman" w:hAnsi="Times New Roman"/>
                <w:sz w:val="24"/>
                <w:szCs w:val="24"/>
              </w:rPr>
            </w:pPr>
            <w:r w:rsidRPr="004F2688">
              <w:rPr>
                <w:rFonts w:ascii="Times New Roman" w:hAnsi="Times New Roman"/>
                <w:sz w:val="24"/>
                <w:szCs w:val="24"/>
              </w:rPr>
              <w:t>Ожидаемый конечный результат программы</w:t>
            </w:r>
          </w:p>
        </w:tc>
        <w:tc>
          <w:tcPr>
            <w:tcW w:w="6498" w:type="dxa"/>
            <w:tcBorders>
              <w:top w:val="single" w:sz="4" w:space="0" w:color="auto"/>
              <w:left w:val="single" w:sz="4" w:space="0" w:color="auto"/>
              <w:bottom w:val="single" w:sz="4" w:space="0" w:color="auto"/>
            </w:tcBorders>
          </w:tcPr>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 ввод в эксплуатацию предусмотренных программой объектов социальной инфраструктуры;</w:t>
            </w:r>
          </w:p>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 доступность объектов социальной инфраструктуры;</w:t>
            </w:r>
          </w:p>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 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w:t>
            </w:r>
          </w:p>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 достижение расчетного уровня обеспеченности населения социальными инфраструктурами;</w:t>
            </w:r>
          </w:p>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 эффективность функционирования действующей социальной инфраструктуры;</w:t>
            </w:r>
          </w:p>
        </w:tc>
      </w:tr>
      <w:tr w:rsidR="006B56C4" w:rsidRPr="004F2688" w:rsidTr="00C8489B">
        <w:tc>
          <w:tcPr>
            <w:tcW w:w="3708" w:type="dxa"/>
            <w:tcBorders>
              <w:top w:val="single" w:sz="4" w:space="0" w:color="auto"/>
              <w:bottom w:val="single" w:sz="4" w:space="0" w:color="auto"/>
              <w:right w:val="single" w:sz="4" w:space="0" w:color="auto"/>
            </w:tcBorders>
          </w:tcPr>
          <w:p w:rsidR="006B56C4" w:rsidRPr="004F2688" w:rsidRDefault="006B56C4" w:rsidP="00C8489B">
            <w:pPr>
              <w:autoSpaceDE w:val="0"/>
              <w:autoSpaceDN w:val="0"/>
              <w:adjustRightInd w:val="0"/>
              <w:spacing w:after="0" w:line="240" w:lineRule="auto"/>
              <w:rPr>
                <w:rFonts w:ascii="Times New Roman" w:hAnsi="Times New Roman"/>
                <w:sz w:val="24"/>
                <w:szCs w:val="24"/>
              </w:rPr>
            </w:pPr>
            <w:r w:rsidRPr="004F2688">
              <w:rPr>
                <w:rFonts w:ascii="Times New Roman" w:hAnsi="Times New Roman"/>
                <w:sz w:val="24"/>
                <w:szCs w:val="24"/>
              </w:rPr>
              <w:t>Источники финансирования программы</w:t>
            </w:r>
          </w:p>
        </w:tc>
        <w:tc>
          <w:tcPr>
            <w:tcW w:w="6498" w:type="dxa"/>
            <w:tcBorders>
              <w:top w:val="single" w:sz="4" w:space="0" w:color="auto"/>
              <w:left w:val="single" w:sz="4" w:space="0" w:color="auto"/>
              <w:bottom w:val="single" w:sz="4" w:space="0" w:color="auto"/>
            </w:tcBorders>
          </w:tcPr>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Федеральный бюджет, бюджет Ленинградской области, Местный бюджет</w:t>
            </w:r>
          </w:p>
        </w:tc>
      </w:tr>
      <w:tr w:rsidR="006B56C4" w:rsidRPr="004F2688" w:rsidTr="00C8489B">
        <w:tc>
          <w:tcPr>
            <w:tcW w:w="3708" w:type="dxa"/>
            <w:tcBorders>
              <w:top w:val="single" w:sz="4" w:space="0" w:color="auto"/>
              <w:bottom w:val="single" w:sz="4" w:space="0" w:color="auto"/>
              <w:right w:val="single" w:sz="4" w:space="0" w:color="auto"/>
            </w:tcBorders>
          </w:tcPr>
          <w:p w:rsidR="006B56C4" w:rsidRPr="004F2688" w:rsidRDefault="006B56C4" w:rsidP="00C8489B">
            <w:pPr>
              <w:autoSpaceDE w:val="0"/>
              <w:autoSpaceDN w:val="0"/>
              <w:adjustRightInd w:val="0"/>
              <w:spacing w:after="0" w:line="240" w:lineRule="auto"/>
              <w:rPr>
                <w:rFonts w:ascii="Times New Roman" w:hAnsi="Times New Roman"/>
                <w:sz w:val="24"/>
                <w:szCs w:val="24"/>
              </w:rPr>
            </w:pPr>
            <w:r w:rsidRPr="004F2688">
              <w:rPr>
                <w:rFonts w:ascii="Times New Roman" w:hAnsi="Times New Roman"/>
                <w:sz w:val="24"/>
                <w:szCs w:val="24"/>
              </w:rPr>
              <w:t>Сроки реализации программы</w:t>
            </w:r>
          </w:p>
        </w:tc>
        <w:tc>
          <w:tcPr>
            <w:tcW w:w="6498" w:type="dxa"/>
            <w:tcBorders>
              <w:top w:val="single" w:sz="4" w:space="0" w:color="auto"/>
              <w:left w:val="single" w:sz="4" w:space="0" w:color="auto"/>
              <w:bottom w:val="single" w:sz="4" w:space="0" w:color="auto"/>
            </w:tcBorders>
          </w:tcPr>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1 этап: с 01.01.2017-31.12.2021гг.;</w:t>
            </w:r>
          </w:p>
          <w:p w:rsidR="006B56C4" w:rsidRPr="004F2688" w:rsidRDefault="006B56C4" w:rsidP="00C8489B">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 xml:space="preserve">2 этап </w:t>
            </w:r>
            <w:r w:rsidR="00F74B3E" w:rsidRPr="004F2688">
              <w:rPr>
                <w:rFonts w:ascii="Times New Roman" w:hAnsi="Times New Roman"/>
                <w:sz w:val="24"/>
                <w:szCs w:val="24"/>
              </w:rPr>
              <w:t xml:space="preserve">с </w:t>
            </w:r>
            <w:r w:rsidRPr="004F2688">
              <w:rPr>
                <w:rFonts w:ascii="Times New Roman" w:hAnsi="Times New Roman"/>
                <w:sz w:val="24"/>
                <w:szCs w:val="24"/>
              </w:rPr>
              <w:t>01.01.2022-31.12.2033гг. (на срок действия Генерального плана)</w:t>
            </w:r>
          </w:p>
        </w:tc>
      </w:tr>
      <w:tr w:rsidR="006B56C4" w:rsidRPr="004F2688" w:rsidTr="00C8489B">
        <w:tc>
          <w:tcPr>
            <w:tcW w:w="3708" w:type="dxa"/>
            <w:tcBorders>
              <w:top w:val="single" w:sz="4" w:space="0" w:color="auto"/>
              <w:bottom w:val="single" w:sz="4" w:space="0" w:color="auto"/>
              <w:right w:val="single" w:sz="4" w:space="0" w:color="auto"/>
            </w:tcBorders>
          </w:tcPr>
          <w:p w:rsidR="006B56C4" w:rsidRPr="004F2688" w:rsidRDefault="006B56C4" w:rsidP="00C8489B">
            <w:pPr>
              <w:autoSpaceDE w:val="0"/>
              <w:autoSpaceDN w:val="0"/>
              <w:adjustRightInd w:val="0"/>
              <w:spacing w:after="0" w:line="240" w:lineRule="auto"/>
              <w:rPr>
                <w:rFonts w:ascii="Times New Roman" w:hAnsi="Times New Roman"/>
                <w:sz w:val="24"/>
                <w:szCs w:val="24"/>
              </w:rPr>
            </w:pPr>
            <w:r w:rsidRPr="004F2688">
              <w:rPr>
                <w:rFonts w:ascii="Times New Roman" w:hAnsi="Times New Roman"/>
                <w:sz w:val="24"/>
                <w:szCs w:val="24"/>
              </w:rPr>
              <w:t>Контроль за исполнением программы</w:t>
            </w:r>
          </w:p>
        </w:tc>
        <w:tc>
          <w:tcPr>
            <w:tcW w:w="6498" w:type="dxa"/>
            <w:tcBorders>
              <w:top w:val="single" w:sz="4" w:space="0" w:color="auto"/>
              <w:left w:val="single" w:sz="4" w:space="0" w:color="auto"/>
              <w:bottom w:val="single" w:sz="4" w:space="0" w:color="auto"/>
            </w:tcBorders>
          </w:tcPr>
          <w:p w:rsidR="006B56C4" w:rsidRPr="004F2688" w:rsidRDefault="006B56C4" w:rsidP="00F74B3E">
            <w:p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 xml:space="preserve">Контроль за реализацией программы осуществляется администрацией </w:t>
            </w:r>
            <w:r w:rsidR="00F74B3E" w:rsidRPr="004F2688">
              <w:rPr>
                <w:rFonts w:ascii="Times New Roman" w:hAnsi="Times New Roman"/>
                <w:sz w:val="24"/>
                <w:szCs w:val="24"/>
              </w:rPr>
              <w:t>Таицкого городского</w:t>
            </w:r>
            <w:r w:rsidRPr="004F2688">
              <w:rPr>
                <w:rFonts w:ascii="Times New Roman" w:hAnsi="Times New Roman"/>
                <w:sz w:val="24"/>
                <w:szCs w:val="24"/>
              </w:rPr>
              <w:t xml:space="preserve"> поселения</w:t>
            </w:r>
          </w:p>
        </w:tc>
      </w:tr>
    </w:tbl>
    <w:p w:rsidR="006B56C4" w:rsidRPr="004F2688" w:rsidRDefault="006B56C4" w:rsidP="006B56C4">
      <w:pPr>
        <w:autoSpaceDE w:val="0"/>
        <w:autoSpaceDN w:val="0"/>
        <w:adjustRightInd w:val="0"/>
        <w:spacing w:before="120" w:after="120" w:line="240" w:lineRule="auto"/>
        <w:outlineLvl w:val="0"/>
        <w:rPr>
          <w:rFonts w:ascii="Times New Roman" w:hAnsi="Times New Roman"/>
          <w:b/>
          <w:bCs/>
          <w:sz w:val="24"/>
          <w:szCs w:val="24"/>
        </w:rPr>
      </w:pPr>
      <w:bookmarkStart w:id="1" w:name="sub_1002"/>
      <w:r w:rsidRPr="004F2688">
        <w:rPr>
          <w:rFonts w:ascii="Times New Roman" w:hAnsi="Times New Roman"/>
          <w:b/>
          <w:bCs/>
          <w:sz w:val="24"/>
          <w:szCs w:val="24"/>
        </w:rPr>
        <w:t>Цели и задачи совершенствования и развития социальной инфраструктуры</w:t>
      </w:r>
      <w:bookmarkEnd w:id="1"/>
    </w:p>
    <w:p w:rsidR="006B56C4" w:rsidRPr="004F2688" w:rsidRDefault="006B56C4" w:rsidP="006B56C4">
      <w:pPr>
        <w:autoSpaceDE w:val="0"/>
        <w:autoSpaceDN w:val="0"/>
        <w:adjustRightInd w:val="0"/>
        <w:spacing w:after="0" w:line="240" w:lineRule="auto"/>
        <w:ind w:firstLine="708"/>
        <w:jc w:val="both"/>
        <w:rPr>
          <w:rFonts w:ascii="Times New Roman" w:hAnsi="Times New Roman"/>
          <w:sz w:val="24"/>
          <w:szCs w:val="24"/>
        </w:rPr>
      </w:pPr>
      <w:r w:rsidRPr="004F2688">
        <w:rPr>
          <w:rFonts w:ascii="Times New Roman" w:hAnsi="Times New Roman"/>
          <w:sz w:val="24"/>
          <w:szCs w:val="24"/>
        </w:rPr>
        <w:t xml:space="preserve">Целью разработки Программы комплексного развития социальной инфраструктуры </w:t>
      </w:r>
      <w:r w:rsidR="00F74B3E" w:rsidRPr="004F2688">
        <w:rPr>
          <w:rFonts w:ascii="Times New Roman" w:hAnsi="Times New Roman"/>
          <w:sz w:val="24"/>
          <w:szCs w:val="24"/>
        </w:rPr>
        <w:t xml:space="preserve">Таицкого городского поселения </w:t>
      </w:r>
      <w:r w:rsidRPr="004F2688">
        <w:rPr>
          <w:rFonts w:ascii="Times New Roman" w:hAnsi="Times New Roman"/>
          <w:sz w:val="24"/>
          <w:szCs w:val="24"/>
        </w:rPr>
        <w:t xml:space="preserve">(объекты образования, здравоохранения, физической культуры и массового спорта и культуры) в соответствии с текущими и перспективными потребностями муниципального образования, </w:t>
      </w:r>
      <w:r w:rsidR="009D3BDE">
        <w:rPr>
          <w:rFonts w:ascii="Times New Roman" w:hAnsi="Times New Roman"/>
          <w:sz w:val="24"/>
          <w:szCs w:val="24"/>
        </w:rPr>
        <w:t>является  повышение</w:t>
      </w:r>
      <w:r w:rsidRPr="004F2688">
        <w:rPr>
          <w:rFonts w:ascii="Times New Roman" w:hAnsi="Times New Roman"/>
          <w:sz w:val="24"/>
          <w:szCs w:val="24"/>
        </w:rPr>
        <w:t xml:space="preserve"> уровня жизни населения.</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xml:space="preserve">Программа комплексного развития социальной инфраструктуры </w:t>
      </w:r>
      <w:r w:rsidR="00F74B3E" w:rsidRPr="004F2688">
        <w:rPr>
          <w:rFonts w:ascii="Times New Roman" w:hAnsi="Times New Roman"/>
          <w:sz w:val="24"/>
          <w:szCs w:val="24"/>
        </w:rPr>
        <w:t xml:space="preserve">Таицкого городского </w:t>
      </w:r>
      <w:r w:rsidRPr="004F2688">
        <w:rPr>
          <w:rFonts w:ascii="Times New Roman" w:hAnsi="Times New Roman"/>
          <w:sz w:val="24"/>
          <w:szCs w:val="24"/>
        </w:rPr>
        <w:t>поселения является базовым документом для разработки инвестиционных проектов по проектированию, строительству и реконструкции объектов социальной инфраструктуры муниципального образования.</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xml:space="preserve">Основными задачами совершенствования и развития социальной инфраструктуры </w:t>
      </w:r>
      <w:r w:rsidR="00F74B3E" w:rsidRPr="004F2688">
        <w:rPr>
          <w:rFonts w:ascii="Times New Roman" w:hAnsi="Times New Roman"/>
          <w:sz w:val="24"/>
          <w:szCs w:val="24"/>
        </w:rPr>
        <w:t xml:space="preserve">Таицкого городского </w:t>
      </w:r>
      <w:r w:rsidRPr="004F2688">
        <w:rPr>
          <w:rFonts w:ascii="Times New Roman" w:hAnsi="Times New Roman"/>
          <w:sz w:val="24"/>
          <w:szCs w:val="24"/>
        </w:rPr>
        <w:t>поселения являются:</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развитие социальной инфраструктуры поселения путем формирования благоприятного социального климата для обеспечения эффективной трудовой деятельности, повышение уровня жизни населения;</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xml:space="preserve">- повышение качества оказания медицинской помощи за счет оснащения учреждений здравоохранения современным оборудованием, строительства </w:t>
      </w:r>
      <w:r w:rsidR="00F74B3E" w:rsidRPr="004F2688">
        <w:rPr>
          <w:rFonts w:ascii="Times New Roman" w:hAnsi="Times New Roman"/>
          <w:sz w:val="24"/>
          <w:szCs w:val="24"/>
        </w:rPr>
        <w:t>ФАП.</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привлечение широких масс населения к занятиям спортом и культивирование здорового образа жизни за счет строительства, реконструкции и ремонта имеющихся спортивных сооружений</w:t>
      </w:r>
      <w:r w:rsidR="00F74B3E" w:rsidRPr="004F2688">
        <w:rPr>
          <w:rFonts w:ascii="Times New Roman" w:hAnsi="Times New Roman"/>
          <w:sz w:val="24"/>
          <w:szCs w:val="24"/>
        </w:rPr>
        <w:t xml:space="preserve"> и площадок</w:t>
      </w:r>
      <w:r w:rsidRPr="004F2688">
        <w:rPr>
          <w:rFonts w:ascii="Times New Roman" w:hAnsi="Times New Roman"/>
          <w:sz w:val="24"/>
          <w:szCs w:val="24"/>
        </w:rPr>
        <w:t>;</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lastRenderedPageBreak/>
        <w:t>- развитие системы среднего и дошкольного образования, ликвидация сложившегося дефицита мест в детских дошкольных учреждениях за счет строительства, реконструкции и ремонта образовательных и детских дошкольных учреждений;</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улучшение условий проживания населения за счет строительства, реконструкции и ремонта объектов социальной инфраструктуры, жилого фонда, жилищно-коммунального хозяйства, мест массового отдыха и рекреации.</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w:t>
      </w:r>
    </w:p>
    <w:p w:rsidR="006B56C4" w:rsidRPr="004F2688" w:rsidRDefault="006B56C4" w:rsidP="006B56C4">
      <w:pPr>
        <w:autoSpaceDE w:val="0"/>
        <w:autoSpaceDN w:val="0"/>
        <w:adjustRightInd w:val="0"/>
        <w:spacing w:before="120" w:after="120" w:line="240" w:lineRule="auto"/>
        <w:outlineLvl w:val="0"/>
        <w:rPr>
          <w:rFonts w:ascii="Times New Roman" w:hAnsi="Times New Roman"/>
          <w:b/>
          <w:bCs/>
          <w:sz w:val="24"/>
          <w:szCs w:val="24"/>
        </w:rPr>
      </w:pPr>
      <w:bookmarkStart w:id="2" w:name="sub_1003"/>
      <w:r w:rsidRPr="004F2688">
        <w:rPr>
          <w:rFonts w:ascii="Times New Roman" w:hAnsi="Times New Roman"/>
          <w:b/>
          <w:bCs/>
          <w:sz w:val="24"/>
          <w:szCs w:val="24"/>
        </w:rPr>
        <w:t>Сроки и этапы реализации программы</w:t>
      </w:r>
      <w:bookmarkEnd w:id="2"/>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Период реализации программы рассчитан на 2 этапа:</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1 этап: с 01.01.2017-31.12.2021 гг.;</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2 этап: с 01.01.2022-31.12.2033 гг.</w:t>
      </w:r>
    </w:p>
    <w:p w:rsidR="006B56C4" w:rsidRPr="004F2688" w:rsidRDefault="006B56C4" w:rsidP="006B56C4">
      <w:pPr>
        <w:autoSpaceDE w:val="0"/>
        <w:autoSpaceDN w:val="0"/>
        <w:adjustRightInd w:val="0"/>
        <w:spacing w:before="120" w:after="120" w:line="240" w:lineRule="auto"/>
        <w:outlineLvl w:val="0"/>
        <w:rPr>
          <w:rFonts w:ascii="Times New Roman" w:hAnsi="Times New Roman"/>
          <w:b/>
          <w:bCs/>
          <w:sz w:val="24"/>
          <w:szCs w:val="24"/>
        </w:rPr>
      </w:pPr>
      <w:bookmarkStart w:id="3" w:name="sub_1004"/>
      <w:r w:rsidRPr="004F2688">
        <w:rPr>
          <w:rFonts w:ascii="Times New Roman" w:hAnsi="Times New Roman"/>
          <w:b/>
          <w:bCs/>
          <w:sz w:val="24"/>
          <w:szCs w:val="24"/>
        </w:rPr>
        <w:t>Механизм реализации программы</w:t>
      </w:r>
      <w:bookmarkEnd w:id="3"/>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Механизм реализации программы включает следующие элементы:</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разработку и издание муниципальных правовых актов, необходимых для выполнения программы;</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своевременную подготовку, уточнение перечня и затрат программных мероприятий;</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размещение в средствах массовой информации и на официальном сайте администрации информации о ходе и результатах реализации программы.</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xml:space="preserve">Управление и контроль за реализацией программы осуществляет координатор – Администрация </w:t>
      </w:r>
      <w:r w:rsidR="00D63ACA" w:rsidRPr="004F2688">
        <w:rPr>
          <w:rFonts w:ascii="Times New Roman" w:hAnsi="Times New Roman"/>
          <w:sz w:val="24"/>
          <w:szCs w:val="24"/>
        </w:rPr>
        <w:t>Таицкого городского</w:t>
      </w:r>
      <w:r w:rsidRPr="004F2688">
        <w:rPr>
          <w:rFonts w:ascii="Times New Roman" w:hAnsi="Times New Roman"/>
          <w:sz w:val="24"/>
          <w:szCs w:val="24"/>
        </w:rPr>
        <w:t xml:space="preserve"> поселения.</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Реализацию Программы осуществляют исполнители:</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подрядные организации</w:t>
      </w:r>
      <w:r w:rsidR="009D3BDE">
        <w:rPr>
          <w:rFonts w:ascii="Times New Roman" w:hAnsi="Times New Roman"/>
          <w:sz w:val="24"/>
          <w:szCs w:val="24"/>
        </w:rPr>
        <w:t xml:space="preserve">, которые </w:t>
      </w:r>
      <w:r w:rsidRPr="004F2688">
        <w:rPr>
          <w:rFonts w:ascii="Times New Roman" w:hAnsi="Times New Roman"/>
          <w:sz w:val="24"/>
          <w:szCs w:val="24"/>
        </w:rPr>
        <w:t xml:space="preserve">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p>
    <w:p w:rsidR="006B56C4" w:rsidRPr="004F2688" w:rsidRDefault="006B56C4" w:rsidP="006B56C4">
      <w:pPr>
        <w:spacing w:after="0" w:line="240" w:lineRule="auto"/>
        <w:ind w:firstLine="708"/>
        <w:jc w:val="both"/>
        <w:rPr>
          <w:rFonts w:ascii="Times New Roman" w:hAnsi="Times New Roman"/>
          <w:sz w:val="24"/>
          <w:szCs w:val="24"/>
        </w:rPr>
      </w:pPr>
      <w:r w:rsidRPr="004F2688">
        <w:rPr>
          <w:rFonts w:ascii="Times New Roman" w:hAnsi="Times New Roman"/>
          <w:sz w:val="24"/>
          <w:szCs w:val="24"/>
        </w:rPr>
        <w:t xml:space="preserve">В целях создания благоприятного инвестиционного климата, упорядочения процессов осуществления инвестиционной деятельности и реализации муниципальных инвестиционных проектов на территории муниципального образования, </w:t>
      </w:r>
      <w:r w:rsidR="00E30C3A" w:rsidRPr="004F2688">
        <w:rPr>
          <w:rFonts w:ascii="Times New Roman" w:hAnsi="Times New Roman"/>
          <w:sz w:val="24"/>
          <w:szCs w:val="24"/>
        </w:rPr>
        <w:t xml:space="preserve">решением совета депутатов МО Таицкое городское поселение </w:t>
      </w:r>
      <w:r w:rsidRPr="004F2688">
        <w:rPr>
          <w:rFonts w:ascii="Times New Roman" w:hAnsi="Times New Roman"/>
          <w:sz w:val="24"/>
          <w:szCs w:val="24"/>
        </w:rPr>
        <w:t xml:space="preserve"> от </w:t>
      </w:r>
      <w:r w:rsidR="00E30C3A" w:rsidRPr="004F2688">
        <w:rPr>
          <w:rFonts w:ascii="Times New Roman" w:hAnsi="Times New Roman"/>
          <w:sz w:val="24"/>
          <w:szCs w:val="24"/>
        </w:rPr>
        <w:t xml:space="preserve"> 30.10.2015 </w:t>
      </w:r>
      <w:r w:rsidRPr="004F2688">
        <w:rPr>
          <w:rFonts w:ascii="Times New Roman" w:hAnsi="Times New Roman"/>
          <w:sz w:val="24"/>
          <w:szCs w:val="24"/>
        </w:rPr>
        <w:t xml:space="preserve"> года №20 утверждено </w:t>
      </w:r>
      <w:r w:rsidR="00E30C3A" w:rsidRPr="004F2688">
        <w:rPr>
          <w:rFonts w:ascii="Times New Roman" w:hAnsi="Times New Roman"/>
          <w:spacing w:val="-2"/>
          <w:sz w:val="24"/>
          <w:szCs w:val="24"/>
        </w:rPr>
        <w:t xml:space="preserve">Положение «О </w:t>
      </w:r>
      <w:r w:rsidR="00E30C3A" w:rsidRPr="004F2688">
        <w:rPr>
          <w:rFonts w:ascii="Times New Roman" w:hAnsi="Times New Roman"/>
          <w:sz w:val="24"/>
          <w:szCs w:val="24"/>
        </w:rPr>
        <w:t xml:space="preserve">порядке предоставления недвижимого имущества муниципального образования </w:t>
      </w:r>
      <w:r w:rsidR="00E30C3A" w:rsidRPr="004F2688">
        <w:rPr>
          <w:rFonts w:ascii="Times New Roman" w:hAnsi="Times New Roman"/>
          <w:spacing w:val="-2"/>
          <w:sz w:val="24"/>
          <w:szCs w:val="24"/>
        </w:rPr>
        <w:t>Таицкого городского</w:t>
      </w:r>
      <w:r w:rsidR="00E30C3A" w:rsidRPr="004F2688">
        <w:rPr>
          <w:rFonts w:ascii="Times New Roman" w:hAnsi="Times New Roman"/>
          <w:sz w:val="24"/>
          <w:szCs w:val="24"/>
        </w:rPr>
        <w:t xml:space="preserve"> поселения Гатчинского муниципального района Ленинградской области для целей инвестиционной деятельности».</w:t>
      </w:r>
    </w:p>
    <w:p w:rsidR="006B56C4" w:rsidRPr="004F2688" w:rsidRDefault="00E30C3A" w:rsidP="006B56C4">
      <w:pPr>
        <w:spacing w:after="0" w:line="240" w:lineRule="auto"/>
        <w:ind w:firstLine="708"/>
        <w:jc w:val="both"/>
        <w:rPr>
          <w:rFonts w:ascii="Times New Roman" w:hAnsi="Times New Roman"/>
          <w:sz w:val="24"/>
          <w:szCs w:val="24"/>
        </w:rPr>
      </w:pPr>
      <w:r w:rsidRPr="004F2688">
        <w:rPr>
          <w:rFonts w:ascii="Times New Roman" w:hAnsi="Times New Roman"/>
          <w:sz w:val="24"/>
          <w:szCs w:val="24"/>
        </w:rPr>
        <w:t>Таицкое городское</w:t>
      </w:r>
      <w:r w:rsidR="006B56C4" w:rsidRPr="004F2688">
        <w:rPr>
          <w:rFonts w:ascii="Times New Roman" w:hAnsi="Times New Roman"/>
          <w:sz w:val="24"/>
          <w:szCs w:val="24"/>
        </w:rPr>
        <w:t xml:space="preserve"> поселение входит в число инвестиционно-привлекательных территорий Гатчинского района, что обусловлено рядом факторов:</w:t>
      </w:r>
    </w:p>
    <w:p w:rsidR="006B56C4" w:rsidRPr="004F2688" w:rsidRDefault="006B56C4" w:rsidP="006B56C4">
      <w:pPr>
        <w:spacing w:after="0" w:line="240" w:lineRule="auto"/>
        <w:ind w:firstLine="708"/>
        <w:jc w:val="both"/>
        <w:rPr>
          <w:rFonts w:ascii="Times New Roman" w:hAnsi="Times New Roman"/>
          <w:sz w:val="24"/>
          <w:szCs w:val="24"/>
        </w:rPr>
      </w:pPr>
      <w:r w:rsidRPr="004F2688">
        <w:rPr>
          <w:rFonts w:ascii="Times New Roman" w:hAnsi="Times New Roman"/>
          <w:sz w:val="24"/>
          <w:szCs w:val="24"/>
        </w:rPr>
        <w:t>-географическое положение;</w:t>
      </w:r>
    </w:p>
    <w:p w:rsidR="006B56C4" w:rsidRPr="004F2688" w:rsidRDefault="006B56C4" w:rsidP="006B56C4">
      <w:pPr>
        <w:spacing w:after="0" w:line="240" w:lineRule="auto"/>
        <w:ind w:firstLine="708"/>
        <w:jc w:val="both"/>
        <w:rPr>
          <w:rFonts w:ascii="Times New Roman" w:hAnsi="Times New Roman"/>
          <w:sz w:val="24"/>
          <w:szCs w:val="24"/>
        </w:rPr>
      </w:pPr>
      <w:r w:rsidRPr="004F2688">
        <w:rPr>
          <w:rFonts w:ascii="Times New Roman" w:hAnsi="Times New Roman"/>
          <w:sz w:val="24"/>
          <w:szCs w:val="24"/>
        </w:rPr>
        <w:t xml:space="preserve">-транспортная инфраструктура (наличие федеральных, региональных автомобильных дорог, </w:t>
      </w:r>
      <w:r w:rsidR="009D3BDE">
        <w:rPr>
          <w:rFonts w:ascii="Times New Roman" w:hAnsi="Times New Roman"/>
          <w:sz w:val="24"/>
          <w:szCs w:val="24"/>
        </w:rPr>
        <w:t>близость к железной</w:t>
      </w:r>
      <w:r w:rsidRPr="004F2688">
        <w:rPr>
          <w:rFonts w:ascii="Times New Roman" w:hAnsi="Times New Roman"/>
          <w:sz w:val="24"/>
          <w:szCs w:val="24"/>
        </w:rPr>
        <w:t xml:space="preserve"> дороге);</w:t>
      </w:r>
    </w:p>
    <w:p w:rsidR="006B56C4" w:rsidRPr="004F2688" w:rsidRDefault="006B56C4" w:rsidP="006B56C4">
      <w:pPr>
        <w:spacing w:after="0" w:line="240" w:lineRule="auto"/>
        <w:ind w:firstLine="708"/>
        <w:jc w:val="both"/>
        <w:rPr>
          <w:rFonts w:ascii="Times New Roman" w:hAnsi="Times New Roman"/>
          <w:sz w:val="24"/>
          <w:szCs w:val="24"/>
        </w:rPr>
      </w:pPr>
      <w:r w:rsidRPr="004F2688">
        <w:rPr>
          <w:rFonts w:ascii="Times New Roman" w:hAnsi="Times New Roman"/>
          <w:sz w:val="24"/>
          <w:szCs w:val="24"/>
        </w:rPr>
        <w:t>Инвестиционные проекты реализовываются в соответствии с утвержденными документами</w:t>
      </w:r>
      <w:r w:rsidR="009D3BDE">
        <w:rPr>
          <w:rFonts w:ascii="Times New Roman" w:hAnsi="Times New Roman"/>
          <w:sz w:val="24"/>
          <w:szCs w:val="24"/>
        </w:rPr>
        <w:t xml:space="preserve"> территориального планирования  (</w:t>
      </w:r>
      <w:r w:rsidRPr="004F2688">
        <w:rPr>
          <w:rFonts w:ascii="Times New Roman" w:hAnsi="Times New Roman"/>
          <w:sz w:val="24"/>
          <w:szCs w:val="24"/>
        </w:rPr>
        <w:t xml:space="preserve">Генеральный план муниципального образования </w:t>
      </w:r>
      <w:r w:rsidR="00E30C3A" w:rsidRPr="004F2688">
        <w:rPr>
          <w:rFonts w:ascii="Times New Roman" w:hAnsi="Times New Roman"/>
          <w:sz w:val="24"/>
          <w:szCs w:val="24"/>
        </w:rPr>
        <w:t>Таицкого городского</w:t>
      </w:r>
      <w:r w:rsidR="009D3BDE">
        <w:rPr>
          <w:rFonts w:ascii="Times New Roman" w:hAnsi="Times New Roman"/>
          <w:sz w:val="24"/>
          <w:szCs w:val="24"/>
        </w:rPr>
        <w:t xml:space="preserve"> поселение</w:t>
      </w:r>
      <w:r w:rsidRPr="004F2688">
        <w:rPr>
          <w:rFonts w:ascii="Times New Roman" w:hAnsi="Times New Roman"/>
          <w:sz w:val="24"/>
          <w:szCs w:val="24"/>
        </w:rPr>
        <w:t xml:space="preserve"> утвержденный Решением совета депутатов от </w:t>
      </w:r>
      <w:r w:rsidR="009D3BDE">
        <w:rPr>
          <w:rFonts w:ascii="Times New Roman" w:hAnsi="Times New Roman"/>
          <w:sz w:val="24"/>
          <w:szCs w:val="24"/>
        </w:rPr>
        <w:t xml:space="preserve">12.04.2014г. № 14). </w:t>
      </w:r>
    </w:p>
    <w:p w:rsidR="006B56C4" w:rsidRPr="004F2688" w:rsidRDefault="006B56C4" w:rsidP="006B56C4">
      <w:pPr>
        <w:autoSpaceDE w:val="0"/>
        <w:autoSpaceDN w:val="0"/>
        <w:adjustRightInd w:val="0"/>
        <w:spacing w:before="120" w:after="120" w:line="240" w:lineRule="auto"/>
        <w:outlineLvl w:val="0"/>
        <w:rPr>
          <w:rFonts w:ascii="Times New Roman" w:hAnsi="Times New Roman"/>
          <w:b/>
          <w:bCs/>
          <w:sz w:val="24"/>
          <w:szCs w:val="24"/>
        </w:rPr>
      </w:pPr>
      <w:r w:rsidRPr="004F2688">
        <w:rPr>
          <w:rFonts w:ascii="Times New Roman" w:hAnsi="Times New Roman"/>
          <w:b/>
          <w:bCs/>
          <w:sz w:val="24"/>
          <w:szCs w:val="24"/>
        </w:rPr>
        <w:t>Оценка ожидаемой эффективности</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Ожидаемыми результатами программы являются улучшение экономической ситуации в </w:t>
      </w:r>
      <w:r w:rsidR="00E30C3A" w:rsidRPr="004F2688">
        <w:rPr>
          <w:rFonts w:ascii="Times New Roman" w:hAnsi="Times New Roman"/>
          <w:sz w:val="24"/>
          <w:szCs w:val="24"/>
        </w:rPr>
        <w:t xml:space="preserve">городском </w:t>
      </w:r>
      <w:r w:rsidRPr="004F2688">
        <w:rPr>
          <w:rFonts w:ascii="Times New Roman" w:hAnsi="Times New Roman"/>
          <w:sz w:val="24"/>
          <w:szCs w:val="24"/>
        </w:rPr>
        <w:t>поселении за счет:</w:t>
      </w:r>
    </w:p>
    <w:p w:rsidR="006B56C4" w:rsidRPr="004F2688" w:rsidRDefault="006B56C4" w:rsidP="006B56C4">
      <w:pPr>
        <w:pStyle w:val="a5"/>
        <w:numPr>
          <w:ilvl w:val="0"/>
          <w:numId w:val="1"/>
        </w:num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технологических результатов:</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обеспечение новых мест в общеобразовательных организациях;</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обеспечение новых мест в объектах здравоохранения;</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создание новых и развитие существующих спортивно-тренировочных центров;</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ликвидация дефицита объектов социальной инфраструктуры;</w:t>
      </w:r>
    </w:p>
    <w:p w:rsidR="006B56C4" w:rsidRPr="004F2688" w:rsidRDefault="006B56C4" w:rsidP="006B56C4">
      <w:pPr>
        <w:pStyle w:val="a5"/>
        <w:numPr>
          <w:ilvl w:val="0"/>
          <w:numId w:val="1"/>
        </w:num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социальных результатов:</w:t>
      </w:r>
    </w:p>
    <w:p w:rsidR="006B56C4" w:rsidRPr="004F2688" w:rsidRDefault="006B56C4" w:rsidP="006B56C4">
      <w:pPr>
        <w:autoSpaceDE w:val="0"/>
        <w:autoSpaceDN w:val="0"/>
        <w:adjustRightInd w:val="0"/>
        <w:spacing w:after="0" w:line="240" w:lineRule="auto"/>
        <w:ind w:firstLine="720"/>
        <w:jc w:val="both"/>
        <w:rPr>
          <w:rFonts w:ascii="Times New Roman" w:hAnsi="Times New Roman"/>
          <w:color w:val="FF0000"/>
          <w:sz w:val="24"/>
          <w:szCs w:val="24"/>
        </w:rPr>
      </w:pPr>
      <w:r w:rsidRPr="004F2688">
        <w:rPr>
          <w:rFonts w:ascii="Times New Roman" w:hAnsi="Times New Roman"/>
          <w:sz w:val="24"/>
          <w:szCs w:val="24"/>
        </w:rPr>
        <w:t>- </w:t>
      </w:r>
      <w:r w:rsidRPr="004F2688">
        <w:rPr>
          <w:rFonts w:ascii="Times New Roman" w:hAnsi="Times New Roman"/>
          <w:color w:val="000000"/>
          <w:sz w:val="24"/>
          <w:szCs w:val="24"/>
        </w:rPr>
        <w:t>повышение надежности функционирования си</w:t>
      </w:r>
      <w:r w:rsidR="009D3BDE">
        <w:rPr>
          <w:rFonts w:ascii="Times New Roman" w:hAnsi="Times New Roman"/>
          <w:color w:val="000000"/>
          <w:sz w:val="24"/>
          <w:szCs w:val="24"/>
        </w:rPr>
        <w:t xml:space="preserve">стем социальной инфраструктуры,  обеспечивающие </w:t>
      </w:r>
      <w:r w:rsidRPr="004F2688">
        <w:rPr>
          <w:rFonts w:ascii="Times New Roman" w:hAnsi="Times New Roman"/>
          <w:color w:val="000000"/>
          <w:sz w:val="24"/>
          <w:szCs w:val="24"/>
        </w:rPr>
        <w:t xml:space="preserve"> комфортные и безопасные условия для проживания людей;</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повышение благосостояния населения;</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lastRenderedPageBreak/>
        <w:t>- снижение социальной напряженности.</w:t>
      </w:r>
    </w:p>
    <w:p w:rsidR="006B56C4" w:rsidRPr="004F2688" w:rsidRDefault="006B56C4" w:rsidP="006B56C4">
      <w:pPr>
        <w:pStyle w:val="a5"/>
        <w:numPr>
          <w:ilvl w:val="0"/>
          <w:numId w:val="1"/>
        </w:numPr>
        <w:autoSpaceDE w:val="0"/>
        <w:autoSpaceDN w:val="0"/>
        <w:adjustRightInd w:val="0"/>
        <w:spacing w:after="0" w:line="240" w:lineRule="auto"/>
        <w:jc w:val="both"/>
        <w:rPr>
          <w:rFonts w:ascii="Times New Roman" w:hAnsi="Times New Roman"/>
          <w:sz w:val="24"/>
          <w:szCs w:val="24"/>
        </w:rPr>
      </w:pPr>
      <w:r w:rsidRPr="004F2688">
        <w:rPr>
          <w:rFonts w:ascii="Times New Roman" w:hAnsi="Times New Roman"/>
          <w:sz w:val="24"/>
          <w:szCs w:val="24"/>
        </w:rPr>
        <w:t>экономических результатов:</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 повышение инвестиционной привлекательности организаций строительного комплекса поселения.</w:t>
      </w:r>
    </w:p>
    <w:p w:rsidR="006B56C4" w:rsidRPr="004F2688" w:rsidRDefault="006B56C4" w:rsidP="006B56C4">
      <w:pPr>
        <w:autoSpaceDE w:val="0"/>
        <w:autoSpaceDN w:val="0"/>
        <w:adjustRightInd w:val="0"/>
        <w:spacing w:before="120" w:after="120" w:line="240" w:lineRule="auto"/>
        <w:outlineLvl w:val="0"/>
        <w:rPr>
          <w:rFonts w:ascii="Times New Roman" w:hAnsi="Times New Roman"/>
          <w:b/>
          <w:bCs/>
          <w:sz w:val="24"/>
          <w:szCs w:val="24"/>
        </w:rPr>
      </w:pPr>
      <w:bookmarkStart w:id="4" w:name="sub_12"/>
      <w:r w:rsidRPr="004F2688">
        <w:rPr>
          <w:rFonts w:ascii="Times New Roman" w:hAnsi="Times New Roman"/>
          <w:b/>
          <w:bCs/>
          <w:sz w:val="24"/>
          <w:szCs w:val="24"/>
        </w:rPr>
        <w:t xml:space="preserve">Характеристика состояния социальной инфраструктуры </w:t>
      </w:r>
      <w:r w:rsidR="009D3BDE">
        <w:rPr>
          <w:rFonts w:ascii="Times New Roman" w:hAnsi="Times New Roman"/>
          <w:b/>
          <w:bCs/>
          <w:sz w:val="24"/>
          <w:szCs w:val="24"/>
        </w:rPr>
        <w:t xml:space="preserve"> городского</w:t>
      </w:r>
      <w:r w:rsidRPr="004F2688">
        <w:rPr>
          <w:rFonts w:ascii="Times New Roman" w:hAnsi="Times New Roman"/>
          <w:b/>
          <w:bCs/>
          <w:sz w:val="24"/>
          <w:szCs w:val="24"/>
        </w:rPr>
        <w:t xml:space="preserve"> поселения</w:t>
      </w:r>
    </w:p>
    <w:p w:rsidR="006B56C4" w:rsidRPr="004F2688" w:rsidRDefault="006B56C4" w:rsidP="006B56C4">
      <w:pPr>
        <w:autoSpaceDE w:val="0"/>
        <w:autoSpaceDN w:val="0"/>
        <w:adjustRightInd w:val="0"/>
        <w:spacing w:before="120" w:after="120" w:line="240" w:lineRule="auto"/>
        <w:jc w:val="both"/>
        <w:outlineLvl w:val="0"/>
        <w:rPr>
          <w:rFonts w:ascii="Times New Roman" w:hAnsi="Times New Roman"/>
          <w:bCs/>
          <w:sz w:val="24"/>
          <w:szCs w:val="24"/>
          <w:u w:val="single"/>
        </w:rPr>
      </w:pPr>
      <w:r w:rsidRPr="004F2688">
        <w:rPr>
          <w:rFonts w:ascii="Times New Roman" w:hAnsi="Times New Roman"/>
          <w:bCs/>
          <w:sz w:val="24"/>
          <w:szCs w:val="24"/>
          <w:u w:val="single"/>
        </w:rPr>
        <w:t>Общая характеристика поселения</w:t>
      </w:r>
    </w:p>
    <w:p w:rsidR="009F2FAA" w:rsidRPr="004F2688" w:rsidRDefault="009F2FAA" w:rsidP="009F2FAA">
      <w:pPr>
        <w:ind w:firstLine="720"/>
        <w:jc w:val="both"/>
        <w:rPr>
          <w:rFonts w:ascii="Times New Roman" w:hAnsi="Times New Roman"/>
          <w:color w:val="000000"/>
          <w:sz w:val="24"/>
          <w:szCs w:val="24"/>
        </w:rPr>
      </w:pPr>
      <w:r w:rsidRPr="004F2688">
        <w:rPr>
          <w:rFonts w:ascii="Times New Roman" w:hAnsi="Times New Roman"/>
          <w:color w:val="000000"/>
          <w:sz w:val="24"/>
          <w:szCs w:val="24"/>
        </w:rPr>
        <w:t xml:space="preserve">Таицкое городское поселение Гатчинского муниципального района Ленинградской области расположено на севере Гатчинского муниципального района в </w:t>
      </w:r>
      <w:smartTag w:uri="urn:schemas-microsoft-com:office:smarttags" w:element="metricconverter">
        <w:smartTagPr>
          <w:attr w:name="ProductID" w:val="10 км"/>
        </w:smartTagPr>
        <w:r w:rsidRPr="004F2688">
          <w:rPr>
            <w:rFonts w:ascii="Times New Roman" w:hAnsi="Times New Roman"/>
            <w:color w:val="000000"/>
            <w:sz w:val="24"/>
            <w:szCs w:val="24"/>
          </w:rPr>
          <w:t>10 км</w:t>
        </w:r>
      </w:smartTag>
      <w:r w:rsidRPr="004F2688">
        <w:rPr>
          <w:rFonts w:ascii="Times New Roman" w:hAnsi="Times New Roman"/>
          <w:color w:val="000000"/>
          <w:sz w:val="24"/>
          <w:szCs w:val="24"/>
        </w:rPr>
        <w:t xml:space="preserve"> от г. Гатчины и в </w:t>
      </w:r>
      <w:smartTag w:uri="urn:schemas-microsoft-com:office:smarttags" w:element="metricconverter">
        <w:smartTagPr>
          <w:attr w:name="ProductID" w:val="32 км"/>
        </w:smartTagPr>
        <w:r w:rsidRPr="004F2688">
          <w:rPr>
            <w:rFonts w:ascii="Times New Roman" w:hAnsi="Times New Roman"/>
            <w:color w:val="000000"/>
            <w:sz w:val="24"/>
            <w:szCs w:val="24"/>
          </w:rPr>
          <w:t>32 км</w:t>
        </w:r>
      </w:smartTag>
      <w:r w:rsidRPr="004F2688">
        <w:rPr>
          <w:rFonts w:ascii="Times New Roman" w:hAnsi="Times New Roman"/>
          <w:color w:val="000000"/>
          <w:sz w:val="24"/>
          <w:szCs w:val="24"/>
        </w:rPr>
        <w:t xml:space="preserve"> от г. Санкт-Петербурга. В состав Таицкого городского поселения Гатчинского муниципального района Ленинградской области входят 13 населённых пунктов, а именно: </w:t>
      </w:r>
      <w:r w:rsidRPr="004F2688">
        <w:rPr>
          <w:rFonts w:ascii="Times New Roman" w:hAnsi="Times New Roman"/>
          <w:sz w:val="24"/>
          <w:szCs w:val="24"/>
        </w:rPr>
        <w:t xml:space="preserve"> 2 поселка:  Тайцы и Санаторий имени Свердлова</w:t>
      </w:r>
      <w:r w:rsidRPr="004F2688">
        <w:rPr>
          <w:rFonts w:ascii="Times New Roman" w:hAnsi="Times New Roman"/>
          <w:color w:val="000000"/>
          <w:sz w:val="24"/>
          <w:szCs w:val="24"/>
        </w:rPr>
        <w:t xml:space="preserve"> и 11 сельских населённых пунктов (деревни: Александровка, Большая Ивановка, Большие Тайцы, Гяргино, Истинка, Малая Ивановка, Малые Тайцы, Нижняя, Новая, Старицы, Тихвинка). К территории г.п. Тайцы примыкают с запада – деревни Новая и Большая Ивановка, с северо-востока – Александровка, с юго-запада – Большие Тайцы.</w:t>
      </w:r>
    </w:p>
    <w:p w:rsidR="009F2FAA" w:rsidRPr="004F2688" w:rsidRDefault="009F2FAA" w:rsidP="009F2FAA">
      <w:pPr>
        <w:ind w:firstLine="720"/>
        <w:jc w:val="both"/>
        <w:rPr>
          <w:rFonts w:ascii="Times New Roman" w:hAnsi="Times New Roman"/>
          <w:color w:val="000000"/>
          <w:sz w:val="24"/>
          <w:szCs w:val="24"/>
        </w:rPr>
      </w:pPr>
      <w:r w:rsidRPr="004F2688">
        <w:rPr>
          <w:rFonts w:ascii="Times New Roman" w:hAnsi="Times New Roman"/>
          <w:color w:val="000000"/>
          <w:sz w:val="24"/>
          <w:szCs w:val="24"/>
        </w:rPr>
        <w:t>Таицкое городское поселение Гатчинского муниципального района Ленинградской области граничит в Гатчинском муниципальном районе: на западе – с Пудостьским сельским поселением, на востоке и юге – с Веревским сельским поселением, на севере – с Виллозским сельским поселением Ломоносовского муниципального района.</w:t>
      </w:r>
    </w:p>
    <w:p w:rsidR="009F2FAA" w:rsidRPr="004F2688" w:rsidRDefault="006B56C4" w:rsidP="00D85A64">
      <w:pPr>
        <w:pStyle w:val="ae"/>
        <w:spacing w:after="0"/>
        <w:ind w:firstLine="539"/>
        <w:jc w:val="both"/>
        <w:rPr>
          <w:rFonts w:ascii="Times New Roman" w:hAnsi="Times New Roman"/>
          <w:iCs/>
          <w:sz w:val="24"/>
          <w:szCs w:val="24"/>
        </w:rPr>
      </w:pPr>
      <w:r w:rsidRPr="004F2688">
        <w:rPr>
          <w:rFonts w:ascii="Times New Roman" w:hAnsi="Times New Roman"/>
          <w:bCs/>
          <w:sz w:val="24"/>
          <w:szCs w:val="24"/>
        </w:rPr>
        <w:t xml:space="preserve">В соответствии с законом Ленинградской области от 16 декабря 2014 года №113-ОЗ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оно наделено статусом </w:t>
      </w:r>
      <w:r w:rsidR="00D85A64" w:rsidRPr="004F2688">
        <w:rPr>
          <w:rFonts w:ascii="Times New Roman" w:hAnsi="Times New Roman"/>
          <w:bCs/>
          <w:sz w:val="24"/>
          <w:szCs w:val="24"/>
        </w:rPr>
        <w:t>городского</w:t>
      </w:r>
      <w:r w:rsidRPr="004F2688">
        <w:rPr>
          <w:rFonts w:ascii="Times New Roman" w:hAnsi="Times New Roman"/>
          <w:bCs/>
          <w:sz w:val="24"/>
          <w:szCs w:val="24"/>
        </w:rPr>
        <w:t xml:space="preserve"> поселения с административным центром </w:t>
      </w:r>
      <w:r w:rsidR="00D85A64" w:rsidRPr="004F2688">
        <w:rPr>
          <w:rFonts w:ascii="Times New Roman" w:hAnsi="Times New Roman"/>
          <w:bCs/>
          <w:sz w:val="24"/>
          <w:szCs w:val="24"/>
        </w:rPr>
        <w:t>–</w:t>
      </w:r>
      <w:r w:rsidRPr="004F2688">
        <w:rPr>
          <w:rFonts w:ascii="Times New Roman" w:hAnsi="Times New Roman"/>
          <w:bCs/>
          <w:sz w:val="24"/>
          <w:szCs w:val="24"/>
        </w:rPr>
        <w:t xml:space="preserve"> </w:t>
      </w:r>
      <w:r w:rsidR="00D85A64" w:rsidRPr="004F2688">
        <w:rPr>
          <w:rFonts w:ascii="Times New Roman" w:hAnsi="Times New Roman"/>
          <w:bCs/>
          <w:sz w:val="24"/>
          <w:szCs w:val="24"/>
        </w:rPr>
        <w:t>поселок Тайцы</w:t>
      </w:r>
      <w:r w:rsidRPr="004F2688">
        <w:rPr>
          <w:rFonts w:ascii="Times New Roman" w:hAnsi="Times New Roman"/>
          <w:bCs/>
          <w:sz w:val="24"/>
          <w:szCs w:val="24"/>
        </w:rPr>
        <w:t>, установлены его границы.</w:t>
      </w:r>
      <w:r w:rsidR="00D85A64" w:rsidRPr="004F2688">
        <w:rPr>
          <w:rFonts w:ascii="Times New Roman" w:hAnsi="Times New Roman"/>
          <w:iCs/>
          <w:sz w:val="24"/>
          <w:szCs w:val="24"/>
        </w:rPr>
        <w:t xml:space="preserve"> </w:t>
      </w:r>
    </w:p>
    <w:p w:rsidR="009F2FAA" w:rsidRPr="004F2688" w:rsidRDefault="009F2FAA" w:rsidP="006B56C4">
      <w:pPr>
        <w:pStyle w:val="3"/>
        <w:ind w:firstLine="709"/>
        <w:rPr>
          <w:bCs/>
          <w:sz w:val="24"/>
          <w:lang w:eastAsia="en-US"/>
        </w:rPr>
      </w:pPr>
      <w:r w:rsidRPr="004F2688">
        <w:rPr>
          <w:sz w:val="24"/>
        </w:rPr>
        <w:t>Сам поселок Тайцы расположен на железнодорожной магистрали: г С-Петербург –Гатчина – Псков и автомагистрали С-Петербург-Красное Село- Гатчина</w:t>
      </w:r>
      <w:r w:rsidR="00D85A64" w:rsidRPr="004F2688">
        <w:rPr>
          <w:sz w:val="24"/>
        </w:rPr>
        <w:t>, Спецпроезд № 17.</w:t>
      </w:r>
      <w:r w:rsidRPr="004F2688">
        <w:rPr>
          <w:sz w:val="24"/>
        </w:rPr>
        <w:t xml:space="preserve"> </w:t>
      </w:r>
    </w:p>
    <w:p w:rsidR="00EF6AD9" w:rsidRPr="004F2688" w:rsidRDefault="00EF6AD9" w:rsidP="00EF6AD9">
      <w:pPr>
        <w:pStyle w:val="a8"/>
        <w:rPr>
          <w:rFonts w:ascii="Times New Roman" w:hAnsi="Times New Roman"/>
          <w:sz w:val="24"/>
          <w:szCs w:val="24"/>
        </w:rPr>
      </w:pPr>
    </w:p>
    <w:p w:rsidR="00EF6AD9" w:rsidRPr="004F2688" w:rsidRDefault="00EF6AD9" w:rsidP="00EF6AD9">
      <w:pPr>
        <w:pStyle w:val="a8"/>
        <w:rPr>
          <w:rFonts w:ascii="Times New Roman" w:hAnsi="Times New Roman"/>
          <w:sz w:val="24"/>
          <w:szCs w:val="24"/>
        </w:rPr>
      </w:pPr>
      <w:r w:rsidRPr="004F2688">
        <w:rPr>
          <w:rFonts w:ascii="Times New Roman" w:hAnsi="Times New Roman"/>
          <w:sz w:val="24"/>
          <w:szCs w:val="24"/>
        </w:rPr>
        <w:t>Общая площадь земель - 3970 га,  в том числе  земли сельскохозяйственного назначения 1896,4 га, земли населенных пунктов - 696,7 га, земли особо охраняемых территорий -186,2га, земли промышленности – 82 га  и земли лесного фонда – 1082,7. На территории Таицкого городского поселения расположено 2230 земельных участков.</w:t>
      </w:r>
    </w:p>
    <w:p w:rsidR="006B56C4" w:rsidRPr="004F2688" w:rsidRDefault="006B56C4" w:rsidP="00F724B9">
      <w:pPr>
        <w:pStyle w:val="2"/>
        <w:numPr>
          <w:ilvl w:val="0"/>
          <w:numId w:val="0"/>
        </w:numPr>
        <w:spacing w:before="0" w:after="0"/>
        <w:rPr>
          <w:sz w:val="24"/>
        </w:rPr>
      </w:pPr>
    </w:p>
    <w:p w:rsidR="006B56C4" w:rsidRPr="004F2688" w:rsidRDefault="006B56C4" w:rsidP="006B56C4">
      <w:pPr>
        <w:pStyle w:val="3"/>
        <w:ind w:firstLine="709"/>
        <w:rPr>
          <w:bCs/>
          <w:sz w:val="24"/>
          <w:lang w:eastAsia="en-US"/>
        </w:rPr>
      </w:pPr>
      <w:r w:rsidRPr="004F2688">
        <w:rPr>
          <w:bCs/>
          <w:sz w:val="24"/>
          <w:lang w:eastAsia="en-US"/>
        </w:rPr>
        <w:t>Территориальная расположенность поселения и близость к крупным социально-экономическим центрам: городам Гатчина и Санкт-Петербург, определяют основу профессиональной, хозяйственной и образовательно-культурной ориентации местных жителей поселения.</w:t>
      </w:r>
    </w:p>
    <w:p w:rsidR="006B56C4" w:rsidRPr="004F2688" w:rsidRDefault="006B56C4" w:rsidP="006B56C4">
      <w:pPr>
        <w:pStyle w:val="3"/>
        <w:ind w:firstLine="709"/>
        <w:rPr>
          <w:bCs/>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82"/>
        <w:gridCol w:w="2556"/>
        <w:gridCol w:w="2562"/>
      </w:tblGrid>
      <w:tr w:rsidR="006B56C4" w:rsidRPr="004F2688" w:rsidTr="00C8489B">
        <w:tc>
          <w:tcPr>
            <w:tcW w:w="817" w:type="dxa"/>
          </w:tcPr>
          <w:p w:rsidR="006B56C4" w:rsidRPr="004F2688" w:rsidRDefault="006B56C4" w:rsidP="00C8489B">
            <w:pPr>
              <w:pStyle w:val="3"/>
              <w:jc w:val="center"/>
              <w:rPr>
                <w:b/>
                <w:sz w:val="24"/>
              </w:rPr>
            </w:pPr>
            <w:r w:rsidRPr="004F2688">
              <w:rPr>
                <w:b/>
                <w:sz w:val="24"/>
              </w:rPr>
              <w:t>№ п/п</w:t>
            </w:r>
          </w:p>
        </w:tc>
        <w:tc>
          <w:tcPr>
            <w:tcW w:w="4282" w:type="dxa"/>
          </w:tcPr>
          <w:p w:rsidR="006B56C4" w:rsidRPr="004F2688" w:rsidRDefault="006B56C4" w:rsidP="00C8489B">
            <w:pPr>
              <w:pStyle w:val="3"/>
              <w:jc w:val="center"/>
              <w:rPr>
                <w:b/>
                <w:sz w:val="24"/>
              </w:rPr>
            </w:pPr>
            <w:r w:rsidRPr="004F2688">
              <w:rPr>
                <w:b/>
                <w:sz w:val="24"/>
              </w:rPr>
              <w:t>Наименование показателя</w:t>
            </w:r>
          </w:p>
        </w:tc>
        <w:tc>
          <w:tcPr>
            <w:tcW w:w="2556" w:type="dxa"/>
          </w:tcPr>
          <w:p w:rsidR="006B56C4" w:rsidRPr="004F2688" w:rsidRDefault="006B56C4" w:rsidP="00C8489B">
            <w:pPr>
              <w:pStyle w:val="3"/>
              <w:jc w:val="center"/>
              <w:rPr>
                <w:b/>
                <w:sz w:val="24"/>
              </w:rPr>
            </w:pPr>
            <w:r w:rsidRPr="004F2688">
              <w:rPr>
                <w:b/>
                <w:sz w:val="24"/>
              </w:rPr>
              <w:t>Ед. измерения</w:t>
            </w:r>
          </w:p>
        </w:tc>
        <w:tc>
          <w:tcPr>
            <w:tcW w:w="2562" w:type="dxa"/>
          </w:tcPr>
          <w:p w:rsidR="006B56C4" w:rsidRPr="004F2688" w:rsidRDefault="006B56C4" w:rsidP="00C8489B">
            <w:pPr>
              <w:pStyle w:val="3"/>
              <w:jc w:val="center"/>
              <w:rPr>
                <w:b/>
                <w:sz w:val="24"/>
              </w:rPr>
            </w:pPr>
            <w:r w:rsidRPr="004F2688">
              <w:rPr>
                <w:b/>
                <w:sz w:val="24"/>
              </w:rPr>
              <w:t>Количество</w:t>
            </w:r>
          </w:p>
        </w:tc>
      </w:tr>
      <w:tr w:rsidR="006B56C4" w:rsidRPr="004F2688" w:rsidTr="00C8489B">
        <w:tc>
          <w:tcPr>
            <w:tcW w:w="817" w:type="dxa"/>
          </w:tcPr>
          <w:p w:rsidR="006B56C4" w:rsidRPr="004F2688" w:rsidRDefault="006B56C4" w:rsidP="00C8489B">
            <w:pPr>
              <w:pStyle w:val="3"/>
              <w:rPr>
                <w:sz w:val="24"/>
              </w:rPr>
            </w:pPr>
            <w:r w:rsidRPr="004F2688">
              <w:rPr>
                <w:sz w:val="24"/>
              </w:rPr>
              <w:t>1.</w:t>
            </w:r>
          </w:p>
        </w:tc>
        <w:tc>
          <w:tcPr>
            <w:tcW w:w="4282" w:type="dxa"/>
          </w:tcPr>
          <w:p w:rsidR="006B56C4" w:rsidRPr="004F2688" w:rsidRDefault="006B56C4" w:rsidP="00C8489B">
            <w:pPr>
              <w:pStyle w:val="3"/>
              <w:rPr>
                <w:sz w:val="24"/>
              </w:rPr>
            </w:pPr>
            <w:r w:rsidRPr="004F2688">
              <w:rPr>
                <w:sz w:val="24"/>
              </w:rPr>
              <w:t>Общая площадь территории</w:t>
            </w:r>
          </w:p>
        </w:tc>
        <w:tc>
          <w:tcPr>
            <w:tcW w:w="2556" w:type="dxa"/>
          </w:tcPr>
          <w:p w:rsidR="006B56C4" w:rsidRPr="004F2688" w:rsidRDefault="006B56C4" w:rsidP="00C8489B">
            <w:pPr>
              <w:pStyle w:val="3"/>
              <w:jc w:val="center"/>
              <w:rPr>
                <w:sz w:val="24"/>
              </w:rPr>
            </w:pPr>
            <w:r w:rsidRPr="004F2688">
              <w:rPr>
                <w:sz w:val="24"/>
              </w:rPr>
              <w:t>Га</w:t>
            </w:r>
          </w:p>
        </w:tc>
        <w:tc>
          <w:tcPr>
            <w:tcW w:w="2562" w:type="dxa"/>
          </w:tcPr>
          <w:p w:rsidR="006B56C4" w:rsidRPr="004F2688" w:rsidRDefault="00EF6AD9" w:rsidP="00C8489B">
            <w:pPr>
              <w:pStyle w:val="3"/>
              <w:jc w:val="center"/>
              <w:rPr>
                <w:sz w:val="24"/>
              </w:rPr>
            </w:pPr>
            <w:r w:rsidRPr="004F2688">
              <w:rPr>
                <w:sz w:val="24"/>
              </w:rPr>
              <w:t>3970</w:t>
            </w:r>
          </w:p>
        </w:tc>
      </w:tr>
      <w:tr w:rsidR="006B56C4" w:rsidRPr="004F2688" w:rsidTr="00C8489B">
        <w:tc>
          <w:tcPr>
            <w:tcW w:w="817" w:type="dxa"/>
          </w:tcPr>
          <w:p w:rsidR="006B56C4" w:rsidRPr="004F2688" w:rsidRDefault="006B56C4" w:rsidP="00C8489B">
            <w:pPr>
              <w:pStyle w:val="3"/>
              <w:rPr>
                <w:sz w:val="24"/>
              </w:rPr>
            </w:pPr>
            <w:r w:rsidRPr="004F2688">
              <w:rPr>
                <w:sz w:val="24"/>
              </w:rPr>
              <w:t>2.</w:t>
            </w:r>
          </w:p>
        </w:tc>
        <w:tc>
          <w:tcPr>
            <w:tcW w:w="4282" w:type="dxa"/>
          </w:tcPr>
          <w:p w:rsidR="006B56C4" w:rsidRPr="004F2688" w:rsidRDefault="006B56C4" w:rsidP="00C8489B">
            <w:pPr>
              <w:pStyle w:val="3"/>
              <w:rPr>
                <w:sz w:val="24"/>
              </w:rPr>
            </w:pPr>
            <w:r w:rsidRPr="004F2688">
              <w:rPr>
                <w:sz w:val="24"/>
              </w:rPr>
              <w:t>Количество населенных пунктов, входящих в состав территории</w:t>
            </w:r>
          </w:p>
        </w:tc>
        <w:tc>
          <w:tcPr>
            <w:tcW w:w="2556" w:type="dxa"/>
          </w:tcPr>
          <w:p w:rsidR="006B56C4" w:rsidRPr="004F2688" w:rsidRDefault="006B56C4" w:rsidP="00C8489B">
            <w:pPr>
              <w:pStyle w:val="3"/>
              <w:jc w:val="center"/>
              <w:rPr>
                <w:sz w:val="24"/>
              </w:rPr>
            </w:pPr>
            <w:r w:rsidRPr="004F2688">
              <w:rPr>
                <w:sz w:val="24"/>
              </w:rPr>
              <w:t>Ед.</w:t>
            </w:r>
          </w:p>
        </w:tc>
        <w:tc>
          <w:tcPr>
            <w:tcW w:w="2562" w:type="dxa"/>
          </w:tcPr>
          <w:p w:rsidR="006B56C4" w:rsidRPr="004F2688" w:rsidRDefault="00F724B9" w:rsidP="00C8489B">
            <w:pPr>
              <w:pStyle w:val="3"/>
              <w:jc w:val="center"/>
              <w:rPr>
                <w:sz w:val="24"/>
              </w:rPr>
            </w:pPr>
            <w:r w:rsidRPr="004F2688">
              <w:rPr>
                <w:sz w:val="24"/>
              </w:rPr>
              <w:t>13</w:t>
            </w:r>
          </w:p>
        </w:tc>
      </w:tr>
      <w:tr w:rsidR="006B56C4" w:rsidRPr="004F2688" w:rsidTr="00C8489B">
        <w:tc>
          <w:tcPr>
            <w:tcW w:w="817" w:type="dxa"/>
          </w:tcPr>
          <w:p w:rsidR="006B56C4" w:rsidRPr="004F2688" w:rsidRDefault="006B56C4" w:rsidP="00C8489B">
            <w:pPr>
              <w:pStyle w:val="3"/>
              <w:rPr>
                <w:sz w:val="24"/>
              </w:rPr>
            </w:pPr>
            <w:r w:rsidRPr="004F2688">
              <w:rPr>
                <w:sz w:val="24"/>
              </w:rPr>
              <w:t>3.</w:t>
            </w:r>
          </w:p>
        </w:tc>
        <w:tc>
          <w:tcPr>
            <w:tcW w:w="4282" w:type="dxa"/>
          </w:tcPr>
          <w:p w:rsidR="006B56C4" w:rsidRPr="009D3BDE" w:rsidRDefault="006B56C4" w:rsidP="00C8489B">
            <w:pPr>
              <w:pStyle w:val="3"/>
              <w:rPr>
                <w:color w:val="000000" w:themeColor="text1"/>
                <w:sz w:val="24"/>
              </w:rPr>
            </w:pPr>
            <w:r w:rsidRPr="009D3BDE">
              <w:rPr>
                <w:color w:val="000000" w:themeColor="text1"/>
                <w:sz w:val="24"/>
              </w:rPr>
              <w:t>Плотность населения</w:t>
            </w:r>
          </w:p>
        </w:tc>
        <w:tc>
          <w:tcPr>
            <w:tcW w:w="2556" w:type="dxa"/>
          </w:tcPr>
          <w:p w:rsidR="006B56C4" w:rsidRPr="009D3BDE" w:rsidRDefault="006B56C4" w:rsidP="00C8489B">
            <w:pPr>
              <w:pStyle w:val="3"/>
              <w:jc w:val="center"/>
              <w:rPr>
                <w:color w:val="000000" w:themeColor="text1"/>
                <w:sz w:val="24"/>
              </w:rPr>
            </w:pPr>
            <w:r w:rsidRPr="009D3BDE">
              <w:rPr>
                <w:color w:val="000000" w:themeColor="text1"/>
                <w:sz w:val="24"/>
              </w:rPr>
              <w:t>Чел./кв.</w:t>
            </w:r>
            <w:r w:rsidR="009D3BDE" w:rsidRPr="009D3BDE">
              <w:rPr>
                <w:color w:val="000000" w:themeColor="text1"/>
                <w:sz w:val="24"/>
              </w:rPr>
              <w:t>к</w:t>
            </w:r>
            <w:r w:rsidRPr="009D3BDE">
              <w:rPr>
                <w:color w:val="000000" w:themeColor="text1"/>
                <w:sz w:val="24"/>
              </w:rPr>
              <w:t>м.</w:t>
            </w:r>
          </w:p>
        </w:tc>
        <w:tc>
          <w:tcPr>
            <w:tcW w:w="2562" w:type="dxa"/>
          </w:tcPr>
          <w:p w:rsidR="006B56C4" w:rsidRPr="009D3BDE" w:rsidRDefault="009D3BDE" w:rsidP="00C8489B">
            <w:pPr>
              <w:pStyle w:val="3"/>
              <w:jc w:val="center"/>
              <w:rPr>
                <w:color w:val="000000" w:themeColor="text1"/>
                <w:sz w:val="24"/>
              </w:rPr>
            </w:pPr>
            <w:r w:rsidRPr="009D3BDE">
              <w:rPr>
                <w:color w:val="000000" w:themeColor="text1"/>
                <w:sz w:val="24"/>
              </w:rPr>
              <w:t>0,2</w:t>
            </w:r>
          </w:p>
        </w:tc>
      </w:tr>
      <w:tr w:rsidR="006B56C4" w:rsidRPr="004F2688" w:rsidTr="00C8489B">
        <w:tc>
          <w:tcPr>
            <w:tcW w:w="817" w:type="dxa"/>
          </w:tcPr>
          <w:p w:rsidR="006B56C4" w:rsidRPr="004F2688" w:rsidRDefault="006B56C4" w:rsidP="00C8489B">
            <w:pPr>
              <w:pStyle w:val="3"/>
              <w:rPr>
                <w:sz w:val="24"/>
              </w:rPr>
            </w:pPr>
            <w:r w:rsidRPr="004F2688">
              <w:rPr>
                <w:sz w:val="24"/>
              </w:rPr>
              <w:t>4.</w:t>
            </w:r>
          </w:p>
        </w:tc>
        <w:tc>
          <w:tcPr>
            <w:tcW w:w="4282" w:type="dxa"/>
          </w:tcPr>
          <w:p w:rsidR="006B56C4" w:rsidRPr="004F2688" w:rsidRDefault="006B56C4" w:rsidP="00C8489B">
            <w:pPr>
              <w:pStyle w:val="3"/>
              <w:rPr>
                <w:sz w:val="24"/>
              </w:rPr>
            </w:pPr>
            <w:r w:rsidRPr="004F2688">
              <w:rPr>
                <w:sz w:val="24"/>
              </w:rPr>
              <w:t>Численность постоянно проживающего населения по состоянию на</w:t>
            </w:r>
            <w:r w:rsidR="00F724B9" w:rsidRPr="004F2688">
              <w:rPr>
                <w:sz w:val="24"/>
              </w:rPr>
              <w:t xml:space="preserve"> 01.01.2017</w:t>
            </w:r>
          </w:p>
        </w:tc>
        <w:tc>
          <w:tcPr>
            <w:tcW w:w="2556" w:type="dxa"/>
          </w:tcPr>
          <w:p w:rsidR="006B56C4" w:rsidRPr="004F2688" w:rsidRDefault="006B56C4" w:rsidP="00C8489B">
            <w:pPr>
              <w:pStyle w:val="3"/>
              <w:jc w:val="center"/>
              <w:rPr>
                <w:sz w:val="24"/>
              </w:rPr>
            </w:pPr>
            <w:r w:rsidRPr="004F2688">
              <w:rPr>
                <w:sz w:val="24"/>
              </w:rPr>
              <w:t>Чел.</w:t>
            </w:r>
          </w:p>
        </w:tc>
        <w:tc>
          <w:tcPr>
            <w:tcW w:w="2562" w:type="dxa"/>
          </w:tcPr>
          <w:p w:rsidR="006B56C4" w:rsidRPr="004F2688" w:rsidRDefault="00F724B9" w:rsidP="00C8489B">
            <w:pPr>
              <w:pStyle w:val="3"/>
              <w:jc w:val="center"/>
              <w:rPr>
                <w:sz w:val="24"/>
              </w:rPr>
            </w:pPr>
            <w:r w:rsidRPr="004F2688">
              <w:rPr>
                <w:sz w:val="24"/>
              </w:rPr>
              <w:t>7143</w:t>
            </w:r>
          </w:p>
        </w:tc>
      </w:tr>
    </w:tbl>
    <w:p w:rsidR="006B56C4" w:rsidRPr="004F2688" w:rsidRDefault="006B56C4" w:rsidP="006B56C4">
      <w:pPr>
        <w:spacing w:after="0" w:line="240" w:lineRule="auto"/>
        <w:ind w:firstLine="708"/>
        <w:jc w:val="both"/>
        <w:rPr>
          <w:rFonts w:ascii="Times New Roman" w:hAnsi="Times New Roman"/>
          <w:bCs/>
          <w:sz w:val="24"/>
          <w:szCs w:val="24"/>
        </w:rPr>
      </w:pPr>
      <w:r w:rsidRPr="004F2688">
        <w:rPr>
          <w:rFonts w:ascii="Times New Roman" w:hAnsi="Times New Roman"/>
          <w:bCs/>
          <w:sz w:val="24"/>
          <w:szCs w:val="24"/>
        </w:rPr>
        <w:t xml:space="preserve">На основании статистических данных Петростата, численность постоянно проживающего населения в муниципальном образовании </w:t>
      </w:r>
      <w:r w:rsidR="00F724B9" w:rsidRPr="004F2688">
        <w:rPr>
          <w:rFonts w:ascii="Times New Roman" w:hAnsi="Times New Roman"/>
          <w:bCs/>
          <w:sz w:val="24"/>
          <w:szCs w:val="24"/>
        </w:rPr>
        <w:t>Таицкое городское  поселение на 01.01.2017</w:t>
      </w:r>
      <w:r w:rsidRPr="004F2688">
        <w:rPr>
          <w:rFonts w:ascii="Times New Roman" w:hAnsi="Times New Roman"/>
          <w:bCs/>
          <w:sz w:val="24"/>
          <w:szCs w:val="24"/>
        </w:rPr>
        <w:t xml:space="preserve"> года составила </w:t>
      </w:r>
      <w:r w:rsidR="009D3BDE">
        <w:rPr>
          <w:rFonts w:ascii="Times New Roman" w:hAnsi="Times New Roman"/>
          <w:bCs/>
          <w:sz w:val="24"/>
          <w:szCs w:val="24"/>
        </w:rPr>
        <w:t xml:space="preserve"> 7143 </w:t>
      </w:r>
      <w:r w:rsidRPr="004F2688">
        <w:rPr>
          <w:rFonts w:ascii="Times New Roman" w:hAnsi="Times New Roman"/>
          <w:bCs/>
          <w:sz w:val="24"/>
          <w:szCs w:val="24"/>
        </w:rPr>
        <w:t>человек</w:t>
      </w:r>
      <w:r w:rsidR="009D3BDE">
        <w:rPr>
          <w:rFonts w:ascii="Times New Roman" w:hAnsi="Times New Roman"/>
          <w:bCs/>
          <w:sz w:val="24"/>
          <w:szCs w:val="24"/>
        </w:rPr>
        <w:t>а</w:t>
      </w:r>
      <w:r w:rsidRPr="004F2688">
        <w:rPr>
          <w:rFonts w:ascii="Times New Roman" w:hAnsi="Times New Roman"/>
          <w:bCs/>
          <w:sz w:val="24"/>
          <w:szCs w:val="24"/>
        </w:rPr>
        <w:t>, в том числе:</w:t>
      </w:r>
    </w:p>
    <w:p w:rsidR="006B56C4" w:rsidRPr="004F2688" w:rsidRDefault="006B56C4" w:rsidP="006B56C4">
      <w:pPr>
        <w:spacing w:after="0" w:line="240" w:lineRule="auto"/>
        <w:ind w:firstLine="708"/>
        <w:jc w:val="both"/>
        <w:rPr>
          <w:rFonts w:ascii="Times New Roman" w:hAnsi="Times New Roman"/>
          <w:bCs/>
          <w:color w:val="000000" w:themeColor="text1"/>
          <w:sz w:val="24"/>
          <w:szCs w:val="24"/>
        </w:rPr>
      </w:pPr>
      <w:r w:rsidRPr="004F2688">
        <w:rPr>
          <w:rFonts w:ascii="Times New Roman" w:hAnsi="Times New Roman"/>
          <w:bCs/>
          <w:color w:val="000000" w:themeColor="text1"/>
          <w:sz w:val="24"/>
          <w:szCs w:val="24"/>
        </w:rPr>
        <w:lastRenderedPageBreak/>
        <w:t>старше трудоспособно</w:t>
      </w:r>
      <w:r w:rsidR="00F724B9" w:rsidRPr="004F2688">
        <w:rPr>
          <w:rFonts w:ascii="Times New Roman" w:hAnsi="Times New Roman"/>
          <w:bCs/>
          <w:color w:val="000000" w:themeColor="text1"/>
          <w:sz w:val="24"/>
          <w:szCs w:val="24"/>
        </w:rPr>
        <w:t xml:space="preserve">го возраста    </w:t>
      </w:r>
      <w:r w:rsidR="004B5131" w:rsidRPr="004F2688">
        <w:rPr>
          <w:rFonts w:ascii="Times New Roman" w:hAnsi="Times New Roman"/>
          <w:bCs/>
          <w:color w:val="000000" w:themeColor="text1"/>
          <w:sz w:val="24"/>
          <w:szCs w:val="24"/>
        </w:rPr>
        <w:t>2225</w:t>
      </w:r>
      <w:r w:rsidR="00F724B9" w:rsidRPr="004F2688">
        <w:rPr>
          <w:rFonts w:ascii="Times New Roman" w:hAnsi="Times New Roman"/>
          <w:bCs/>
          <w:color w:val="000000" w:themeColor="text1"/>
          <w:sz w:val="24"/>
          <w:szCs w:val="24"/>
        </w:rPr>
        <w:t xml:space="preserve">   </w:t>
      </w:r>
      <w:r w:rsidRPr="004F2688">
        <w:rPr>
          <w:rFonts w:ascii="Times New Roman" w:hAnsi="Times New Roman"/>
          <w:bCs/>
          <w:color w:val="000000" w:themeColor="text1"/>
          <w:sz w:val="24"/>
          <w:szCs w:val="24"/>
        </w:rPr>
        <w:t>человека;</w:t>
      </w:r>
    </w:p>
    <w:p w:rsidR="006B56C4" w:rsidRPr="004F2688" w:rsidRDefault="006B56C4" w:rsidP="006B56C4">
      <w:pPr>
        <w:spacing w:after="0" w:line="240" w:lineRule="auto"/>
        <w:ind w:firstLine="708"/>
        <w:jc w:val="both"/>
        <w:rPr>
          <w:rFonts w:ascii="Times New Roman" w:hAnsi="Times New Roman"/>
          <w:bCs/>
          <w:color w:val="000000" w:themeColor="text1"/>
          <w:sz w:val="24"/>
          <w:szCs w:val="24"/>
        </w:rPr>
      </w:pPr>
      <w:r w:rsidRPr="004F2688">
        <w:rPr>
          <w:rFonts w:ascii="Times New Roman" w:hAnsi="Times New Roman"/>
          <w:bCs/>
          <w:color w:val="000000" w:themeColor="text1"/>
          <w:sz w:val="24"/>
          <w:szCs w:val="24"/>
        </w:rPr>
        <w:t>м</w:t>
      </w:r>
      <w:r w:rsidR="00F724B9" w:rsidRPr="004F2688">
        <w:rPr>
          <w:rFonts w:ascii="Times New Roman" w:hAnsi="Times New Roman"/>
          <w:bCs/>
          <w:color w:val="000000" w:themeColor="text1"/>
          <w:sz w:val="24"/>
          <w:szCs w:val="24"/>
        </w:rPr>
        <w:t xml:space="preserve">оложе трудоспособного возраста  </w:t>
      </w:r>
      <w:r w:rsidR="004B5131" w:rsidRPr="004F2688">
        <w:rPr>
          <w:rFonts w:ascii="Times New Roman" w:hAnsi="Times New Roman"/>
          <w:bCs/>
          <w:color w:val="000000" w:themeColor="text1"/>
          <w:sz w:val="24"/>
          <w:szCs w:val="24"/>
        </w:rPr>
        <w:t xml:space="preserve"> </w:t>
      </w:r>
      <w:r w:rsidR="00F724B9" w:rsidRPr="004F2688">
        <w:rPr>
          <w:rFonts w:ascii="Times New Roman" w:hAnsi="Times New Roman"/>
          <w:bCs/>
          <w:color w:val="000000" w:themeColor="text1"/>
          <w:sz w:val="24"/>
          <w:szCs w:val="24"/>
        </w:rPr>
        <w:t xml:space="preserve"> </w:t>
      </w:r>
      <w:r w:rsidR="004B5131" w:rsidRPr="004F2688">
        <w:rPr>
          <w:rFonts w:ascii="Times New Roman" w:hAnsi="Times New Roman"/>
          <w:bCs/>
          <w:color w:val="000000" w:themeColor="text1"/>
          <w:sz w:val="24"/>
          <w:szCs w:val="24"/>
        </w:rPr>
        <w:t xml:space="preserve">985 </w:t>
      </w:r>
      <w:r w:rsidRPr="004F2688">
        <w:rPr>
          <w:rFonts w:ascii="Times New Roman" w:hAnsi="Times New Roman"/>
          <w:bCs/>
          <w:color w:val="000000" w:themeColor="text1"/>
          <w:sz w:val="24"/>
          <w:szCs w:val="24"/>
        </w:rPr>
        <w:t xml:space="preserve"> человек;</w:t>
      </w:r>
    </w:p>
    <w:p w:rsidR="006B56C4" w:rsidRPr="004F2688" w:rsidRDefault="006B56C4" w:rsidP="006B56C4">
      <w:pPr>
        <w:spacing w:after="0" w:line="240" w:lineRule="auto"/>
        <w:ind w:firstLine="708"/>
        <w:jc w:val="both"/>
        <w:rPr>
          <w:rFonts w:ascii="Times New Roman" w:hAnsi="Times New Roman"/>
          <w:bCs/>
          <w:color w:val="000000" w:themeColor="text1"/>
          <w:sz w:val="24"/>
          <w:szCs w:val="24"/>
        </w:rPr>
      </w:pPr>
      <w:r w:rsidRPr="004F2688">
        <w:rPr>
          <w:rFonts w:ascii="Times New Roman" w:hAnsi="Times New Roman"/>
          <w:bCs/>
          <w:color w:val="000000" w:themeColor="text1"/>
          <w:sz w:val="24"/>
          <w:szCs w:val="24"/>
        </w:rPr>
        <w:t xml:space="preserve">трудоспособного возраста </w:t>
      </w:r>
      <w:r w:rsidR="004B5131" w:rsidRPr="004F2688">
        <w:rPr>
          <w:rFonts w:ascii="Times New Roman" w:hAnsi="Times New Roman"/>
          <w:bCs/>
          <w:color w:val="000000" w:themeColor="text1"/>
          <w:sz w:val="24"/>
          <w:szCs w:val="24"/>
        </w:rPr>
        <w:t>3903</w:t>
      </w:r>
      <w:r w:rsidR="00F724B9" w:rsidRPr="004F2688">
        <w:rPr>
          <w:rFonts w:ascii="Times New Roman" w:hAnsi="Times New Roman"/>
          <w:bCs/>
          <w:color w:val="000000" w:themeColor="text1"/>
          <w:sz w:val="24"/>
          <w:szCs w:val="24"/>
        </w:rPr>
        <w:t xml:space="preserve">   </w:t>
      </w:r>
      <w:r w:rsidRPr="004F2688">
        <w:rPr>
          <w:rFonts w:ascii="Times New Roman" w:hAnsi="Times New Roman"/>
          <w:bCs/>
          <w:color w:val="000000" w:themeColor="text1"/>
          <w:sz w:val="24"/>
          <w:szCs w:val="24"/>
        </w:rPr>
        <w:t>человек.</w:t>
      </w:r>
    </w:p>
    <w:p w:rsidR="008C714B" w:rsidRPr="004F2688" w:rsidRDefault="008C714B" w:rsidP="006B56C4">
      <w:pPr>
        <w:spacing w:after="0" w:line="240" w:lineRule="auto"/>
        <w:ind w:firstLine="708"/>
        <w:jc w:val="both"/>
        <w:rPr>
          <w:rFonts w:ascii="Times New Roman" w:hAnsi="Times New Roman"/>
          <w:bCs/>
          <w:color w:val="000000" w:themeColor="text1"/>
          <w:sz w:val="24"/>
          <w:szCs w:val="24"/>
        </w:rPr>
      </w:pPr>
    </w:p>
    <w:p w:rsidR="008C714B" w:rsidRPr="004F2688" w:rsidRDefault="008C714B" w:rsidP="008C714B">
      <w:pPr>
        <w:ind w:firstLine="851"/>
        <w:jc w:val="both"/>
        <w:rPr>
          <w:rFonts w:ascii="Times New Roman" w:hAnsi="Times New Roman"/>
          <w:sz w:val="24"/>
          <w:szCs w:val="24"/>
        </w:rPr>
      </w:pPr>
      <w:r w:rsidRPr="004F2688">
        <w:rPr>
          <w:rFonts w:ascii="Times New Roman" w:hAnsi="Times New Roman"/>
          <w:sz w:val="24"/>
          <w:szCs w:val="24"/>
        </w:rPr>
        <w:t>За счет положительной динамики миграционного прироста населения в поселении прогнозируется тенденция к дальнейшему росту численности населения, в связи со строительством многоэтажных домов в пос. Тайцы, малоэтажного жилого комплекса в дер. Нижняя  КП «Золотые Ключи», дер. Александровка КП «Демидовская Усадьба»</w:t>
      </w:r>
      <w:r w:rsidR="009D3BDE">
        <w:rPr>
          <w:rFonts w:ascii="Times New Roman" w:hAnsi="Times New Roman"/>
          <w:sz w:val="24"/>
          <w:szCs w:val="24"/>
        </w:rPr>
        <w:t>.</w:t>
      </w:r>
      <w:r w:rsidRPr="004F2688">
        <w:rPr>
          <w:rFonts w:ascii="Times New Roman" w:hAnsi="Times New Roman"/>
          <w:sz w:val="24"/>
          <w:szCs w:val="24"/>
        </w:rPr>
        <w:t xml:space="preserve"> </w:t>
      </w:r>
    </w:p>
    <w:p w:rsidR="008C714B" w:rsidRPr="004F2688" w:rsidRDefault="008C714B" w:rsidP="008C714B">
      <w:pPr>
        <w:pStyle w:val="a6"/>
        <w:ind w:firstLine="851"/>
        <w:jc w:val="both"/>
        <w:rPr>
          <w:rFonts w:ascii="Times New Roman" w:hAnsi="Times New Roman"/>
          <w:i w:val="0"/>
          <w:sz w:val="24"/>
          <w:szCs w:val="24"/>
          <w:lang w:val="ru-RU"/>
        </w:rPr>
      </w:pPr>
      <w:r w:rsidRPr="004F2688">
        <w:rPr>
          <w:rFonts w:ascii="Times New Roman" w:hAnsi="Times New Roman"/>
          <w:i w:val="0"/>
          <w:sz w:val="24"/>
          <w:szCs w:val="24"/>
          <w:lang w:val="ru-RU"/>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Таицкого городского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 Учитывая проведенный анализ прогнозов демографического развития городского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8C714B" w:rsidRPr="004F2688" w:rsidRDefault="008C714B" w:rsidP="006B56C4">
      <w:pPr>
        <w:spacing w:after="0" w:line="240" w:lineRule="auto"/>
        <w:ind w:firstLine="708"/>
        <w:jc w:val="both"/>
        <w:rPr>
          <w:rFonts w:ascii="Times New Roman" w:hAnsi="Times New Roman"/>
          <w:bCs/>
          <w:color w:val="000000" w:themeColor="text1"/>
          <w:sz w:val="24"/>
          <w:szCs w:val="24"/>
        </w:rPr>
      </w:pPr>
    </w:p>
    <w:p w:rsidR="004B5131" w:rsidRPr="004F2688" w:rsidRDefault="004B5131" w:rsidP="004B5131">
      <w:pPr>
        <w:pStyle w:val="20"/>
      </w:pPr>
      <w:r w:rsidRPr="004F2688">
        <w:t xml:space="preserve">Промышленность и малое предпринимательство </w:t>
      </w:r>
    </w:p>
    <w:p w:rsidR="004B5131" w:rsidRPr="004F2688" w:rsidRDefault="004B5131" w:rsidP="006B56C4">
      <w:pPr>
        <w:spacing w:after="0" w:line="240" w:lineRule="auto"/>
        <w:ind w:firstLine="708"/>
        <w:jc w:val="both"/>
        <w:rPr>
          <w:rFonts w:ascii="Times New Roman" w:hAnsi="Times New Roman"/>
          <w:bCs/>
          <w:sz w:val="24"/>
          <w:szCs w:val="24"/>
        </w:rPr>
      </w:pPr>
    </w:p>
    <w:p w:rsidR="004B5131" w:rsidRPr="004F2688" w:rsidRDefault="004B5131" w:rsidP="004B5131">
      <w:pPr>
        <w:pStyle w:val="a8"/>
        <w:rPr>
          <w:rFonts w:ascii="Times New Roman" w:hAnsi="Times New Roman"/>
          <w:sz w:val="24"/>
          <w:szCs w:val="24"/>
        </w:rPr>
      </w:pPr>
      <w:r w:rsidRPr="004F2688">
        <w:rPr>
          <w:rFonts w:ascii="Times New Roman" w:hAnsi="Times New Roman"/>
          <w:sz w:val="24"/>
          <w:szCs w:val="24"/>
        </w:rPr>
        <w:t xml:space="preserve">              На территории поселения по данным межрайонной инспекции ФНС Российской Федерации № 7 по Ленинградской области зарегистрировано 32 предприятия </w:t>
      </w:r>
      <w:r w:rsidRPr="004F2688">
        <w:rPr>
          <w:rFonts w:ascii="Times New Roman" w:hAnsi="Times New Roman"/>
          <w:bCs/>
          <w:sz w:val="24"/>
          <w:szCs w:val="24"/>
        </w:rPr>
        <w:t>производственной</w:t>
      </w:r>
      <w:r w:rsidRPr="004F2688">
        <w:rPr>
          <w:rFonts w:ascii="Times New Roman" w:hAnsi="Times New Roman"/>
          <w:sz w:val="24"/>
          <w:szCs w:val="24"/>
        </w:rPr>
        <w:t xml:space="preserve"> направленности. В основном это предприятия малого и среднего бизнеса. Среди крупных производственных предприятий осуществляют деятельность: </w:t>
      </w:r>
      <w:r w:rsidRPr="004F2688">
        <w:rPr>
          <w:rFonts w:ascii="Times New Roman" w:hAnsi="Times New Roman"/>
          <w:bCs/>
          <w:sz w:val="24"/>
          <w:szCs w:val="24"/>
        </w:rPr>
        <w:t>Таицкая промышленная  база ОАО «Ленгазспецстрой»  Наиболее крупные предприятия</w:t>
      </w:r>
      <w:r w:rsidRPr="004F2688">
        <w:rPr>
          <w:rFonts w:ascii="Times New Roman" w:hAnsi="Times New Roman"/>
          <w:b/>
          <w:bCs/>
          <w:sz w:val="24"/>
          <w:szCs w:val="24"/>
        </w:rPr>
        <w:t xml:space="preserve">  </w:t>
      </w:r>
      <w:r w:rsidRPr="004F2688">
        <w:rPr>
          <w:rFonts w:ascii="Times New Roman" w:hAnsi="Times New Roman"/>
          <w:bCs/>
          <w:sz w:val="24"/>
          <w:szCs w:val="24"/>
        </w:rPr>
        <w:t>малого и среднего бизнеса</w:t>
      </w:r>
      <w:r w:rsidRPr="004F2688">
        <w:rPr>
          <w:rFonts w:ascii="Times New Roman" w:hAnsi="Times New Roman"/>
          <w:b/>
          <w:bCs/>
          <w:sz w:val="24"/>
          <w:szCs w:val="24"/>
        </w:rPr>
        <w:t>:</w:t>
      </w:r>
      <w:r w:rsidRPr="004F2688">
        <w:rPr>
          <w:rFonts w:ascii="Times New Roman" w:hAnsi="Times New Roman"/>
          <w:bCs/>
          <w:sz w:val="24"/>
          <w:szCs w:val="24"/>
        </w:rPr>
        <w:t xml:space="preserve"> ООО</w:t>
      </w:r>
      <w:r w:rsidRPr="004F2688">
        <w:rPr>
          <w:rFonts w:ascii="Times New Roman" w:hAnsi="Times New Roman"/>
          <w:b/>
          <w:bCs/>
          <w:sz w:val="24"/>
          <w:szCs w:val="24"/>
        </w:rPr>
        <w:t xml:space="preserve"> </w:t>
      </w:r>
      <w:r w:rsidRPr="004F2688">
        <w:rPr>
          <w:rFonts w:ascii="Times New Roman" w:hAnsi="Times New Roman"/>
          <w:bCs/>
          <w:sz w:val="24"/>
          <w:szCs w:val="24"/>
        </w:rPr>
        <w:t>«Гатчинский мясокомбинат»,</w:t>
      </w:r>
      <w:r w:rsidRPr="004F2688">
        <w:rPr>
          <w:rFonts w:ascii="Times New Roman" w:hAnsi="Times New Roman"/>
          <w:b/>
          <w:bCs/>
          <w:sz w:val="24"/>
          <w:szCs w:val="24"/>
        </w:rPr>
        <w:t xml:space="preserve"> </w:t>
      </w:r>
      <w:r w:rsidRPr="004F2688">
        <w:rPr>
          <w:rFonts w:ascii="Times New Roman" w:hAnsi="Times New Roman"/>
          <w:bCs/>
          <w:sz w:val="24"/>
          <w:szCs w:val="24"/>
        </w:rPr>
        <w:t>ООО «Сфера»</w:t>
      </w:r>
      <w:r w:rsidRPr="004F2688">
        <w:rPr>
          <w:rFonts w:ascii="Times New Roman" w:hAnsi="Times New Roman"/>
          <w:b/>
          <w:bCs/>
          <w:sz w:val="24"/>
          <w:szCs w:val="24"/>
        </w:rPr>
        <w:t xml:space="preserve">, </w:t>
      </w:r>
      <w:r w:rsidRPr="004F2688">
        <w:rPr>
          <w:rFonts w:ascii="Times New Roman" w:hAnsi="Times New Roman"/>
          <w:bCs/>
          <w:sz w:val="24"/>
          <w:szCs w:val="24"/>
        </w:rPr>
        <w:t>ООО  «Фрамир».</w:t>
      </w:r>
      <w:r w:rsidRPr="004F2688">
        <w:rPr>
          <w:rFonts w:ascii="Times New Roman" w:hAnsi="Times New Roman"/>
          <w:b/>
          <w:bCs/>
          <w:sz w:val="24"/>
          <w:szCs w:val="24"/>
        </w:rPr>
        <w:t xml:space="preserve"> </w:t>
      </w:r>
      <w:r w:rsidRPr="004F2688">
        <w:rPr>
          <w:rFonts w:ascii="Times New Roman" w:hAnsi="Times New Roman"/>
          <w:sz w:val="24"/>
          <w:szCs w:val="24"/>
        </w:rPr>
        <w:t>Ведущими отраслями предприятий являются: мясоперерабатывающая,  строительная, деревообрабатывающая.</w:t>
      </w:r>
    </w:p>
    <w:p w:rsidR="004B5131" w:rsidRPr="004F2688" w:rsidRDefault="004B5131" w:rsidP="004B5131">
      <w:pPr>
        <w:ind w:firstLine="720"/>
        <w:jc w:val="both"/>
        <w:rPr>
          <w:rFonts w:ascii="Times New Roman" w:hAnsi="Times New Roman"/>
          <w:bCs/>
          <w:sz w:val="24"/>
          <w:szCs w:val="24"/>
        </w:rPr>
      </w:pPr>
      <w:r w:rsidRPr="004F2688">
        <w:rPr>
          <w:rFonts w:ascii="Times New Roman" w:hAnsi="Times New Roman"/>
          <w:sz w:val="24"/>
          <w:szCs w:val="24"/>
        </w:rPr>
        <w:t xml:space="preserve"> Успешно осуществляет деятельность</w:t>
      </w:r>
      <w:r w:rsidRPr="004F2688">
        <w:rPr>
          <w:rFonts w:ascii="Times New Roman" w:hAnsi="Times New Roman"/>
          <w:bCs/>
          <w:sz w:val="24"/>
          <w:szCs w:val="24"/>
        </w:rPr>
        <w:t xml:space="preserve"> ООО «Сфера», за счет внедрения  новых технологий и реконструкции производства.  Объем производства  растет за счет расширения рынка сбыта.</w:t>
      </w:r>
    </w:p>
    <w:p w:rsidR="004B5131" w:rsidRPr="004F2688" w:rsidRDefault="004B5131" w:rsidP="004B5131">
      <w:pPr>
        <w:ind w:firstLine="720"/>
        <w:jc w:val="both"/>
        <w:rPr>
          <w:rFonts w:ascii="Times New Roman" w:hAnsi="Times New Roman"/>
          <w:bCs/>
          <w:sz w:val="24"/>
          <w:szCs w:val="24"/>
        </w:rPr>
      </w:pPr>
      <w:r w:rsidRPr="004F2688">
        <w:rPr>
          <w:rFonts w:ascii="Times New Roman" w:hAnsi="Times New Roman"/>
          <w:bCs/>
          <w:sz w:val="24"/>
          <w:szCs w:val="24"/>
        </w:rPr>
        <w:t>ООО «Балтпарфюмбытхим»  в 2017 году продолжает строительство предприятия по производству  легких строительных конструкций для  быстровозводимых строений. В течение ближайших трех лет производство должно выйти на проектную мощность.</w:t>
      </w:r>
    </w:p>
    <w:p w:rsidR="004B5131" w:rsidRPr="004F2688" w:rsidRDefault="004B5131" w:rsidP="004B5131">
      <w:pPr>
        <w:ind w:firstLine="720"/>
        <w:jc w:val="both"/>
        <w:rPr>
          <w:rFonts w:ascii="Times New Roman" w:hAnsi="Times New Roman"/>
          <w:bCs/>
          <w:sz w:val="24"/>
          <w:szCs w:val="24"/>
        </w:rPr>
      </w:pPr>
      <w:r w:rsidRPr="004F2688">
        <w:rPr>
          <w:rFonts w:ascii="Times New Roman" w:hAnsi="Times New Roman"/>
          <w:bCs/>
          <w:sz w:val="24"/>
          <w:szCs w:val="24"/>
        </w:rPr>
        <w:t>В  2016 году ИП Бобылев Р.Е.  ввел в строй цех по производству мебели который  производит мебель на заказ. К 2020 году предприятие планирует выйти на проектную мощность.</w:t>
      </w:r>
    </w:p>
    <w:p w:rsidR="004B5131" w:rsidRPr="004F2688" w:rsidRDefault="004B5131" w:rsidP="004B5131">
      <w:pPr>
        <w:ind w:firstLine="720"/>
        <w:jc w:val="both"/>
        <w:rPr>
          <w:rFonts w:ascii="Times New Roman" w:hAnsi="Times New Roman"/>
          <w:bCs/>
          <w:sz w:val="24"/>
          <w:szCs w:val="24"/>
        </w:rPr>
      </w:pPr>
      <w:r w:rsidRPr="004F2688">
        <w:rPr>
          <w:rFonts w:ascii="Times New Roman" w:hAnsi="Times New Roman"/>
          <w:bCs/>
          <w:sz w:val="24"/>
          <w:szCs w:val="24"/>
        </w:rPr>
        <w:t>В АО «КиР»  в  2016 введена в строй первая очередь  деревообрабатывающего производства. Предприятие занимается  производством  пиломатериалов для розничной торговли. В настоящее время предприятие не расширяется. Ввод второй очереди из-за сложного финансового положения откладывается до 2020 года.</w:t>
      </w:r>
    </w:p>
    <w:p w:rsidR="004B5131" w:rsidRPr="004F2688" w:rsidRDefault="004B5131" w:rsidP="004B5131">
      <w:pPr>
        <w:ind w:firstLine="720"/>
        <w:jc w:val="both"/>
        <w:rPr>
          <w:rFonts w:ascii="Times New Roman" w:hAnsi="Times New Roman"/>
          <w:sz w:val="24"/>
          <w:szCs w:val="24"/>
        </w:rPr>
      </w:pPr>
      <w:r w:rsidRPr="004F2688">
        <w:rPr>
          <w:rFonts w:ascii="Times New Roman" w:hAnsi="Times New Roman"/>
          <w:sz w:val="24"/>
          <w:szCs w:val="24"/>
        </w:rPr>
        <w:t>Значительное внимание уделяется развитию индивидуального предпринимательства. На территории поселения  по статистическим  данным осуществляют деятельность 150 предпринимателей без образования  юридического лица. На малых и средних  предприятиях, попадающих под статистическое наблюдение, занято 470 человек. Отгружено товаров собственного производства  и выполнено работ и услуг во втором квартале 2017 года  на сумму  452,9 млн. рублей, что на 27% больше уровня предшествующего года.</w:t>
      </w:r>
    </w:p>
    <w:p w:rsidR="00761552" w:rsidRPr="004F2688" w:rsidRDefault="004B5131" w:rsidP="00761552">
      <w:pPr>
        <w:jc w:val="both"/>
        <w:rPr>
          <w:rFonts w:ascii="Times New Roman" w:hAnsi="Times New Roman"/>
          <w:sz w:val="24"/>
          <w:szCs w:val="24"/>
        </w:rPr>
      </w:pPr>
      <w:r w:rsidRPr="004F2688">
        <w:rPr>
          <w:rFonts w:ascii="Times New Roman" w:hAnsi="Times New Roman"/>
          <w:sz w:val="24"/>
          <w:szCs w:val="24"/>
        </w:rPr>
        <w:lastRenderedPageBreak/>
        <w:t>Положительным фактором, способствующим увеличению предприятий малого и среднего бизнеса на территории Таицкого городского поселения, является  деятельность бизнес-центра  поселка Тайцы.</w:t>
      </w:r>
      <w:r w:rsidR="00704840" w:rsidRPr="004F2688">
        <w:rPr>
          <w:rFonts w:ascii="Times New Roman" w:hAnsi="Times New Roman"/>
          <w:sz w:val="24"/>
          <w:szCs w:val="24"/>
        </w:rPr>
        <w:t xml:space="preserve"> </w:t>
      </w:r>
      <w:r w:rsidR="00761552" w:rsidRPr="004F2688">
        <w:rPr>
          <w:rFonts w:ascii="Times New Roman" w:hAnsi="Times New Roman"/>
          <w:sz w:val="24"/>
          <w:szCs w:val="24"/>
        </w:rPr>
        <w:t xml:space="preserve">           </w:t>
      </w:r>
    </w:p>
    <w:p w:rsidR="00704840" w:rsidRPr="004F2688" w:rsidRDefault="00761552" w:rsidP="00761552">
      <w:pPr>
        <w:jc w:val="both"/>
        <w:rPr>
          <w:rFonts w:ascii="Times New Roman" w:hAnsi="Times New Roman"/>
          <w:sz w:val="24"/>
          <w:szCs w:val="24"/>
        </w:rPr>
      </w:pPr>
      <w:r w:rsidRPr="004F2688">
        <w:rPr>
          <w:rFonts w:ascii="Times New Roman" w:hAnsi="Times New Roman"/>
          <w:sz w:val="24"/>
          <w:szCs w:val="24"/>
        </w:rPr>
        <w:t>Успешно осуществляет деятельность фермерское хозяйство «ТОММиК», занимающееся выращиванием кроликов.</w:t>
      </w:r>
    </w:p>
    <w:p w:rsidR="004B5131" w:rsidRPr="004F2688" w:rsidRDefault="00704840" w:rsidP="00761552">
      <w:pPr>
        <w:ind w:firstLine="720"/>
        <w:jc w:val="both"/>
        <w:rPr>
          <w:rFonts w:ascii="Times New Roman" w:hAnsi="Times New Roman"/>
          <w:sz w:val="24"/>
          <w:szCs w:val="24"/>
        </w:rPr>
      </w:pPr>
      <w:r w:rsidRPr="004F2688">
        <w:rPr>
          <w:rFonts w:ascii="Times New Roman" w:hAnsi="Times New Roman"/>
          <w:sz w:val="24"/>
          <w:szCs w:val="24"/>
        </w:rPr>
        <w:t>На территории Таицкого городского поселения</w:t>
      </w:r>
      <w:r w:rsidR="00761552" w:rsidRPr="004F2688">
        <w:rPr>
          <w:rFonts w:ascii="Times New Roman" w:hAnsi="Times New Roman"/>
          <w:sz w:val="24"/>
          <w:szCs w:val="24"/>
        </w:rPr>
        <w:t xml:space="preserve">  расположены  10 фермерских (крестьянских) хозяйств. Фермерские хозяйства занимают площадь  </w:t>
      </w:r>
      <w:smartTag w:uri="urn:schemas-microsoft-com:office:smarttags" w:element="metricconverter">
        <w:smartTagPr>
          <w:attr w:name="ProductID" w:val="61,1 га"/>
        </w:smartTagPr>
        <w:r w:rsidR="00761552" w:rsidRPr="004F2688">
          <w:rPr>
            <w:rFonts w:ascii="Times New Roman" w:hAnsi="Times New Roman"/>
            <w:sz w:val="24"/>
            <w:szCs w:val="24"/>
          </w:rPr>
          <w:t>61,1 га</w:t>
        </w:r>
      </w:smartTag>
      <w:r w:rsidR="00761552" w:rsidRPr="004F2688">
        <w:rPr>
          <w:rFonts w:ascii="Times New Roman" w:hAnsi="Times New Roman"/>
          <w:sz w:val="24"/>
          <w:szCs w:val="24"/>
        </w:rPr>
        <w:t xml:space="preserve"> земли, 1120 личных хозяйств, </w:t>
      </w:r>
      <w:r w:rsidRPr="004F2688">
        <w:rPr>
          <w:rFonts w:ascii="Times New Roman" w:hAnsi="Times New Roman"/>
          <w:sz w:val="24"/>
          <w:szCs w:val="24"/>
        </w:rPr>
        <w:t>5 садоводческих некоммерческих товариществ.</w:t>
      </w:r>
    </w:p>
    <w:p w:rsidR="004B5131" w:rsidRPr="004F2688" w:rsidRDefault="004B5131" w:rsidP="004B5131">
      <w:pPr>
        <w:pStyle w:val="20"/>
      </w:pPr>
      <w:r w:rsidRPr="004F2688">
        <w:t xml:space="preserve">Потребительский рынок </w:t>
      </w:r>
    </w:p>
    <w:p w:rsidR="004B5131" w:rsidRPr="004F2688" w:rsidRDefault="004B5131" w:rsidP="004B5131">
      <w:pPr>
        <w:pStyle w:val="a8"/>
        <w:rPr>
          <w:rFonts w:ascii="Times New Roman" w:hAnsi="Times New Roman"/>
          <w:sz w:val="24"/>
          <w:szCs w:val="24"/>
        </w:rPr>
      </w:pPr>
    </w:p>
    <w:p w:rsidR="004B5131" w:rsidRPr="004F2688" w:rsidRDefault="004B5131" w:rsidP="004B5131">
      <w:pPr>
        <w:pStyle w:val="a8"/>
        <w:rPr>
          <w:rFonts w:ascii="Times New Roman" w:hAnsi="Times New Roman"/>
          <w:sz w:val="24"/>
          <w:szCs w:val="24"/>
        </w:rPr>
      </w:pPr>
      <w:r w:rsidRPr="004F2688">
        <w:rPr>
          <w:rFonts w:ascii="Times New Roman" w:hAnsi="Times New Roman"/>
          <w:bCs/>
          <w:sz w:val="24"/>
          <w:szCs w:val="24"/>
        </w:rPr>
        <w:t>Торговое обслуживание</w:t>
      </w:r>
      <w:r w:rsidRPr="004F2688">
        <w:rPr>
          <w:rFonts w:ascii="Times New Roman" w:hAnsi="Times New Roman"/>
          <w:sz w:val="24"/>
          <w:szCs w:val="24"/>
        </w:rPr>
        <w:t xml:space="preserve"> осуществляет сеть объектов розничной торговли: 34 магазина,  16 павильонов смешанной торговли. Успешно осуществляет торговую деятельность продуктовый комплекс « Демидовский» на 30 торговых мест. Количество торговых площадей по поселению составляет 5801 кв. метр. На одного жителя в среднем приходится 0,81 кв. метра  торговой площади.</w:t>
      </w:r>
    </w:p>
    <w:p w:rsidR="004B5131" w:rsidRPr="004F2688" w:rsidRDefault="004B5131" w:rsidP="004B5131">
      <w:pPr>
        <w:jc w:val="both"/>
        <w:rPr>
          <w:rFonts w:ascii="Times New Roman" w:hAnsi="Times New Roman"/>
          <w:sz w:val="24"/>
          <w:szCs w:val="24"/>
        </w:rPr>
      </w:pPr>
      <w:r w:rsidRPr="004F2688">
        <w:rPr>
          <w:rFonts w:ascii="Times New Roman" w:hAnsi="Times New Roman"/>
          <w:sz w:val="24"/>
          <w:szCs w:val="24"/>
        </w:rPr>
        <w:t>Успешно осуществляют деятельность магазины сети « Магнит», «Пятерочка» и « Верный».</w:t>
      </w:r>
    </w:p>
    <w:p w:rsidR="004B5131" w:rsidRPr="004F2688" w:rsidRDefault="004B5131" w:rsidP="004B5131">
      <w:pPr>
        <w:jc w:val="both"/>
        <w:rPr>
          <w:rFonts w:ascii="Times New Roman" w:hAnsi="Times New Roman"/>
          <w:sz w:val="24"/>
          <w:szCs w:val="24"/>
        </w:rPr>
      </w:pPr>
      <w:r w:rsidRPr="004F2688">
        <w:rPr>
          <w:rFonts w:ascii="Times New Roman" w:hAnsi="Times New Roman"/>
          <w:sz w:val="24"/>
          <w:szCs w:val="24"/>
        </w:rPr>
        <w:t>В 2017  году   открылся еще один магазин  сети « Магнит»  по адресу ул. Пушкина 16. Платежеспособный спрос на товары повышается. Результатом является динамика потребительского рынка. Ожидаемый оборот розничной торговли в 2017 году –  850,0 млн. рублей</w:t>
      </w:r>
    </w:p>
    <w:p w:rsidR="004B5131" w:rsidRPr="004F2688" w:rsidRDefault="004B5131" w:rsidP="004B5131">
      <w:pPr>
        <w:pStyle w:val="a8"/>
        <w:rPr>
          <w:rFonts w:ascii="Times New Roman" w:hAnsi="Times New Roman"/>
          <w:sz w:val="24"/>
          <w:szCs w:val="24"/>
        </w:rPr>
      </w:pPr>
      <w:r w:rsidRPr="004F2688">
        <w:rPr>
          <w:rFonts w:ascii="Times New Roman" w:hAnsi="Times New Roman"/>
          <w:sz w:val="24"/>
          <w:szCs w:val="24"/>
        </w:rPr>
        <w:t xml:space="preserve">К 2020 году оборот розничной  торговли  планируется увеличить до 900,0 млн. рублей.  </w:t>
      </w:r>
    </w:p>
    <w:p w:rsidR="005C052D" w:rsidRPr="004F2688" w:rsidRDefault="006B56C4" w:rsidP="005C052D">
      <w:pPr>
        <w:spacing w:before="120" w:after="120" w:line="240" w:lineRule="auto"/>
        <w:ind w:firstLine="708"/>
        <w:jc w:val="both"/>
        <w:rPr>
          <w:rFonts w:ascii="Times New Roman" w:hAnsi="Times New Roman"/>
          <w:bCs/>
          <w:sz w:val="24"/>
          <w:szCs w:val="24"/>
          <w:u w:val="single"/>
        </w:rPr>
      </w:pPr>
      <w:r w:rsidRPr="004F2688">
        <w:rPr>
          <w:rFonts w:ascii="Times New Roman" w:hAnsi="Times New Roman"/>
          <w:bCs/>
          <w:sz w:val="24"/>
          <w:szCs w:val="24"/>
          <w:u w:val="single"/>
        </w:rPr>
        <w:t>Жилищный фонд</w:t>
      </w:r>
    </w:p>
    <w:p w:rsidR="005C052D" w:rsidRPr="004F2688" w:rsidRDefault="005C052D" w:rsidP="005C052D">
      <w:pPr>
        <w:jc w:val="both"/>
        <w:rPr>
          <w:rFonts w:ascii="Times New Roman" w:hAnsi="Times New Roman"/>
          <w:sz w:val="24"/>
          <w:szCs w:val="24"/>
        </w:rPr>
      </w:pPr>
      <w:r w:rsidRPr="004F2688">
        <w:rPr>
          <w:rFonts w:ascii="Times New Roman" w:hAnsi="Times New Roman"/>
          <w:bCs/>
          <w:sz w:val="24"/>
          <w:szCs w:val="24"/>
        </w:rPr>
        <w:t>Жилищный фонд поселения  на 01.01.2017 года составляет 193,3 тыс.кв.м. В том числе  145,6 тыс.кв. м – частный жилищный фонд.</w:t>
      </w:r>
      <w:r w:rsidRPr="004F2688">
        <w:rPr>
          <w:rFonts w:ascii="Times New Roman" w:hAnsi="Times New Roman"/>
          <w:sz w:val="24"/>
          <w:szCs w:val="24"/>
        </w:rPr>
        <w:t xml:space="preserve"> Жилищный фонд в основном деревянный, не имеющий благоустройства. Из 78 домов полностью благоустроено только 13.</w:t>
      </w:r>
    </w:p>
    <w:p w:rsidR="005C052D" w:rsidRPr="004F2688" w:rsidRDefault="005C052D" w:rsidP="005C052D">
      <w:pPr>
        <w:jc w:val="both"/>
        <w:rPr>
          <w:rFonts w:ascii="Times New Roman" w:hAnsi="Times New Roman"/>
          <w:bCs/>
          <w:sz w:val="24"/>
          <w:szCs w:val="24"/>
        </w:rPr>
      </w:pPr>
      <w:r w:rsidRPr="004F2688">
        <w:rPr>
          <w:rFonts w:ascii="Times New Roman" w:hAnsi="Times New Roman"/>
          <w:bCs/>
          <w:sz w:val="24"/>
          <w:szCs w:val="24"/>
        </w:rPr>
        <w:t xml:space="preserve"> На учете по улучшению жилищных условий состоит 107 семей, в том числе 39 семей  признаны нуждающимися в улучшении жилищных условий  по льготной категории и поставлены на очередь для участия в Федеральных, региональных и муниципальных программах. В коммунальных квартирах проживает 168 человек. </w:t>
      </w:r>
    </w:p>
    <w:p w:rsidR="005C052D" w:rsidRPr="004F2688" w:rsidRDefault="005C052D" w:rsidP="005C052D">
      <w:pPr>
        <w:jc w:val="both"/>
        <w:rPr>
          <w:rFonts w:ascii="Times New Roman" w:hAnsi="Times New Roman"/>
          <w:sz w:val="24"/>
          <w:szCs w:val="24"/>
        </w:rPr>
      </w:pPr>
      <w:r w:rsidRPr="004F2688">
        <w:rPr>
          <w:rFonts w:ascii="Times New Roman" w:hAnsi="Times New Roman"/>
          <w:sz w:val="24"/>
          <w:szCs w:val="24"/>
        </w:rPr>
        <w:t xml:space="preserve">     Дальнейшее  жилищное строительство в поселении будет производиться в соответствии с утвержденным Генеральным планом поселения, определяющего зоны строительства и разработанными  правилами землепользования и застройки Таицкого городского поселения.</w:t>
      </w:r>
    </w:p>
    <w:p w:rsidR="005C052D" w:rsidRPr="004F2688" w:rsidRDefault="005C052D" w:rsidP="005C052D">
      <w:pPr>
        <w:jc w:val="both"/>
        <w:rPr>
          <w:rFonts w:ascii="Times New Roman" w:hAnsi="Times New Roman"/>
          <w:sz w:val="24"/>
          <w:szCs w:val="24"/>
        </w:rPr>
      </w:pPr>
      <w:r w:rsidRPr="004F2688">
        <w:rPr>
          <w:rFonts w:ascii="Times New Roman" w:hAnsi="Times New Roman"/>
          <w:sz w:val="24"/>
          <w:szCs w:val="24"/>
        </w:rPr>
        <w:t xml:space="preserve">ООО « Ключи» ведет строительство второй очереди малоэтажной жилой застройки вблизи деревни Нижняя.  Общая площадь возводимых объектов 19653 кв.м.  В начале 2017 года завершено строительство первой очереди застройки. Построено 85 индивидуальных жилых домов и 172 – блокированных одноквартирных дома. </w:t>
      </w:r>
    </w:p>
    <w:p w:rsidR="005C052D" w:rsidRPr="004F2688" w:rsidRDefault="005C052D" w:rsidP="005C052D">
      <w:pPr>
        <w:jc w:val="both"/>
        <w:rPr>
          <w:rFonts w:ascii="Times New Roman" w:hAnsi="Times New Roman"/>
          <w:sz w:val="24"/>
          <w:szCs w:val="24"/>
        </w:rPr>
      </w:pPr>
      <w:r w:rsidRPr="004F2688">
        <w:rPr>
          <w:rFonts w:ascii="Times New Roman" w:hAnsi="Times New Roman"/>
          <w:sz w:val="24"/>
          <w:szCs w:val="24"/>
        </w:rPr>
        <w:t>В 2017 году  начато строительство 3-х этажного многоквартирного жилого дома  на 75 квартир по улице Калинина 107. Строительство будет осуществляться поэтапно.  Окончание строительства  планируется на 2018-2019 год. Общая площадь застройки более 3 тыс. кв.м.</w:t>
      </w:r>
    </w:p>
    <w:p w:rsidR="005C052D" w:rsidRPr="004F2688" w:rsidRDefault="005C052D" w:rsidP="005C052D">
      <w:pPr>
        <w:jc w:val="both"/>
        <w:rPr>
          <w:rFonts w:ascii="Times New Roman" w:hAnsi="Times New Roman"/>
          <w:sz w:val="24"/>
          <w:szCs w:val="24"/>
        </w:rPr>
      </w:pPr>
      <w:r w:rsidRPr="004F2688">
        <w:rPr>
          <w:rFonts w:ascii="Times New Roman" w:hAnsi="Times New Roman"/>
          <w:sz w:val="24"/>
          <w:szCs w:val="24"/>
        </w:rPr>
        <w:lastRenderedPageBreak/>
        <w:t xml:space="preserve"> В конце 2017 года планируется строительство еще одного многоквартирного трехэтажного жилого дома по улице  Санаторская 16. Застройщиком является ООО «Викинг Строй Инвест». Общая площадь застройки около 4000 кв.м.</w:t>
      </w:r>
    </w:p>
    <w:p w:rsidR="005C052D" w:rsidRPr="004F2688" w:rsidRDefault="005C052D" w:rsidP="005C052D">
      <w:pPr>
        <w:jc w:val="both"/>
        <w:rPr>
          <w:rFonts w:ascii="Times New Roman" w:hAnsi="Times New Roman"/>
          <w:sz w:val="24"/>
          <w:szCs w:val="24"/>
        </w:rPr>
      </w:pPr>
      <w:r w:rsidRPr="004F2688">
        <w:rPr>
          <w:rFonts w:ascii="Times New Roman" w:hAnsi="Times New Roman"/>
          <w:sz w:val="24"/>
          <w:szCs w:val="24"/>
        </w:rPr>
        <w:t>Ввод в действие  новых площадей позволит существенно улучшить жилищные условия стоящих на очереди жителей поселения.</w:t>
      </w:r>
    </w:p>
    <w:p w:rsidR="005C052D" w:rsidRPr="004F2688" w:rsidRDefault="005C052D" w:rsidP="005C052D">
      <w:pPr>
        <w:jc w:val="both"/>
        <w:rPr>
          <w:rFonts w:ascii="Times New Roman" w:hAnsi="Times New Roman"/>
          <w:sz w:val="24"/>
          <w:szCs w:val="24"/>
        </w:rPr>
      </w:pPr>
      <w:r w:rsidRPr="004F2688">
        <w:rPr>
          <w:rFonts w:ascii="Times New Roman" w:hAnsi="Times New Roman"/>
          <w:sz w:val="24"/>
          <w:szCs w:val="24"/>
        </w:rPr>
        <w:t>В деревне Истинка планируется начать строительство Агрогородка за счет средств областного бюджета по программе « Развитие села». В настоящее  время  разработан проект планировки строительства Агрогородка с социальными объектами: стадион и ФАП.</w:t>
      </w:r>
    </w:p>
    <w:p w:rsidR="005C052D" w:rsidRPr="004F2688" w:rsidRDefault="005C052D" w:rsidP="005C052D">
      <w:pPr>
        <w:jc w:val="both"/>
        <w:rPr>
          <w:rFonts w:ascii="Times New Roman" w:hAnsi="Times New Roman"/>
          <w:sz w:val="24"/>
          <w:szCs w:val="24"/>
        </w:rPr>
      </w:pPr>
      <w:r w:rsidRPr="004F2688">
        <w:rPr>
          <w:rFonts w:ascii="Times New Roman" w:hAnsi="Times New Roman"/>
          <w:sz w:val="24"/>
          <w:szCs w:val="24"/>
        </w:rPr>
        <w:t xml:space="preserve">  Доля расходов бюджета на содержание жилищно-коммунального хозяйства составила за   первое полугодие 2017 года  – 34,7 %, против 26,7 %  уровня прошлого года. Уровень собираемости  жилищно–коммунальных платежей от населения составил  98,5 %. </w:t>
      </w:r>
    </w:p>
    <w:p w:rsidR="008C714B" w:rsidRPr="004F2688" w:rsidRDefault="008C714B" w:rsidP="005C052D">
      <w:pPr>
        <w:jc w:val="both"/>
        <w:rPr>
          <w:rFonts w:ascii="Times New Roman" w:hAnsi="Times New Roman"/>
          <w:bCs/>
          <w:sz w:val="24"/>
          <w:szCs w:val="24"/>
        </w:rPr>
      </w:pPr>
      <w:r w:rsidRPr="004F2688">
        <w:rPr>
          <w:rFonts w:ascii="Times New Roman" w:hAnsi="Times New Roman"/>
          <w:sz w:val="24"/>
          <w:szCs w:val="24"/>
          <w:lang w:eastAsia="ar-SA"/>
        </w:rPr>
        <w:t>В поселении существуют сети инженерного обеспечения, это: электро-;газо-; тепло-; водоснабжения и водоотведения.</w:t>
      </w:r>
    </w:p>
    <w:p w:rsidR="006B56C4" w:rsidRPr="004F2688" w:rsidRDefault="006B56C4" w:rsidP="006B56C4">
      <w:pPr>
        <w:spacing w:after="0" w:line="240" w:lineRule="auto"/>
        <w:ind w:firstLine="708"/>
        <w:jc w:val="both"/>
        <w:rPr>
          <w:rFonts w:ascii="Times New Roman" w:hAnsi="Times New Roman"/>
          <w:bCs/>
          <w:sz w:val="24"/>
          <w:szCs w:val="24"/>
        </w:rPr>
      </w:pPr>
      <w:r w:rsidRPr="004F2688">
        <w:rPr>
          <w:rFonts w:ascii="Times New Roman" w:hAnsi="Times New Roman"/>
          <w:bCs/>
          <w:sz w:val="24"/>
          <w:szCs w:val="24"/>
        </w:rPr>
        <w:t xml:space="preserve">В </w:t>
      </w:r>
      <w:r w:rsidR="006624F0" w:rsidRPr="004F2688">
        <w:rPr>
          <w:rFonts w:ascii="Times New Roman" w:hAnsi="Times New Roman"/>
          <w:bCs/>
          <w:sz w:val="24"/>
          <w:szCs w:val="24"/>
        </w:rPr>
        <w:t>Таицком городском  поселении</w:t>
      </w:r>
      <w:r w:rsidRPr="004F2688">
        <w:rPr>
          <w:rFonts w:ascii="Times New Roman" w:hAnsi="Times New Roman"/>
          <w:bCs/>
          <w:sz w:val="24"/>
          <w:szCs w:val="24"/>
        </w:rPr>
        <w:t xml:space="preserve"> отмечается незначительный удельный вес ветхого и аварийного жилья. </w:t>
      </w:r>
      <w:r w:rsidR="006624F0" w:rsidRPr="004F2688">
        <w:rPr>
          <w:rFonts w:ascii="Times New Roman" w:hAnsi="Times New Roman"/>
          <w:bCs/>
          <w:sz w:val="24"/>
          <w:szCs w:val="24"/>
        </w:rPr>
        <w:t xml:space="preserve"> Признано аварийными четыре дома, о</w:t>
      </w:r>
      <w:r w:rsidRPr="004F2688">
        <w:rPr>
          <w:rFonts w:ascii="Times New Roman" w:hAnsi="Times New Roman"/>
          <w:bCs/>
          <w:sz w:val="24"/>
          <w:szCs w:val="24"/>
        </w:rPr>
        <w:t xml:space="preserve">бщая площадь ветхого и аварийного жилищного фонда составляет </w:t>
      </w:r>
      <w:r w:rsidR="006624F0" w:rsidRPr="004F2688">
        <w:rPr>
          <w:rFonts w:ascii="Times New Roman" w:hAnsi="Times New Roman"/>
          <w:bCs/>
          <w:sz w:val="24"/>
          <w:szCs w:val="24"/>
        </w:rPr>
        <w:t xml:space="preserve">885,22 </w:t>
      </w:r>
      <w:r w:rsidRPr="004F2688">
        <w:rPr>
          <w:rFonts w:ascii="Times New Roman" w:hAnsi="Times New Roman"/>
          <w:bCs/>
          <w:sz w:val="24"/>
          <w:szCs w:val="24"/>
        </w:rPr>
        <w:t xml:space="preserve"> тыс. кв. м., </w:t>
      </w:r>
      <w:r w:rsidR="006624F0" w:rsidRPr="004F2688">
        <w:rPr>
          <w:rFonts w:ascii="Times New Roman" w:hAnsi="Times New Roman"/>
          <w:bCs/>
          <w:sz w:val="24"/>
          <w:szCs w:val="24"/>
        </w:rPr>
        <w:t>четыре многоквартирных жилых дома, в которых зарегистрировано 58</w:t>
      </w:r>
      <w:r w:rsidRPr="004F2688">
        <w:rPr>
          <w:rFonts w:ascii="Times New Roman" w:hAnsi="Times New Roman"/>
          <w:bCs/>
          <w:sz w:val="24"/>
          <w:szCs w:val="24"/>
        </w:rPr>
        <w:t> человека. Муниципальное образование</w:t>
      </w:r>
      <w:r w:rsidR="008C714B" w:rsidRPr="004F2688">
        <w:rPr>
          <w:rFonts w:ascii="Times New Roman" w:hAnsi="Times New Roman"/>
          <w:bCs/>
          <w:sz w:val="24"/>
          <w:szCs w:val="24"/>
        </w:rPr>
        <w:t xml:space="preserve"> планирует  участ</w:t>
      </w:r>
      <w:r w:rsidR="006624F0" w:rsidRPr="004F2688">
        <w:rPr>
          <w:rFonts w:ascii="Times New Roman" w:hAnsi="Times New Roman"/>
          <w:bCs/>
          <w:sz w:val="24"/>
          <w:szCs w:val="24"/>
        </w:rPr>
        <w:t>ие</w:t>
      </w:r>
      <w:r w:rsidRPr="004F2688">
        <w:rPr>
          <w:rFonts w:ascii="Times New Roman" w:hAnsi="Times New Roman"/>
          <w:bCs/>
          <w:sz w:val="24"/>
          <w:szCs w:val="24"/>
        </w:rPr>
        <w:t xml:space="preserve"> в региональной адресной программе Ленинградской области по переселению граждан из аварийного жилищного фонда, период реал</w:t>
      </w:r>
      <w:r w:rsidR="006624F0" w:rsidRPr="004F2688">
        <w:rPr>
          <w:rFonts w:ascii="Times New Roman" w:hAnsi="Times New Roman"/>
          <w:bCs/>
          <w:sz w:val="24"/>
          <w:szCs w:val="24"/>
        </w:rPr>
        <w:t xml:space="preserve">изации который рассчитан на 2018-20120 </w:t>
      </w:r>
      <w:r w:rsidRPr="004F2688">
        <w:rPr>
          <w:rFonts w:ascii="Times New Roman" w:hAnsi="Times New Roman"/>
          <w:bCs/>
          <w:sz w:val="24"/>
          <w:szCs w:val="24"/>
        </w:rPr>
        <w:t>годы. Задача состоит в консолидации финансовых ресурсов для обеспечения благоустроенным жильем граждан, проживающих в жилищном фонде, признанном непригодным для постоянного проживания, в том числе за счет привлечения финансовой поддержки государственной корпорации – Фонда содействия реформированию жилищно-коммунального хозяйства. Цель программы – сокращение доли аварийного жилья в жилищном фонде поселения.</w:t>
      </w:r>
    </w:p>
    <w:p w:rsidR="008C714B" w:rsidRPr="004F2688" w:rsidRDefault="008C714B" w:rsidP="008C714B">
      <w:pPr>
        <w:shd w:val="clear" w:color="auto" w:fill="FFFFFF"/>
        <w:ind w:firstLine="851"/>
        <w:jc w:val="both"/>
        <w:rPr>
          <w:rFonts w:ascii="Times New Roman" w:hAnsi="Times New Roman"/>
          <w:bCs/>
          <w:sz w:val="24"/>
          <w:szCs w:val="24"/>
          <w:u w:val="single"/>
        </w:rPr>
      </w:pPr>
      <w:r w:rsidRPr="004F2688">
        <w:rPr>
          <w:rFonts w:ascii="Times New Roman" w:hAnsi="Times New Roman"/>
          <w:bCs/>
          <w:sz w:val="24"/>
          <w:szCs w:val="24"/>
          <w:u w:val="single"/>
        </w:rPr>
        <w:t>Транспортная инфраструктура</w:t>
      </w:r>
    </w:p>
    <w:p w:rsidR="00F83F5E" w:rsidRPr="004F2688" w:rsidRDefault="00761552" w:rsidP="00F83F5E">
      <w:pPr>
        <w:pStyle w:val="a8"/>
        <w:rPr>
          <w:rFonts w:ascii="Times New Roman" w:hAnsi="Times New Roman"/>
          <w:sz w:val="24"/>
          <w:szCs w:val="24"/>
        </w:rPr>
      </w:pPr>
      <w:r w:rsidRPr="004F2688">
        <w:rPr>
          <w:rFonts w:ascii="Times New Roman" w:hAnsi="Times New Roman"/>
          <w:sz w:val="24"/>
          <w:szCs w:val="24"/>
        </w:rPr>
        <w:t xml:space="preserve">По  территории поселения  проходит автомобильная дорога регионального  значения: Санкт- Петербург – Гатчина- Павловск, протяженностью  через поселение около 3-х километров. Дорога находится в удовлетворительном состоянии. </w:t>
      </w:r>
      <w:r w:rsidR="008B0D9B" w:rsidRPr="004F2688">
        <w:rPr>
          <w:rFonts w:ascii="Times New Roman" w:hAnsi="Times New Roman"/>
          <w:sz w:val="24"/>
          <w:szCs w:val="24"/>
        </w:rPr>
        <w:t>Имеется разветвленная сеть областных шоссейных дорог, имеющих асфальтовое, щебеночное и гравийное покрытие.</w:t>
      </w:r>
    </w:p>
    <w:p w:rsidR="00F83F5E" w:rsidRPr="004F2688" w:rsidRDefault="00F83F5E" w:rsidP="00F83F5E">
      <w:pPr>
        <w:pStyle w:val="a8"/>
        <w:rPr>
          <w:rFonts w:ascii="Times New Roman" w:hAnsi="Times New Roman"/>
          <w:sz w:val="24"/>
          <w:szCs w:val="24"/>
        </w:rPr>
      </w:pPr>
      <w:r w:rsidRPr="004F2688">
        <w:rPr>
          <w:rFonts w:ascii="Times New Roman" w:hAnsi="Times New Roman"/>
          <w:sz w:val="24"/>
          <w:szCs w:val="24"/>
        </w:rPr>
        <w:t xml:space="preserve"> Таицкое поселение имеет налаженное железнодорожное транспортное сообщение: Балтийский вокзал Октябрьской железной дороги г. Санкт-Петербург – г. Гатчина. Железнодорожная станция Тайцы находится в </w:t>
      </w:r>
      <w:smartTag w:uri="urn:schemas-microsoft-com:office:smarttags" w:element="metricconverter">
        <w:smartTagPr>
          <w:attr w:name="ProductID" w:val="34 км"/>
        </w:smartTagPr>
        <w:r w:rsidRPr="004F2688">
          <w:rPr>
            <w:rFonts w:ascii="Times New Roman" w:hAnsi="Times New Roman"/>
            <w:sz w:val="24"/>
            <w:szCs w:val="24"/>
          </w:rPr>
          <w:t>34 км</w:t>
        </w:r>
      </w:smartTag>
      <w:r w:rsidRPr="004F2688">
        <w:rPr>
          <w:rFonts w:ascii="Times New Roman" w:hAnsi="Times New Roman"/>
          <w:sz w:val="24"/>
          <w:szCs w:val="24"/>
        </w:rPr>
        <w:t xml:space="preserve"> от г. Санкт- Петербурга.</w:t>
      </w:r>
    </w:p>
    <w:p w:rsidR="008B0D9B" w:rsidRPr="004F2688" w:rsidRDefault="008B0D9B" w:rsidP="008C714B">
      <w:pPr>
        <w:shd w:val="clear" w:color="auto" w:fill="FFFFFF"/>
        <w:ind w:firstLine="851"/>
        <w:jc w:val="both"/>
        <w:rPr>
          <w:rFonts w:ascii="Times New Roman" w:hAnsi="Times New Roman"/>
          <w:bCs/>
          <w:sz w:val="24"/>
          <w:szCs w:val="24"/>
          <w:u w:val="single"/>
        </w:rPr>
      </w:pPr>
    </w:p>
    <w:p w:rsidR="00F83F5E" w:rsidRPr="004F2688" w:rsidRDefault="008C714B" w:rsidP="00F83F5E">
      <w:pPr>
        <w:pStyle w:val="a8"/>
        <w:rPr>
          <w:rFonts w:ascii="Times New Roman" w:hAnsi="Times New Roman"/>
          <w:sz w:val="24"/>
          <w:szCs w:val="24"/>
        </w:rPr>
      </w:pPr>
      <w:r w:rsidRPr="004F2688">
        <w:rPr>
          <w:rFonts w:ascii="Times New Roman" w:hAnsi="Times New Roman"/>
          <w:bCs/>
          <w:sz w:val="24"/>
          <w:szCs w:val="24"/>
        </w:rPr>
        <w:t xml:space="preserve">На территории поселения действуют </w:t>
      </w:r>
      <w:r w:rsidR="008B0D9B" w:rsidRPr="004F2688">
        <w:rPr>
          <w:rFonts w:ascii="Times New Roman" w:hAnsi="Times New Roman"/>
          <w:bCs/>
          <w:sz w:val="24"/>
          <w:szCs w:val="24"/>
        </w:rPr>
        <w:t xml:space="preserve"> четыре </w:t>
      </w:r>
      <w:r w:rsidRPr="004F2688">
        <w:rPr>
          <w:rFonts w:ascii="Times New Roman" w:hAnsi="Times New Roman"/>
          <w:bCs/>
          <w:sz w:val="24"/>
          <w:szCs w:val="24"/>
        </w:rPr>
        <w:t>пассажи</w:t>
      </w:r>
      <w:r w:rsidR="008B0D9B" w:rsidRPr="004F2688">
        <w:rPr>
          <w:rFonts w:ascii="Times New Roman" w:hAnsi="Times New Roman"/>
          <w:bCs/>
          <w:sz w:val="24"/>
          <w:szCs w:val="24"/>
        </w:rPr>
        <w:t>рских автотранспортных маршрута</w:t>
      </w:r>
      <w:r w:rsidRPr="004F2688">
        <w:rPr>
          <w:rFonts w:ascii="Times New Roman" w:hAnsi="Times New Roman"/>
          <w:bCs/>
          <w:sz w:val="24"/>
          <w:szCs w:val="24"/>
        </w:rPr>
        <w:t>.</w:t>
      </w:r>
      <w:r w:rsidR="008B0D9B" w:rsidRPr="004F2688">
        <w:rPr>
          <w:rFonts w:ascii="Times New Roman" w:hAnsi="Times New Roman"/>
          <w:sz w:val="24"/>
          <w:szCs w:val="24"/>
        </w:rPr>
        <w:t xml:space="preserve"> </w:t>
      </w:r>
      <w:r w:rsidR="00F83F5E" w:rsidRPr="004F2688">
        <w:rPr>
          <w:rFonts w:ascii="Times New Roman" w:hAnsi="Times New Roman"/>
          <w:sz w:val="24"/>
          <w:szCs w:val="24"/>
        </w:rPr>
        <w:t>Автомобильные пассажирские перевозки осуществляют:</w:t>
      </w:r>
    </w:p>
    <w:p w:rsidR="00F83F5E" w:rsidRPr="004F2688" w:rsidRDefault="00F83F5E" w:rsidP="00F83F5E">
      <w:pPr>
        <w:pStyle w:val="a8"/>
        <w:rPr>
          <w:rFonts w:ascii="Times New Roman" w:hAnsi="Times New Roman"/>
          <w:sz w:val="24"/>
          <w:szCs w:val="24"/>
        </w:rPr>
      </w:pPr>
      <w:r w:rsidRPr="004F2688">
        <w:rPr>
          <w:rFonts w:ascii="Times New Roman" w:hAnsi="Times New Roman"/>
          <w:sz w:val="24"/>
          <w:szCs w:val="24"/>
        </w:rPr>
        <w:t xml:space="preserve"> Маршрутное такси № 631  Гатчина – Тайцы - Санкт-Петербург. Автобус муниципального  предприятия № 517  Гатчина - Тайцы. Маршрутное такси  № 546 маршрута п. Хвойный - дер. Новая – ст. Тайцы – д. Старицы – Санкт - Петербург.  Маршрутное такси №         п. Тайцы- дер. Тихвинка- дер. Истинка- дер. Пудость- дер. Большое Резино-г. Гатчина. </w:t>
      </w:r>
    </w:p>
    <w:p w:rsidR="004F2688" w:rsidRPr="004F2688" w:rsidRDefault="008C714B" w:rsidP="008B0D9B">
      <w:pPr>
        <w:spacing w:after="0" w:line="240" w:lineRule="auto"/>
        <w:ind w:firstLine="708"/>
        <w:jc w:val="both"/>
        <w:rPr>
          <w:rFonts w:ascii="Times New Roman" w:hAnsi="Times New Roman"/>
          <w:bCs/>
          <w:sz w:val="24"/>
          <w:szCs w:val="24"/>
        </w:rPr>
      </w:pPr>
      <w:r w:rsidRPr="004F2688">
        <w:rPr>
          <w:rFonts w:ascii="Times New Roman" w:hAnsi="Times New Roman"/>
          <w:bCs/>
          <w:sz w:val="24"/>
          <w:szCs w:val="24"/>
        </w:rPr>
        <w:t xml:space="preserve"> В населенных пунктах регулярный внутрисельский транспорт отсутствует. 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w:t>
      </w:r>
    </w:p>
    <w:p w:rsidR="008C714B" w:rsidRDefault="008C714B" w:rsidP="008B0D9B">
      <w:pPr>
        <w:spacing w:after="0" w:line="240" w:lineRule="auto"/>
        <w:ind w:firstLine="708"/>
        <w:jc w:val="both"/>
        <w:rPr>
          <w:rFonts w:ascii="Times New Roman" w:hAnsi="Times New Roman"/>
          <w:bCs/>
          <w:sz w:val="24"/>
          <w:szCs w:val="24"/>
        </w:rPr>
      </w:pPr>
      <w:r w:rsidRPr="004F2688">
        <w:rPr>
          <w:rFonts w:ascii="Times New Roman" w:hAnsi="Times New Roman"/>
          <w:bCs/>
          <w:sz w:val="24"/>
          <w:szCs w:val="24"/>
        </w:rPr>
        <w:t xml:space="preserve">   </w:t>
      </w:r>
    </w:p>
    <w:p w:rsidR="004F2688" w:rsidRPr="004F2688" w:rsidRDefault="004F2688" w:rsidP="008B0D9B">
      <w:pPr>
        <w:spacing w:after="0" w:line="240" w:lineRule="auto"/>
        <w:ind w:firstLine="708"/>
        <w:jc w:val="both"/>
        <w:rPr>
          <w:rFonts w:ascii="Times New Roman" w:hAnsi="Times New Roman"/>
          <w:bCs/>
          <w:sz w:val="24"/>
          <w:szCs w:val="24"/>
        </w:rPr>
      </w:pPr>
    </w:p>
    <w:p w:rsidR="004F2688" w:rsidRDefault="008C714B" w:rsidP="004F2688">
      <w:pPr>
        <w:shd w:val="clear" w:color="auto" w:fill="FFFFFF"/>
        <w:ind w:firstLine="851"/>
        <w:rPr>
          <w:rFonts w:ascii="Times New Roman" w:hAnsi="Times New Roman"/>
          <w:bCs/>
          <w:sz w:val="24"/>
          <w:szCs w:val="24"/>
        </w:rPr>
      </w:pPr>
      <w:r w:rsidRPr="004F2688">
        <w:rPr>
          <w:rFonts w:ascii="Times New Roman" w:hAnsi="Times New Roman"/>
          <w:bCs/>
          <w:sz w:val="24"/>
          <w:szCs w:val="24"/>
        </w:rPr>
        <w:lastRenderedPageBreak/>
        <w:t xml:space="preserve">Можно выделить основные группы объектов тяготения:                          </w:t>
      </w:r>
    </w:p>
    <w:p w:rsidR="004F2688" w:rsidRDefault="008C714B" w:rsidP="004F2688">
      <w:pPr>
        <w:shd w:val="clear" w:color="auto" w:fill="FFFFFF"/>
        <w:ind w:left="1016"/>
        <w:rPr>
          <w:rFonts w:ascii="Times New Roman" w:hAnsi="Times New Roman"/>
          <w:sz w:val="24"/>
          <w:szCs w:val="24"/>
        </w:rPr>
      </w:pPr>
      <w:r w:rsidRPr="004F2688">
        <w:rPr>
          <w:rFonts w:ascii="Times New Roman" w:hAnsi="Times New Roman"/>
          <w:sz w:val="24"/>
          <w:szCs w:val="24"/>
        </w:rPr>
        <w:t xml:space="preserve">- объекты социальной сферы;                                                                                           </w:t>
      </w:r>
    </w:p>
    <w:p w:rsidR="004F2688" w:rsidRPr="004F2688" w:rsidRDefault="008C714B" w:rsidP="004F2688">
      <w:pPr>
        <w:shd w:val="clear" w:color="auto" w:fill="FFFFFF"/>
        <w:ind w:left="1016"/>
        <w:rPr>
          <w:rFonts w:ascii="Times New Roman" w:hAnsi="Times New Roman"/>
          <w:bCs/>
          <w:sz w:val="24"/>
          <w:szCs w:val="24"/>
        </w:rPr>
      </w:pPr>
      <w:r w:rsidRPr="004F2688">
        <w:rPr>
          <w:rFonts w:ascii="Times New Roman" w:hAnsi="Times New Roman"/>
          <w:sz w:val="24"/>
          <w:szCs w:val="24"/>
        </w:rPr>
        <w:t xml:space="preserve"> </w:t>
      </w:r>
      <w:r w:rsidR="004F2688">
        <w:rPr>
          <w:rFonts w:ascii="Times New Roman" w:hAnsi="Times New Roman"/>
          <w:sz w:val="24"/>
          <w:szCs w:val="24"/>
        </w:rPr>
        <w:t>-</w:t>
      </w:r>
      <w:r w:rsidRPr="004F2688">
        <w:rPr>
          <w:rFonts w:ascii="Times New Roman" w:hAnsi="Times New Roman"/>
          <w:sz w:val="24"/>
          <w:szCs w:val="24"/>
        </w:rPr>
        <w:t xml:space="preserve">объекты трудовой деятельности;                                                                                  </w:t>
      </w:r>
    </w:p>
    <w:p w:rsidR="008C714B" w:rsidRPr="004F2688" w:rsidRDefault="008C714B" w:rsidP="008C714B">
      <w:pPr>
        <w:shd w:val="clear" w:color="auto" w:fill="FFFFFF"/>
        <w:ind w:firstLine="851"/>
        <w:rPr>
          <w:rFonts w:ascii="Times New Roman" w:hAnsi="Times New Roman"/>
          <w:sz w:val="24"/>
          <w:szCs w:val="24"/>
        </w:rPr>
      </w:pPr>
      <w:r w:rsidRPr="004F2688">
        <w:rPr>
          <w:rFonts w:ascii="Times New Roman" w:hAnsi="Times New Roman"/>
          <w:sz w:val="24"/>
          <w:szCs w:val="24"/>
        </w:rPr>
        <w:t xml:space="preserve">   -узловые объекты транспортной инфраструктуры.</w:t>
      </w:r>
    </w:p>
    <w:p w:rsidR="008C714B" w:rsidRPr="004F2688" w:rsidRDefault="008C714B" w:rsidP="008C714B">
      <w:pPr>
        <w:ind w:firstLine="851"/>
        <w:jc w:val="both"/>
        <w:rPr>
          <w:rFonts w:ascii="Times New Roman" w:hAnsi="Times New Roman"/>
          <w:sz w:val="24"/>
          <w:szCs w:val="24"/>
        </w:rPr>
      </w:pPr>
      <w:r w:rsidRPr="004F2688">
        <w:rPr>
          <w:rFonts w:ascii="Times New Roman" w:hAnsi="Times New Roman"/>
          <w:sz w:val="24"/>
          <w:szCs w:val="24"/>
        </w:rPr>
        <w:t xml:space="preserve">Развитие транспортной системы </w:t>
      </w:r>
      <w:r w:rsidR="008B0D9B" w:rsidRPr="004F2688">
        <w:rPr>
          <w:rFonts w:ascii="Times New Roman" w:hAnsi="Times New Roman"/>
          <w:sz w:val="24"/>
          <w:szCs w:val="24"/>
        </w:rPr>
        <w:t xml:space="preserve">Таицкого городского </w:t>
      </w:r>
      <w:r w:rsidRPr="004F2688">
        <w:rPr>
          <w:rFonts w:ascii="Times New Roman" w:hAnsi="Times New Roman"/>
          <w:sz w:val="24"/>
          <w:szCs w:val="24"/>
        </w:rPr>
        <w:t xml:space="preserve"> поселения является необходимым условием для улучшения качества жизни жителей в поселении.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6B56C4" w:rsidRPr="004F2688" w:rsidRDefault="008C714B" w:rsidP="008C714B">
      <w:pPr>
        <w:spacing w:after="0" w:line="240" w:lineRule="auto"/>
        <w:ind w:firstLine="708"/>
        <w:jc w:val="both"/>
        <w:rPr>
          <w:rFonts w:ascii="Times New Roman" w:hAnsi="Times New Roman"/>
          <w:snapToGrid w:val="0"/>
          <w:color w:val="000000"/>
          <w:sz w:val="24"/>
          <w:szCs w:val="24"/>
        </w:rPr>
      </w:pPr>
      <w:r w:rsidRPr="004F2688">
        <w:rPr>
          <w:rFonts w:ascii="Times New Roman" w:hAnsi="Times New Roman"/>
          <w:sz w:val="24"/>
          <w:szCs w:val="24"/>
        </w:rPr>
        <w:t xml:space="preserve">Воздушные перевозки не осуществляются. Водного  транспорта на территории поселения нет. </w:t>
      </w:r>
    </w:p>
    <w:p w:rsidR="00F83F5E" w:rsidRPr="004F2688" w:rsidRDefault="00F83F5E" w:rsidP="00761552">
      <w:pPr>
        <w:pStyle w:val="20"/>
      </w:pPr>
    </w:p>
    <w:p w:rsidR="00F83F5E" w:rsidRPr="004F2688" w:rsidRDefault="00F83F5E" w:rsidP="00761552">
      <w:pPr>
        <w:pStyle w:val="20"/>
      </w:pPr>
    </w:p>
    <w:p w:rsidR="00761552" w:rsidRPr="004F2688" w:rsidRDefault="00761552" w:rsidP="004F2688">
      <w:pPr>
        <w:pStyle w:val="20"/>
        <w:jc w:val="left"/>
        <w:rPr>
          <w:b w:val="0"/>
        </w:rPr>
      </w:pPr>
      <w:r w:rsidRPr="004F2688">
        <w:rPr>
          <w:b w:val="0"/>
        </w:rPr>
        <w:t xml:space="preserve">Связь  </w:t>
      </w:r>
    </w:p>
    <w:p w:rsidR="00761552" w:rsidRPr="004F2688" w:rsidRDefault="00761552" w:rsidP="00761552">
      <w:pPr>
        <w:rPr>
          <w:rFonts w:ascii="Times New Roman" w:hAnsi="Times New Roman"/>
          <w:sz w:val="24"/>
          <w:szCs w:val="24"/>
        </w:rPr>
      </w:pPr>
    </w:p>
    <w:p w:rsidR="00761552" w:rsidRPr="004F2688" w:rsidRDefault="00761552" w:rsidP="00761552">
      <w:pPr>
        <w:tabs>
          <w:tab w:val="left" w:pos="5580"/>
        </w:tabs>
        <w:ind w:firstLine="720"/>
        <w:jc w:val="both"/>
        <w:rPr>
          <w:rFonts w:ascii="Times New Roman" w:hAnsi="Times New Roman"/>
          <w:sz w:val="24"/>
          <w:szCs w:val="24"/>
        </w:rPr>
      </w:pPr>
      <w:r w:rsidRPr="004F2688">
        <w:rPr>
          <w:rFonts w:ascii="Times New Roman" w:hAnsi="Times New Roman"/>
          <w:sz w:val="24"/>
          <w:szCs w:val="24"/>
        </w:rPr>
        <w:t>Услугами почтовой связи население таицкого городского поселения  обеспечивает Гатчинский почтамт. На территории поселения расположено  отделение связи. Услуги телефонной связи оказывает филиал « Ленсвязь» - ООО « Ростелеком». На территории поселения установлены антенно – мачтовые сооружения и базовые станции, обеспечивающие прием спутниковой связи: ОАО « Мегафон», ОАО « Билайн», ОАО « МТС».</w:t>
      </w:r>
    </w:p>
    <w:p w:rsidR="00761552" w:rsidRPr="004F2688" w:rsidRDefault="00761552" w:rsidP="008C714B">
      <w:pPr>
        <w:spacing w:after="0" w:line="240" w:lineRule="auto"/>
        <w:ind w:firstLine="708"/>
        <w:jc w:val="both"/>
        <w:rPr>
          <w:rFonts w:ascii="Times New Roman" w:hAnsi="Times New Roman"/>
          <w:bCs/>
          <w:sz w:val="24"/>
          <w:szCs w:val="24"/>
          <w:u w:val="single"/>
        </w:rPr>
      </w:pPr>
    </w:p>
    <w:p w:rsidR="006B56C4" w:rsidRPr="004F2688" w:rsidRDefault="006B56C4" w:rsidP="006B56C4">
      <w:pPr>
        <w:spacing w:before="120" w:after="120" w:line="240" w:lineRule="auto"/>
        <w:ind w:firstLine="708"/>
        <w:jc w:val="both"/>
        <w:rPr>
          <w:rFonts w:ascii="Times New Roman" w:hAnsi="Times New Roman"/>
          <w:bCs/>
          <w:sz w:val="24"/>
          <w:szCs w:val="24"/>
          <w:u w:val="single"/>
        </w:rPr>
      </w:pPr>
      <w:r w:rsidRPr="004F2688">
        <w:rPr>
          <w:rFonts w:ascii="Times New Roman" w:hAnsi="Times New Roman"/>
          <w:bCs/>
          <w:sz w:val="24"/>
          <w:szCs w:val="24"/>
          <w:u w:val="single"/>
        </w:rPr>
        <w:t>Социальная инфраструктура</w:t>
      </w:r>
    </w:p>
    <w:p w:rsidR="00F83F5E" w:rsidRPr="004F2688" w:rsidRDefault="00F83F5E" w:rsidP="00F83F5E">
      <w:pPr>
        <w:spacing w:after="0" w:line="240" w:lineRule="auto"/>
        <w:ind w:firstLine="708"/>
        <w:jc w:val="both"/>
        <w:rPr>
          <w:rFonts w:ascii="Times New Roman" w:hAnsi="Times New Roman"/>
          <w:sz w:val="24"/>
          <w:szCs w:val="24"/>
        </w:rPr>
      </w:pPr>
      <w:r w:rsidRPr="004F2688">
        <w:rPr>
          <w:rFonts w:ascii="Times New Roman" w:hAnsi="Times New Roman"/>
          <w:sz w:val="24"/>
          <w:szCs w:val="24"/>
        </w:rPr>
        <w:t>Обеспеченность амбулаторно-поликлиническими учреждениями:</w:t>
      </w:r>
    </w:p>
    <w:p w:rsidR="00F83F5E" w:rsidRPr="004F2688" w:rsidRDefault="00F83F5E" w:rsidP="00F83F5E">
      <w:pPr>
        <w:pStyle w:val="a8"/>
        <w:rPr>
          <w:rFonts w:ascii="Times New Roman" w:hAnsi="Times New Roman"/>
          <w:color w:val="000000"/>
          <w:sz w:val="24"/>
          <w:szCs w:val="24"/>
        </w:rPr>
      </w:pPr>
      <w:r w:rsidRPr="004F2688">
        <w:rPr>
          <w:rFonts w:ascii="Times New Roman" w:hAnsi="Times New Roman"/>
          <w:bCs/>
          <w:sz w:val="24"/>
          <w:szCs w:val="24"/>
        </w:rPr>
        <w:t>На территории поселения расположена</w:t>
      </w:r>
      <w:r w:rsidRPr="004F2688">
        <w:rPr>
          <w:rFonts w:ascii="Times New Roman" w:hAnsi="Times New Roman"/>
          <w:sz w:val="24"/>
          <w:szCs w:val="24"/>
        </w:rPr>
        <w:t xml:space="preserve"> МУЗ «Гатчинская ЦРКБ» </w:t>
      </w:r>
      <w:r w:rsidRPr="004F2688">
        <w:rPr>
          <w:rFonts w:ascii="Times New Roman" w:hAnsi="Times New Roman"/>
          <w:bCs/>
          <w:sz w:val="24"/>
          <w:szCs w:val="24"/>
        </w:rPr>
        <w:t xml:space="preserve"> Таицкая поликлиника</w:t>
      </w:r>
      <w:r w:rsidRPr="004F2688">
        <w:rPr>
          <w:rFonts w:ascii="Times New Roman" w:hAnsi="Times New Roman"/>
          <w:sz w:val="24"/>
          <w:szCs w:val="24"/>
        </w:rPr>
        <w:t xml:space="preserve"> расположена в отдельном здании. Здание поликлиники огорожено и на территории ведется  видеонаблюдение. Поликлиника рассчитана на 120 посещений в смену</w:t>
      </w:r>
      <w:r w:rsidRPr="004F2688">
        <w:rPr>
          <w:rFonts w:ascii="Times New Roman" w:hAnsi="Times New Roman"/>
          <w:color w:val="000000"/>
          <w:sz w:val="24"/>
          <w:szCs w:val="24"/>
        </w:rPr>
        <w:t xml:space="preserve">. Медицинскими кадрами обеспечена не полностью  - нет  хирурга и терапевта. Численность среднего медицинского персонала снизилась по сравнению с предыдущим годом на 9% и составляет 6 человек. </w:t>
      </w:r>
    </w:p>
    <w:p w:rsidR="006D3921" w:rsidRPr="004F2688" w:rsidRDefault="00F83F5E" w:rsidP="00F83F5E">
      <w:pPr>
        <w:jc w:val="both"/>
        <w:rPr>
          <w:rFonts w:ascii="Times New Roman" w:hAnsi="Times New Roman"/>
          <w:sz w:val="24"/>
          <w:szCs w:val="24"/>
        </w:rPr>
      </w:pPr>
      <w:r w:rsidRPr="004F2688">
        <w:rPr>
          <w:rFonts w:ascii="Times New Roman" w:hAnsi="Times New Roman"/>
          <w:color w:val="000000"/>
          <w:sz w:val="24"/>
          <w:szCs w:val="24"/>
        </w:rPr>
        <w:t>В поликлинике работают: один  врач общей практики, гинеколог, терапевт и педиатр.</w:t>
      </w:r>
      <w:r w:rsidR="006D3921" w:rsidRPr="004F2688">
        <w:rPr>
          <w:rFonts w:ascii="Times New Roman" w:hAnsi="Times New Roman"/>
          <w:sz w:val="24"/>
          <w:szCs w:val="24"/>
        </w:rPr>
        <w:t xml:space="preserve"> Имеется детский кабинет.</w:t>
      </w:r>
      <w:r w:rsidRPr="004F2688">
        <w:rPr>
          <w:rFonts w:ascii="Times New Roman" w:hAnsi="Times New Roman"/>
          <w:color w:val="000000"/>
          <w:sz w:val="24"/>
          <w:szCs w:val="24"/>
        </w:rPr>
        <w:t xml:space="preserve"> Работает физиотерапевтический кабинет и  зубоврачебный.  В последующие два года планируется ввести ставку хирурга. В поликлинике открыт  аптечный пункт.</w:t>
      </w:r>
      <w:r w:rsidRPr="004F2688">
        <w:rPr>
          <w:rFonts w:ascii="Times New Roman" w:hAnsi="Times New Roman"/>
          <w:sz w:val="24"/>
          <w:szCs w:val="24"/>
        </w:rPr>
        <w:t xml:space="preserve"> В настоящее время в поселении имеется</w:t>
      </w:r>
      <w:r w:rsidR="006D3921" w:rsidRPr="004F2688">
        <w:rPr>
          <w:rFonts w:ascii="Times New Roman" w:hAnsi="Times New Roman"/>
          <w:sz w:val="24"/>
          <w:szCs w:val="24"/>
        </w:rPr>
        <w:t xml:space="preserve"> еще </w:t>
      </w:r>
      <w:r w:rsidRPr="004F2688">
        <w:rPr>
          <w:rFonts w:ascii="Times New Roman" w:hAnsi="Times New Roman"/>
          <w:sz w:val="24"/>
          <w:szCs w:val="24"/>
        </w:rPr>
        <w:t xml:space="preserve">одна аптека на Привокзальной площади и </w:t>
      </w:r>
      <w:r w:rsidR="006D3921" w:rsidRPr="004F2688">
        <w:rPr>
          <w:rFonts w:ascii="Times New Roman" w:hAnsi="Times New Roman"/>
          <w:sz w:val="24"/>
          <w:szCs w:val="24"/>
        </w:rPr>
        <w:t xml:space="preserve"> два  аптечных</w:t>
      </w:r>
      <w:r w:rsidRPr="004F2688">
        <w:rPr>
          <w:rFonts w:ascii="Times New Roman" w:hAnsi="Times New Roman"/>
          <w:sz w:val="24"/>
          <w:szCs w:val="24"/>
        </w:rPr>
        <w:t xml:space="preserve"> пункт</w:t>
      </w:r>
      <w:r w:rsidR="006D3921" w:rsidRPr="004F2688">
        <w:rPr>
          <w:rFonts w:ascii="Times New Roman" w:hAnsi="Times New Roman"/>
          <w:sz w:val="24"/>
          <w:szCs w:val="24"/>
        </w:rPr>
        <w:t xml:space="preserve">а. </w:t>
      </w:r>
      <w:r w:rsidRPr="004F2688">
        <w:rPr>
          <w:rFonts w:ascii="Times New Roman" w:hAnsi="Times New Roman"/>
          <w:sz w:val="24"/>
          <w:szCs w:val="24"/>
        </w:rPr>
        <w:t xml:space="preserve"> </w:t>
      </w:r>
    </w:p>
    <w:p w:rsidR="006D3921" w:rsidRPr="004F2688" w:rsidRDefault="00F83F5E" w:rsidP="006D3921">
      <w:pPr>
        <w:ind w:firstLine="708"/>
        <w:jc w:val="both"/>
        <w:rPr>
          <w:rFonts w:ascii="Times New Roman" w:hAnsi="Times New Roman"/>
          <w:sz w:val="24"/>
          <w:szCs w:val="24"/>
        </w:rPr>
      </w:pPr>
      <w:r w:rsidRPr="004F2688">
        <w:rPr>
          <w:rFonts w:ascii="Times New Roman" w:hAnsi="Times New Roman"/>
          <w:sz w:val="24"/>
          <w:szCs w:val="24"/>
        </w:rPr>
        <w:t>Основная работа поликлиники направлена  на повышение качества и доступности первичной медицинской и скорой помощи, усиление профилактической направленности здравоохранения, в первую очередь  осуществление мероприятий по предупреждению болезней сердечно - сосудистой системы с целью снижения смертности от предотвратимых причин.</w:t>
      </w:r>
      <w:r w:rsidR="006D3921" w:rsidRPr="004F2688">
        <w:rPr>
          <w:rFonts w:ascii="Times New Roman" w:hAnsi="Times New Roman"/>
          <w:sz w:val="24"/>
          <w:szCs w:val="24"/>
        </w:rPr>
        <w:t xml:space="preserve"> </w:t>
      </w:r>
    </w:p>
    <w:p w:rsidR="006D3921" w:rsidRDefault="008855BE" w:rsidP="006D3921">
      <w:pPr>
        <w:jc w:val="both"/>
        <w:rPr>
          <w:rFonts w:ascii="Times New Roman" w:hAnsi="Times New Roman"/>
          <w:kern w:val="28"/>
          <w:sz w:val="24"/>
          <w:szCs w:val="24"/>
        </w:rPr>
      </w:pPr>
      <w:r w:rsidRPr="004F2688">
        <w:rPr>
          <w:rFonts w:ascii="Times New Roman" w:hAnsi="Times New Roman"/>
          <w:sz w:val="24"/>
          <w:szCs w:val="24"/>
        </w:rPr>
        <w:t>С</w:t>
      </w:r>
      <w:r w:rsidRPr="004F2688">
        <w:rPr>
          <w:rFonts w:ascii="Times New Roman" w:hAnsi="Times New Roman"/>
          <w:kern w:val="28"/>
          <w:sz w:val="24"/>
          <w:szCs w:val="24"/>
        </w:rPr>
        <w:t>тационарную, неотложную помощь жителям Таицкого городского  поселения оказывает ГБУЗ Ленинградской области «Гатчинская клиническая межрайонная больница».</w:t>
      </w:r>
    </w:p>
    <w:p w:rsidR="004F2688" w:rsidRPr="004F2688" w:rsidRDefault="004F2688" w:rsidP="006D3921">
      <w:pPr>
        <w:jc w:val="both"/>
        <w:rPr>
          <w:rFonts w:ascii="Times New Roman" w:hAnsi="Times New Roman"/>
          <w:sz w:val="24"/>
          <w:szCs w:val="24"/>
        </w:rPr>
      </w:pPr>
    </w:p>
    <w:p w:rsidR="004F2688" w:rsidRPr="004F2688" w:rsidRDefault="004F2688" w:rsidP="008855BE">
      <w:pPr>
        <w:spacing w:before="120" w:after="120" w:line="240" w:lineRule="auto"/>
        <w:ind w:firstLine="851"/>
        <w:jc w:val="both"/>
        <w:rPr>
          <w:rFonts w:ascii="Times New Roman" w:hAnsi="Times New Roman"/>
          <w:bCs/>
          <w:sz w:val="24"/>
          <w:szCs w:val="24"/>
          <w:u w:val="single"/>
        </w:rPr>
      </w:pPr>
    </w:p>
    <w:p w:rsidR="006D3921" w:rsidRPr="004F2688" w:rsidRDefault="006D3921" w:rsidP="008855BE">
      <w:pPr>
        <w:pStyle w:val="a8"/>
        <w:rPr>
          <w:rFonts w:ascii="Times New Roman" w:hAnsi="Times New Roman"/>
          <w:sz w:val="24"/>
          <w:szCs w:val="24"/>
        </w:rPr>
      </w:pPr>
      <w:r w:rsidRPr="004F2688">
        <w:rPr>
          <w:rFonts w:ascii="Times New Roman" w:hAnsi="Times New Roman"/>
          <w:bCs/>
          <w:sz w:val="24"/>
          <w:szCs w:val="24"/>
        </w:rPr>
        <w:t>Учреждения образования</w:t>
      </w:r>
      <w:r w:rsidRPr="004F2688">
        <w:rPr>
          <w:rFonts w:ascii="Times New Roman" w:hAnsi="Times New Roman"/>
          <w:sz w:val="24"/>
          <w:szCs w:val="24"/>
        </w:rPr>
        <w:t>:</w:t>
      </w:r>
    </w:p>
    <w:p w:rsidR="006D3921" w:rsidRPr="004F2688" w:rsidRDefault="006D3921" w:rsidP="006D3921">
      <w:pPr>
        <w:ind w:firstLine="720"/>
        <w:jc w:val="both"/>
        <w:rPr>
          <w:rFonts w:ascii="Times New Roman" w:hAnsi="Times New Roman"/>
          <w:sz w:val="24"/>
          <w:szCs w:val="24"/>
        </w:rPr>
      </w:pPr>
      <w:r w:rsidRPr="004F2688">
        <w:rPr>
          <w:rFonts w:ascii="Times New Roman" w:hAnsi="Times New Roman"/>
          <w:bCs/>
          <w:sz w:val="24"/>
          <w:szCs w:val="24"/>
        </w:rPr>
        <w:t xml:space="preserve"> 1. МБОУ «Таицкая средняя общеобразовательная школа»</w:t>
      </w:r>
      <w:r w:rsidRPr="004F2688">
        <w:rPr>
          <w:rFonts w:ascii="Times New Roman" w:hAnsi="Times New Roman"/>
          <w:b/>
          <w:bCs/>
          <w:sz w:val="24"/>
          <w:szCs w:val="24"/>
        </w:rPr>
        <w:t xml:space="preserve"> </w:t>
      </w:r>
      <w:r w:rsidRPr="004F2688">
        <w:rPr>
          <w:rFonts w:ascii="Times New Roman" w:hAnsi="Times New Roman"/>
          <w:bCs/>
          <w:sz w:val="24"/>
          <w:szCs w:val="24"/>
        </w:rPr>
        <w:t>с количеством</w:t>
      </w:r>
      <w:r w:rsidRPr="004F2688">
        <w:rPr>
          <w:rFonts w:ascii="Times New Roman" w:hAnsi="Times New Roman"/>
          <w:b/>
          <w:bCs/>
          <w:sz w:val="24"/>
          <w:szCs w:val="24"/>
        </w:rPr>
        <w:t xml:space="preserve"> </w:t>
      </w:r>
      <w:r w:rsidRPr="004F2688">
        <w:rPr>
          <w:rFonts w:ascii="Times New Roman" w:hAnsi="Times New Roman"/>
          <w:bCs/>
          <w:sz w:val="24"/>
          <w:szCs w:val="24"/>
        </w:rPr>
        <w:t>учащихся 630 человек. Школа рассчитана на 1170 человек,</w:t>
      </w:r>
      <w:r w:rsidRPr="004F2688">
        <w:rPr>
          <w:rFonts w:ascii="Times New Roman" w:hAnsi="Times New Roman"/>
          <w:sz w:val="24"/>
          <w:szCs w:val="24"/>
        </w:rPr>
        <w:t xml:space="preserve"> располагается в типовом здании, имеет 3 этажа общей площадью 7786  кв. м с центральным водоснабжением и отоплением. Пришкольная территория  </w:t>
      </w:r>
      <w:smartTag w:uri="urn:schemas-microsoft-com:office:smarttags" w:element="metricconverter">
        <w:smartTagPr>
          <w:attr w:name="ProductID" w:val="3,1 га"/>
        </w:smartTagPr>
        <w:r w:rsidRPr="004F2688">
          <w:rPr>
            <w:rFonts w:ascii="Times New Roman" w:hAnsi="Times New Roman"/>
            <w:sz w:val="24"/>
            <w:szCs w:val="24"/>
          </w:rPr>
          <w:t>3,1 га</w:t>
        </w:r>
      </w:smartTag>
      <w:r w:rsidRPr="004F2688">
        <w:rPr>
          <w:rFonts w:ascii="Times New Roman" w:hAnsi="Times New Roman"/>
          <w:sz w:val="24"/>
          <w:szCs w:val="24"/>
        </w:rPr>
        <w:t xml:space="preserve">, где размещены: опытный земельный участок для выращивания сельскохозяйственных культур, спортивная площадка. Педагогическими кадрами школа обеспечена   полностью. </w:t>
      </w:r>
    </w:p>
    <w:p w:rsidR="006D3921" w:rsidRPr="004F2688" w:rsidRDefault="006D3921" w:rsidP="006D3921">
      <w:pPr>
        <w:ind w:firstLine="720"/>
        <w:jc w:val="both"/>
        <w:rPr>
          <w:rFonts w:ascii="Times New Roman" w:hAnsi="Times New Roman"/>
          <w:sz w:val="24"/>
          <w:szCs w:val="24"/>
        </w:rPr>
      </w:pPr>
      <w:r w:rsidRPr="004F2688">
        <w:rPr>
          <w:rFonts w:ascii="Times New Roman" w:hAnsi="Times New Roman"/>
          <w:bCs/>
          <w:sz w:val="24"/>
          <w:szCs w:val="24"/>
        </w:rPr>
        <w:t>2.МБДОУ «Таицкий детский сад № 17»</w:t>
      </w:r>
      <w:r w:rsidRPr="004F2688">
        <w:rPr>
          <w:rFonts w:ascii="Times New Roman" w:hAnsi="Times New Roman"/>
          <w:sz w:val="24"/>
          <w:szCs w:val="24"/>
        </w:rPr>
        <w:t xml:space="preserve">  на 220 мест. Детский сад расположен  в отдельном типовом двухэтажном здании. Имеет централизованное водоснабжение и теплоснабжение. Территория детского сада благоустроена. Детский сад проводит углубленную работу по оздоровлению детей. </w:t>
      </w:r>
    </w:p>
    <w:p w:rsidR="006D3921" w:rsidRPr="004F2688" w:rsidRDefault="006D3921" w:rsidP="006D3921">
      <w:pPr>
        <w:ind w:firstLine="720"/>
        <w:jc w:val="both"/>
        <w:rPr>
          <w:rFonts w:ascii="Times New Roman" w:hAnsi="Times New Roman"/>
          <w:sz w:val="24"/>
          <w:szCs w:val="24"/>
        </w:rPr>
      </w:pPr>
      <w:r w:rsidRPr="004F2688">
        <w:rPr>
          <w:rFonts w:ascii="Times New Roman" w:hAnsi="Times New Roman"/>
          <w:sz w:val="24"/>
          <w:szCs w:val="24"/>
        </w:rPr>
        <w:t>На 01.01.2017 года  работает 11 групп, наполняемость  групп 27- 28  детей. Обеспеченность кадрами составляет 100%. Детский сад посещает 307 детей. В настоящее время в очереди  90 детей. В течение 2017 закончено  обустройство  всех детских игровых площадок,  а также спортивной площадки.  Заменены окна в музыкальном зале и в группах. В 2018-2020 годах планируется  закончить устройство изгороди вокруг детского сада и обустроить площадку по ПДД.</w:t>
      </w:r>
    </w:p>
    <w:p w:rsidR="006D3921" w:rsidRPr="004F2688" w:rsidRDefault="006D3921" w:rsidP="006D3921">
      <w:pPr>
        <w:jc w:val="both"/>
        <w:rPr>
          <w:rFonts w:ascii="Times New Roman" w:hAnsi="Times New Roman"/>
          <w:sz w:val="24"/>
          <w:szCs w:val="24"/>
        </w:rPr>
      </w:pPr>
      <w:r w:rsidRPr="004F2688">
        <w:rPr>
          <w:rFonts w:ascii="Times New Roman" w:hAnsi="Times New Roman"/>
          <w:sz w:val="24"/>
          <w:szCs w:val="24"/>
        </w:rPr>
        <w:t xml:space="preserve">           3. Муниципальное бюджетное образовательное учреждение дополнительного образования детей «Детский образовательный центр «Лесная сказка» осуществляет деятельность как внешкольное образовательное учреждение – детский лагерь  отдыха на время летних каникул на  160 койко - мест.</w:t>
      </w:r>
    </w:p>
    <w:p w:rsidR="00F83F5E" w:rsidRPr="004F2688" w:rsidRDefault="00F83F5E" w:rsidP="006D3921">
      <w:pPr>
        <w:ind w:firstLine="708"/>
        <w:jc w:val="both"/>
        <w:rPr>
          <w:rFonts w:ascii="Times New Roman" w:hAnsi="Times New Roman"/>
          <w:sz w:val="24"/>
          <w:szCs w:val="24"/>
        </w:rPr>
      </w:pPr>
      <w:r w:rsidRPr="004F2688">
        <w:rPr>
          <w:rFonts w:ascii="Times New Roman" w:hAnsi="Times New Roman"/>
          <w:vanish/>
          <w:sz w:val="24"/>
          <w:szCs w:val="24"/>
        </w:rPr>
        <w:pgNum/>
      </w:r>
      <w:r w:rsidRPr="004F2688">
        <w:rPr>
          <w:rFonts w:ascii="Times New Roman" w:hAnsi="Times New Roman"/>
          <w:vanish/>
          <w:sz w:val="24"/>
          <w:szCs w:val="24"/>
        </w:rPr>
        <w:pgNum/>
      </w:r>
      <w:r w:rsidRPr="004F2688">
        <w:rPr>
          <w:rFonts w:ascii="Times New Roman" w:hAnsi="Times New Roman"/>
          <w:vanish/>
          <w:sz w:val="24"/>
          <w:szCs w:val="24"/>
        </w:rPr>
        <w:pgNum/>
      </w:r>
      <w:r w:rsidRPr="004F2688">
        <w:rPr>
          <w:rFonts w:ascii="Times New Roman" w:hAnsi="Times New Roman"/>
          <w:vanish/>
          <w:sz w:val="24"/>
          <w:szCs w:val="24"/>
        </w:rPr>
        <w:pgNum/>
      </w:r>
      <w:r w:rsidRPr="004F2688">
        <w:rPr>
          <w:rFonts w:ascii="Times New Roman" w:hAnsi="Times New Roman"/>
          <w:vanish/>
          <w:sz w:val="24"/>
          <w:szCs w:val="24"/>
        </w:rPr>
        <w:pgNum/>
      </w:r>
      <w:r w:rsidRPr="004F2688">
        <w:rPr>
          <w:rFonts w:ascii="Times New Roman" w:hAnsi="Times New Roman"/>
          <w:vanish/>
          <w:sz w:val="24"/>
          <w:szCs w:val="24"/>
        </w:rPr>
        <w:pgNum/>
      </w:r>
      <w:r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r w:rsidR="006D3921" w:rsidRPr="004F2688">
        <w:rPr>
          <w:rFonts w:ascii="Times New Roman" w:hAnsi="Times New Roman"/>
          <w:vanish/>
          <w:sz w:val="24"/>
          <w:szCs w:val="24"/>
        </w:rPr>
        <w:pgNum/>
      </w:r>
    </w:p>
    <w:p w:rsidR="008855BE" w:rsidRPr="004F2688" w:rsidRDefault="006B56C4" w:rsidP="007F7421">
      <w:pPr>
        <w:shd w:val="clear" w:color="auto" w:fill="FFFFFF"/>
        <w:autoSpaceDE w:val="0"/>
        <w:autoSpaceDN w:val="0"/>
        <w:adjustRightInd w:val="0"/>
        <w:jc w:val="center"/>
        <w:rPr>
          <w:rFonts w:ascii="Times New Roman" w:hAnsi="Times New Roman"/>
          <w:sz w:val="24"/>
          <w:szCs w:val="24"/>
        </w:rPr>
      </w:pPr>
      <w:r w:rsidRPr="004F2688">
        <w:rPr>
          <w:rFonts w:ascii="Times New Roman" w:hAnsi="Times New Roman"/>
          <w:sz w:val="24"/>
          <w:szCs w:val="24"/>
        </w:rPr>
        <w:t xml:space="preserve">На территории </w:t>
      </w:r>
      <w:r w:rsidR="008855BE" w:rsidRPr="004F2688">
        <w:rPr>
          <w:rFonts w:ascii="Times New Roman" w:hAnsi="Times New Roman"/>
          <w:sz w:val="24"/>
          <w:szCs w:val="24"/>
        </w:rPr>
        <w:t>Таицкого городского поселения  расположен</w:t>
      </w:r>
      <w:r w:rsidR="007F7421" w:rsidRPr="004F2688">
        <w:rPr>
          <w:rFonts w:ascii="Times New Roman" w:hAnsi="Times New Roman"/>
          <w:sz w:val="24"/>
          <w:szCs w:val="24"/>
        </w:rPr>
        <w:t xml:space="preserve"> </w:t>
      </w:r>
      <w:r w:rsidR="008855BE" w:rsidRPr="004F2688">
        <w:rPr>
          <w:rFonts w:ascii="Times New Roman" w:hAnsi="Times New Roman"/>
          <w:b/>
          <w:bCs/>
          <w:color w:val="000000"/>
          <w:sz w:val="24"/>
          <w:szCs w:val="24"/>
        </w:rPr>
        <w:t xml:space="preserve">МКУК </w:t>
      </w:r>
      <w:r w:rsidR="008855BE" w:rsidRPr="004F2688">
        <w:rPr>
          <w:rFonts w:ascii="Times New Roman" w:hAnsi="Times New Roman"/>
          <w:color w:val="000000"/>
          <w:sz w:val="24"/>
          <w:szCs w:val="24"/>
        </w:rPr>
        <w:t xml:space="preserve">« </w:t>
      </w:r>
      <w:r w:rsidR="008855BE" w:rsidRPr="004F2688">
        <w:rPr>
          <w:rFonts w:ascii="Times New Roman" w:hAnsi="Times New Roman"/>
          <w:b/>
          <w:bCs/>
          <w:color w:val="000000"/>
          <w:sz w:val="24"/>
          <w:szCs w:val="24"/>
        </w:rPr>
        <w:t xml:space="preserve">Таицкий культурно -досуговый центр», </w:t>
      </w:r>
      <w:r w:rsidR="008855BE" w:rsidRPr="004F2688">
        <w:rPr>
          <w:rFonts w:ascii="Times New Roman" w:hAnsi="Times New Roman"/>
          <w:color w:val="000000"/>
          <w:sz w:val="24"/>
          <w:szCs w:val="24"/>
        </w:rPr>
        <w:t>в состав которого входит Таицкий дом культуры и Библиотека</w:t>
      </w:r>
      <w:r w:rsidR="007F7421" w:rsidRPr="004F2688">
        <w:rPr>
          <w:rFonts w:ascii="Times New Roman" w:hAnsi="Times New Roman"/>
          <w:color w:val="000000"/>
          <w:sz w:val="24"/>
          <w:szCs w:val="24"/>
        </w:rPr>
        <w:t>.</w:t>
      </w:r>
    </w:p>
    <w:p w:rsidR="008855BE" w:rsidRPr="004F2688" w:rsidRDefault="008855BE" w:rsidP="008855BE">
      <w:pPr>
        <w:ind w:firstLine="284"/>
        <w:rPr>
          <w:rFonts w:ascii="Times New Roman" w:hAnsi="Times New Roman"/>
          <w:sz w:val="24"/>
          <w:szCs w:val="24"/>
        </w:rPr>
      </w:pPr>
      <w:r w:rsidRPr="004F2688">
        <w:rPr>
          <w:rFonts w:ascii="Times New Roman" w:hAnsi="Times New Roman"/>
          <w:sz w:val="24"/>
          <w:szCs w:val="24"/>
        </w:rPr>
        <w:t>«</w:t>
      </w:r>
      <w:r w:rsidR="007F7421" w:rsidRPr="004F2688">
        <w:rPr>
          <w:rFonts w:ascii="Times New Roman" w:hAnsi="Times New Roman"/>
          <w:sz w:val="24"/>
          <w:szCs w:val="24"/>
        </w:rPr>
        <w:t>Таицкий культурно-досуговый центр</w:t>
      </w:r>
      <w:r w:rsidRPr="004F2688">
        <w:rPr>
          <w:rFonts w:ascii="Times New Roman" w:hAnsi="Times New Roman"/>
          <w:sz w:val="24"/>
          <w:szCs w:val="24"/>
        </w:rPr>
        <w:t>» выполняет работу по следующим направлениям:</w:t>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t xml:space="preserve">                          -организация библиотечного обслуживания населения и библиотечно-информационная деятельность;</w:t>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t xml:space="preserve">             - организация досуга и обеспечение жителей поселения услугами культуры;</w:t>
      </w:r>
      <w:r w:rsidRPr="004F2688">
        <w:rPr>
          <w:rFonts w:ascii="Times New Roman" w:hAnsi="Times New Roman"/>
          <w:sz w:val="24"/>
          <w:szCs w:val="24"/>
        </w:rPr>
        <w:tab/>
        <w:t xml:space="preserve"> </w:t>
      </w:r>
      <w:r w:rsidR="007F7421" w:rsidRPr="004F2688">
        <w:rPr>
          <w:rFonts w:ascii="Times New Roman" w:hAnsi="Times New Roman"/>
          <w:sz w:val="24"/>
          <w:szCs w:val="24"/>
        </w:rPr>
        <w:t xml:space="preserve">          </w:t>
      </w:r>
      <w:r w:rsidRPr="004F2688">
        <w:rPr>
          <w:rFonts w:ascii="Times New Roman" w:hAnsi="Times New Roman"/>
          <w:sz w:val="24"/>
          <w:szCs w:val="24"/>
        </w:rPr>
        <w:t>-организация массового отдыха жителей поселения и обустройство мест массового отдыха населения.</w:t>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t xml:space="preserve">  </w:t>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t>На территории поселения проводится много культурно-досуговых мероприятий.</w:t>
      </w:r>
      <w:r w:rsidR="007F7421" w:rsidRPr="004F2688">
        <w:rPr>
          <w:rFonts w:ascii="Times New Roman" w:hAnsi="Times New Roman"/>
          <w:sz w:val="24"/>
          <w:szCs w:val="24"/>
        </w:rPr>
        <w:t xml:space="preserve"> </w:t>
      </w:r>
      <w:r w:rsidRPr="004F2688">
        <w:rPr>
          <w:rFonts w:ascii="Times New Roman" w:hAnsi="Times New Roman"/>
          <w:sz w:val="24"/>
          <w:szCs w:val="24"/>
        </w:rPr>
        <w:t xml:space="preserve">Творческие студии регулярно принимают  участие в  конкурсах и фестивалях различного уровня,   занимая почетные звания и призовые места. </w:t>
      </w:r>
    </w:p>
    <w:p w:rsidR="008855BE" w:rsidRPr="004F2688" w:rsidRDefault="007F7421" w:rsidP="008855BE">
      <w:pPr>
        <w:shd w:val="clear" w:color="auto" w:fill="FFFFFF"/>
        <w:autoSpaceDE w:val="0"/>
        <w:autoSpaceDN w:val="0"/>
        <w:adjustRightInd w:val="0"/>
        <w:ind w:right="-284"/>
        <w:jc w:val="both"/>
        <w:rPr>
          <w:rFonts w:ascii="Times New Roman" w:hAnsi="Times New Roman"/>
          <w:color w:val="000000"/>
          <w:sz w:val="24"/>
          <w:szCs w:val="24"/>
        </w:rPr>
      </w:pPr>
      <w:r w:rsidRPr="004F2688">
        <w:rPr>
          <w:rFonts w:ascii="Times New Roman" w:hAnsi="Times New Roman"/>
          <w:sz w:val="24"/>
          <w:szCs w:val="24"/>
        </w:rPr>
        <w:t xml:space="preserve">Библиотека является информационным и культурным центром поселка, располагает литературой по всем отраслям знаний. </w:t>
      </w:r>
      <w:r w:rsidRPr="004F2688">
        <w:rPr>
          <w:rFonts w:ascii="Times New Roman" w:hAnsi="Times New Roman"/>
          <w:color w:val="000000"/>
          <w:sz w:val="24"/>
          <w:szCs w:val="24"/>
        </w:rPr>
        <w:t>О</w:t>
      </w:r>
      <w:r w:rsidR="008855BE" w:rsidRPr="004F2688">
        <w:rPr>
          <w:rFonts w:ascii="Times New Roman" w:hAnsi="Times New Roman"/>
          <w:color w:val="000000"/>
          <w:sz w:val="24"/>
          <w:szCs w:val="24"/>
        </w:rPr>
        <w:t xml:space="preserve">рганизует книжные, художественные выставки, лекции и встречи писателей к знаменательным и памятным датам; проводит викторины, игры для детей начального школьного возраста. Таицкая библиотека участвует в районных, областных и региональных программах. </w:t>
      </w:r>
    </w:p>
    <w:p w:rsidR="008855BE" w:rsidRPr="004F2688" w:rsidRDefault="008855BE" w:rsidP="008855BE">
      <w:pPr>
        <w:ind w:firstLine="709"/>
        <w:rPr>
          <w:rFonts w:ascii="Times New Roman" w:hAnsi="Times New Roman"/>
          <w:color w:val="000000"/>
          <w:sz w:val="24"/>
          <w:szCs w:val="24"/>
        </w:rPr>
      </w:pPr>
      <w:r w:rsidRPr="004F2688">
        <w:rPr>
          <w:rFonts w:ascii="Times New Roman" w:hAnsi="Times New Roman"/>
          <w:color w:val="000000"/>
          <w:sz w:val="24"/>
          <w:szCs w:val="24"/>
        </w:rPr>
        <w:t>Работа КДЦ ведётся в тесном сотрудничестве с Таицкой средней общеобразовательной школой, районным центром детского творчества, советом ветеранов, молодёжным центром и советом молодёжи посёлка, комитетом по физической культуре, спорту, туризму и молодежной политике г.Гатчины и Гатчинского района.</w:t>
      </w:r>
    </w:p>
    <w:p w:rsidR="008855BE" w:rsidRPr="004F2688" w:rsidRDefault="008855BE" w:rsidP="008855BE">
      <w:pPr>
        <w:ind w:firstLine="709"/>
        <w:rPr>
          <w:rFonts w:ascii="Times New Roman" w:hAnsi="Times New Roman"/>
          <w:sz w:val="24"/>
          <w:szCs w:val="24"/>
        </w:rPr>
      </w:pPr>
      <w:r w:rsidRPr="004F2688">
        <w:rPr>
          <w:rFonts w:ascii="Times New Roman" w:hAnsi="Times New Roman"/>
          <w:color w:val="000000"/>
          <w:sz w:val="24"/>
          <w:szCs w:val="24"/>
        </w:rPr>
        <w:lastRenderedPageBreak/>
        <w:t xml:space="preserve"> </w:t>
      </w:r>
      <w:r w:rsidR="007F7421" w:rsidRPr="004F2688">
        <w:rPr>
          <w:rFonts w:ascii="Times New Roman" w:hAnsi="Times New Roman"/>
          <w:sz w:val="24"/>
          <w:szCs w:val="24"/>
        </w:rPr>
        <w:t xml:space="preserve">Проводится </w:t>
      </w:r>
      <w:r w:rsidRPr="004F2688">
        <w:rPr>
          <w:rFonts w:ascii="Times New Roman" w:hAnsi="Times New Roman"/>
          <w:sz w:val="24"/>
          <w:szCs w:val="24"/>
        </w:rPr>
        <w:t xml:space="preserve"> большая работа в рамках творческого сотрудничества.  На сцене нашего КДЦ регулярно проходили театральные постановки как профессиональных театральных трупп так и детских театральных коллективов. Тесно сотрудничали  с воинской частью п. Хвойное и школой </w:t>
      </w:r>
      <w:r w:rsidRPr="004F2688">
        <w:rPr>
          <w:rFonts w:ascii="Times New Roman" w:hAnsi="Times New Roman"/>
          <w:color w:val="000000"/>
          <w:sz w:val="24"/>
          <w:szCs w:val="24"/>
        </w:rPr>
        <w:t xml:space="preserve">№275. </w:t>
      </w:r>
      <w:r w:rsidRPr="004F2688">
        <w:rPr>
          <w:rFonts w:ascii="Times New Roman" w:hAnsi="Times New Roman"/>
          <w:sz w:val="24"/>
          <w:szCs w:val="24"/>
        </w:rPr>
        <w:t xml:space="preserve"> В рамках сетевого взаимодействия проводили совместные мероприятия со школами. Детским садиком и оздоровительным летним лагерем «Лесная сказка». </w:t>
      </w:r>
    </w:p>
    <w:p w:rsidR="008855BE" w:rsidRPr="004F2688" w:rsidRDefault="008855BE" w:rsidP="008855BE">
      <w:pPr>
        <w:ind w:firstLine="709"/>
        <w:rPr>
          <w:rFonts w:ascii="Times New Roman" w:hAnsi="Times New Roman"/>
          <w:sz w:val="24"/>
          <w:szCs w:val="24"/>
        </w:rPr>
      </w:pPr>
    </w:p>
    <w:p w:rsidR="008855BE" w:rsidRPr="004F2688" w:rsidRDefault="008855BE" w:rsidP="008855BE">
      <w:pPr>
        <w:shd w:val="clear" w:color="auto" w:fill="FFFFFF"/>
        <w:autoSpaceDE w:val="0"/>
        <w:autoSpaceDN w:val="0"/>
        <w:adjustRightInd w:val="0"/>
        <w:ind w:right="-284"/>
        <w:jc w:val="both"/>
        <w:rPr>
          <w:rFonts w:ascii="Times New Roman" w:hAnsi="Times New Roman"/>
          <w:color w:val="000000"/>
          <w:sz w:val="24"/>
          <w:szCs w:val="24"/>
        </w:rPr>
      </w:pPr>
      <w:r w:rsidRPr="004F2688">
        <w:rPr>
          <w:rFonts w:ascii="Times New Roman" w:hAnsi="Times New Roman"/>
          <w:color w:val="000000"/>
          <w:sz w:val="24"/>
          <w:szCs w:val="24"/>
        </w:rPr>
        <w:t>В дальнейшем планируется укрепление  творческого сотрудничества  с различными творческими учреждениями и профессиональными творческими коллективами. Планируется расширить сп</w:t>
      </w:r>
      <w:r w:rsidR="007F7421" w:rsidRPr="004F2688">
        <w:rPr>
          <w:rFonts w:ascii="Times New Roman" w:hAnsi="Times New Roman"/>
          <w:color w:val="000000"/>
          <w:sz w:val="24"/>
          <w:szCs w:val="24"/>
        </w:rPr>
        <w:t>е</w:t>
      </w:r>
      <w:r w:rsidRPr="004F2688">
        <w:rPr>
          <w:rFonts w:ascii="Times New Roman" w:hAnsi="Times New Roman"/>
          <w:color w:val="000000"/>
          <w:sz w:val="24"/>
          <w:szCs w:val="24"/>
        </w:rPr>
        <w:t xml:space="preserve">ктр услуг  населению на платной основе, обновить техническое оснащение  </w:t>
      </w:r>
      <w:r w:rsidR="007F7421" w:rsidRPr="004F2688">
        <w:rPr>
          <w:rFonts w:ascii="Times New Roman" w:hAnsi="Times New Roman"/>
          <w:sz w:val="24"/>
          <w:szCs w:val="24"/>
        </w:rPr>
        <w:t>Таицкого культурно-досугового цента.</w:t>
      </w:r>
    </w:p>
    <w:p w:rsidR="008855BE" w:rsidRPr="004F2688" w:rsidRDefault="008855BE" w:rsidP="008855BE">
      <w:pPr>
        <w:shd w:val="clear" w:color="auto" w:fill="FFFFFF"/>
        <w:autoSpaceDE w:val="0"/>
        <w:autoSpaceDN w:val="0"/>
        <w:adjustRightInd w:val="0"/>
        <w:ind w:right="-284"/>
        <w:jc w:val="both"/>
        <w:rPr>
          <w:rFonts w:ascii="Times New Roman" w:hAnsi="Times New Roman"/>
          <w:sz w:val="24"/>
          <w:szCs w:val="24"/>
        </w:rPr>
      </w:pPr>
      <w:r w:rsidRPr="004F2688">
        <w:rPr>
          <w:rFonts w:ascii="Times New Roman" w:hAnsi="Times New Roman"/>
          <w:color w:val="000000"/>
          <w:sz w:val="24"/>
          <w:szCs w:val="24"/>
        </w:rPr>
        <w:t xml:space="preserve">К 2020 году ланируется строительство второй очереди Культурно-досугового центра, куда будут входить Музыкальная школа и Центр детского творчества, открытие собственной звукозаписывающей студии. </w:t>
      </w:r>
    </w:p>
    <w:p w:rsidR="006B56C4" w:rsidRPr="004F2688" w:rsidRDefault="006B56C4" w:rsidP="006B56C4">
      <w:pPr>
        <w:spacing w:after="0" w:line="240" w:lineRule="auto"/>
        <w:ind w:firstLine="708"/>
        <w:jc w:val="both"/>
        <w:rPr>
          <w:rFonts w:ascii="Times New Roman" w:hAnsi="Times New Roman"/>
          <w:sz w:val="24"/>
          <w:szCs w:val="24"/>
        </w:rPr>
      </w:pPr>
    </w:p>
    <w:p w:rsidR="006B56C4" w:rsidRPr="004F2688" w:rsidRDefault="006B56C4" w:rsidP="006B56C4">
      <w:pPr>
        <w:spacing w:after="0" w:line="240" w:lineRule="auto"/>
        <w:ind w:firstLine="708"/>
        <w:jc w:val="both"/>
        <w:rPr>
          <w:rFonts w:ascii="Times New Roman" w:hAnsi="Times New Roman"/>
          <w:sz w:val="24"/>
          <w:szCs w:val="24"/>
        </w:rPr>
      </w:pPr>
      <w:r w:rsidRPr="004F2688">
        <w:rPr>
          <w:rFonts w:ascii="Times New Roman" w:hAnsi="Times New Roman"/>
          <w:sz w:val="24"/>
          <w:szCs w:val="24"/>
        </w:rPr>
        <w:t>В Доме культуры досуг подразделяется на пять основных групп: отдых, развлечение, самообразование, творчество, праздник. На своей территории мы занимаемся организацией и проведением культурно - досуговых мероприятий.</w:t>
      </w:r>
    </w:p>
    <w:p w:rsidR="006B56C4" w:rsidRPr="004F2688" w:rsidRDefault="006B56C4" w:rsidP="006B56C4">
      <w:pPr>
        <w:spacing w:after="0" w:line="240" w:lineRule="auto"/>
        <w:ind w:firstLine="708"/>
        <w:jc w:val="both"/>
        <w:rPr>
          <w:rFonts w:ascii="Times New Roman" w:hAnsi="Times New Roman"/>
          <w:sz w:val="24"/>
          <w:szCs w:val="24"/>
        </w:rPr>
      </w:pPr>
      <w:r w:rsidRPr="004F2688">
        <w:rPr>
          <w:rFonts w:ascii="Times New Roman" w:hAnsi="Times New Roman"/>
          <w:sz w:val="24"/>
          <w:szCs w:val="24"/>
        </w:rPr>
        <w:t xml:space="preserve">В муниципальном образовании </w:t>
      </w:r>
      <w:r w:rsidR="007F7421" w:rsidRPr="004F2688">
        <w:rPr>
          <w:rFonts w:ascii="Times New Roman" w:hAnsi="Times New Roman"/>
          <w:sz w:val="24"/>
          <w:szCs w:val="24"/>
        </w:rPr>
        <w:t xml:space="preserve">Таицкого городского поселения </w:t>
      </w:r>
      <w:r w:rsidRPr="004F2688">
        <w:rPr>
          <w:rFonts w:ascii="Times New Roman" w:hAnsi="Times New Roman"/>
          <w:sz w:val="24"/>
          <w:szCs w:val="24"/>
        </w:rPr>
        <w:t xml:space="preserve"> Гатчинского муниципального района большое внимание уделено организации по работе с детьми и молодежью, а так же развитию физической культуры и массового спорта среди различных групп населения.</w:t>
      </w:r>
    </w:p>
    <w:p w:rsidR="007F7421" w:rsidRPr="004F2688" w:rsidRDefault="006B56C4" w:rsidP="007F7421">
      <w:pPr>
        <w:spacing w:after="0" w:line="240" w:lineRule="auto"/>
        <w:ind w:firstLine="708"/>
        <w:jc w:val="both"/>
        <w:rPr>
          <w:rFonts w:ascii="Times New Roman" w:hAnsi="Times New Roman"/>
          <w:sz w:val="24"/>
          <w:szCs w:val="24"/>
        </w:rPr>
      </w:pPr>
      <w:r w:rsidRPr="004F2688">
        <w:rPr>
          <w:rFonts w:ascii="Times New Roman" w:hAnsi="Times New Roman"/>
          <w:sz w:val="24"/>
          <w:szCs w:val="24"/>
        </w:rPr>
        <w:t>На территории поселения есть и создаются все условия для развития массовой физической культуры и спорта, увеличивается количество проводимых оздоровительных и спортивно – массовых мероприятий, для этого имеются:</w:t>
      </w:r>
    </w:p>
    <w:p w:rsidR="007F7421" w:rsidRPr="004F2688" w:rsidRDefault="007F7421" w:rsidP="007F7421">
      <w:pPr>
        <w:ind w:firstLine="720"/>
        <w:jc w:val="both"/>
        <w:rPr>
          <w:rFonts w:ascii="Times New Roman" w:hAnsi="Times New Roman"/>
          <w:sz w:val="24"/>
          <w:szCs w:val="24"/>
        </w:rPr>
      </w:pPr>
      <w:r w:rsidRPr="004F2688">
        <w:rPr>
          <w:rFonts w:ascii="Times New Roman" w:hAnsi="Times New Roman"/>
          <w:sz w:val="24"/>
          <w:szCs w:val="24"/>
        </w:rPr>
        <w:t xml:space="preserve">1.Спортивный зал площадью </w:t>
      </w:r>
      <w:smartTag w:uri="urn:schemas-microsoft-com:office:smarttags" w:element="metricconverter">
        <w:smartTagPr>
          <w:attr w:name="ProductID" w:val="200 кв. метров"/>
        </w:smartTagPr>
        <w:r w:rsidRPr="004F2688">
          <w:rPr>
            <w:rFonts w:ascii="Times New Roman" w:hAnsi="Times New Roman"/>
            <w:sz w:val="24"/>
            <w:szCs w:val="24"/>
          </w:rPr>
          <w:t>200 кв. метров</w:t>
        </w:r>
      </w:smartTag>
      <w:r w:rsidRPr="004F2688">
        <w:rPr>
          <w:rFonts w:ascii="Times New Roman" w:hAnsi="Times New Roman"/>
          <w:sz w:val="24"/>
          <w:szCs w:val="24"/>
        </w:rPr>
        <w:t xml:space="preserve"> в здании МУСОМ «Молодежный центр поселка Тайцы», расположенного  в поселке Тайцы.</w:t>
      </w:r>
    </w:p>
    <w:p w:rsidR="007F7421" w:rsidRPr="004F2688" w:rsidRDefault="007F7421" w:rsidP="007F7421">
      <w:pPr>
        <w:ind w:firstLine="720"/>
        <w:jc w:val="both"/>
        <w:rPr>
          <w:rFonts w:ascii="Times New Roman" w:hAnsi="Times New Roman"/>
          <w:sz w:val="24"/>
          <w:szCs w:val="24"/>
        </w:rPr>
      </w:pPr>
      <w:r w:rsidRPr="004F2688">
        <w:rPr>
          <w:rFonts w:ascii="Times New Roman" w:hAnsi="Times New Roman"/>
          <w:sz w:val="24"/>
          <w:szCs w:val="24"/>
        </w:rPr>
        <w:t>2.Спортивный зал МБОУ «Таицкая средняя общеобразовательная школа».</w:t>
      </w:r>
    </w:p>
    <w:p w:rsidR="007F7421" w:rsidRPr="004F2688" w:rsidRDefault="007F7421" w:rsidP="007F7421">
      <w:pPr>
        <w:ind w:firstLine="720"/>
        <w:jc w:val="both"/>
        <w:rPr>
          <w:rFonts w:ascii="Times New Roman" w:hAnsi="Times New Roman"/>
          <w:sz w:val="24"/>
          <w:szCs w:val="24"/>
        </w:rPr>
      </w:pPr>
      <w:r w:rsidRPr="004F2688">
        <w:rPr>
          <w:rFonts w:ascii="Times New Roman" w:hAnsi="Times New Roman"/>
          <w:sz w:val="24"/>
          <w:szCs w:val="24"/>
        </w:rPr>
        <w:t>3.Футбольное поле</w:t>
      </w:r>
    </w:p>
    <w:p w:rsidR="007F7421" w:rsidRPr="004F2688" w:rsidRDefault="007F7421" w:rsidP="007F7421">
      <w:pPr>
        <w:ind w:firstLine="720"/>
        <w:jc w:val="both"/>
        <w:rPr>
          <w:rFonts w:ascii="Times New Roman" w:hAnsi="Times New Roman"/>
          <w:sz w:val="24"/>
          <w:szCs w:val="24"/>
        </w:rPr>
      </w:pPr>
      <w:r w:rsidRPr="004F2688">
        <w:rPr>
          <w:rFonts w:ascii="Times New Roman" w:hAnsi="Times New Roman"/>
          <w:sz w:val="24"/>
          <w:szCs w:val="24"/>
        </w:rPr>
        <w:t>4. Спортивная уличная площадка в   МОУ « Таицкая средняя общеобразовательная школа».</w:t>
      </w:r>
    </w:p>
    <w:p w:rsidR="007F7421" w:rsidRPr="004F2688" w:rsidRDefault="007F7421" w:rsidP="007F7421">
      <w:pPr>
        <w:ind w:firstLine="720"/>
        <w:jc w:val="both"/>
        <w:rPr>
          <w:rFonts w:ascii="Times New Roman" w:hAnsi="Times New Roman"/>
          <w:sz w:val="24"/>
          <w:szCs w:val="24"/>
        </w:rPr>
      </w:pPr>
      <w:r w:rsidRPr="004F2688">
        <w:rPr>
          <w:rFonts w:ascii="Times New Roman" w:hAnsi="Times New Roman"/>
          <w:sz w:val="24"/>
          <w:szCs w:val="24"/>
        </w:rPr>
        <w:t>5. Хоккейная коробка.</w:t>
      </w:r>
    </w:p>
    <w:p w:rsidR="007F7421" w:rsidRPr="004F2688" w:rsidRDefault="007F7421" w:rsidP="007F7421">
      <w:pPr>
        <w:ind w:firstLine="708"/>
        <w:jc w:val="both"/>
        <w:rPr>
          <w:rFonts w:ascii="Times New Roman" w:hAnsi="Times New Roman"/>
          <w:sz w:val="24"/>
          <w:szCs w:val="24"/>
        </w:rPr>
      </w:pPr>
      <w:r w:rsidRPr="004F2688">
        <w:rPr>
          <w:rFonts w:ascii="Times New Roman" w:hAnsi="Times New Roman"/>
          <w:sz w:val="24"/>
          <w:szCs w:val="24"/>
        </w:rPr>
        <w:t xml:space="preserve"> На территории поселения физкультурно-оздоровительную работу среди подростков, молодежи и жителей осуществляют МУСОМ «Молодежный центр поселка Тайцы».  </w:t>
      </w:r>
    </w:p>
    <w:p w:rsidR="007F7421" w:rsidRPr="004F2688" w:rsidRDefault="007F7421" w:rsidP="007F7421">
      <w:pPr>
        <w:jc w:val="both"/>
        <w:rPr>
          <w:rFonts w:ascii="Times New Roman" w:hAnsi="Times New Roman"/>
          <w:sz w:val="24"/>
          <w:szCs w:val="24"/>
        </w:rPr>
      </w:pPr>
      <w:r w:rsidRPr="004F2688">
        <w:rPr>
          <w:rFonts w:ascii="Times New Roman" w:hAnsi="Times New Roman"/>
          <w:sz w:val="24"/>
          <w:szCs w:val="24"/>
        </w:rPr>
        <w:t xml:space="preserve"> </w:t>
      </w:r>
      <w:r w:rsidRPr="004F2688">
        <w:rPr>
          <w:rFonts w:ascii="Times New Roman" w:hAnsi="Times New Roman"/>
          <w:sz w:val="24"/>
          <w:szCs w:val="24"/>
        </w:rPr>
        <w:tab/>
        <w:t xml:space="preserve"> В штате «Молодежного центра»- 7 спортивных инструкторов. Занятиями физкультурой, действующими спортивными секциями  охвачено </w:t>
      </w:r>
      <w:r w:rsidRPr="004F2688">
        <w:rPr>
          <w:rFonts w:ascii="Times New Roman" w:hAnsi="Times New Roman"/>
          <w:color w:val="000000"/>
          <w:sz w:val="24"/>
          <w:szCs w:val="24"/>
        </w:rPr>
        <w:t>930</w:t>
      </w:r>
      <w:r w:rsidRPr="004F2688">
        <w:rPr>
          <w:rFonts w:ascii="Times New Roman" w:hAnsi="Times New Roman"/>
          <w:sz w:val="24"/>
          <w:szCs w:val="24"/>
        </w:rPr>
        <w:t xml:space="preserve"> человек.  Организованы секции: футбол, единоборств, волейбол, флорбол, , бадминтон, шахматы </w:t>
      </w:r>
    </w:p>
    <w:p w:rsidR="007F7421" w:rsidRPr="004F2688" w:rsidRDefault="007F7421" w:rsidP="007F7421">
      <w:pPr>
        <w:jc w:val="both"/>
        <w:rPr>
          <w:rFonts w:ascii="Times New Roman" w:hAnsi="Times New Roman"/>
          <w:sz w:val="24"/>
          <w:szCs w:val="24"/>
        </w:rPr>
      </w:pPr>
      <w:r w:rsidRPr="004F2688">
        <w:rPr>
          <w:rFonts w:ascii="Times New Roman" w:hAnsi="Times New Roman"/>
          <w:sz w:val="24"/>
          <w:szCs w:val="24"/>
        </w:rPr>
        <w:t>Работа  спортивных коллективов  осуществляется в соответствии с  индивидуальными планами работы коллективов, перспективными  планами работы Молодежного центра и школы. Члены спортивных коллективов принимают участие  в различных соревнованиях общепоселкового, районного, регионального и международного уровня. Растет количество подготовленных спортсменов разрядников, есть мастера и кандидаты в мастера спорта.</w:t>
      </w:r>
    </w:p>
    <w:p w:rsidR="007F7421" w:rsidRPr="004F2688" w:rsidRDefault="007F7421" w:rsidP="007F7421">
      <w:pPr>
        <w:jc w:val="both"/>
        <w:rPr>
          <w:rFonts w:ascii="Times New Roman" w:hAnsi="Times New Roman"/>
          <w:sz w:val="24"/>
          <w:szCs w:val="24"/>
        </w:rPr>
      </w:pPr>
      <w:r w:rsidRPr="004F2688">
        <w:rPr>
          <w:rFonts w:ascii="Times New Roman" w:hAnsi="Times New Roman"/>
          <w:sz w:val="24"/>
          <w:szCs w:val="24"/>
        </w:rPr>
        <w:t xml:space="preserve">  </w:t>
      </w:r>
      <w:r w:rsidRPr="004F2688">
        <w:rPr>
          <w:rFonts w:ascii="Times New Roman" w:hAnsi="Times New Roman"/>
          <w:sz w:val="24"/>
          <w:szCs w:val="24"/>
        </w:rPr>
        <w:tab/>
        <w:t xml:space="preserve">Члены спортивной секции  по каратэ  «Молодежного центра поселка Тайцы» были неоднократными призерами   соревнований  в Ленинградской области, принимали участие во </w:t>
      </w:r>
      <w:r w:rsidRPr="004F2688">
        <w:rPr>
          <w:rFonts w:ascii="Times New Roman" w:hAnsi="Times New Roman"/>
          <w:sz w:val="24"/>
          <w:szCs w:val="24"/>
        </w:rPr>
        <w:lastRenderedPageBreak/>
        <w:t>всероссийских и международных турнирах. Все секции принимают участие в  районных и областных соревнованиях.</w:t>
      </w:r>
    </w:p>
    <w:p w:rsidR="007F7421" w:rsidRPr="004F2688" w:rsidRDefault="007F7421" w:rsidP="007F7421">
      <w:pPr>
        <w:ind w:firstLine="720"/>
        <w:jc w:val="both"/>
        <w:rPr>
          <w:rFonts w:ascii="Times New Roman" w:hAnsi="Times New Roman"/>
          <w:sz w:val="24"/>
          <w:szCs w:val="24"/>
        </w:rPr>
      </w:pPr>
      <w:r w:rsidRPr="004F2688">
        <w:rPr>
          <w:rFonts w:ascii="Times New Roman" w:hAnsi="Times New Roman"/>
          <w:sz w:val="24"/>
          <w:szCs w:val="24"/>
        </w:rPr>
        <w:t xml:space="preserve">На базе Молодежного центра работает  Молодежный совет. </w:t>
      </w:r>
    </w:p>
    <w:p w:rsidR="007F7421" w:rsidRPr="004F2688" w:rsidRDefault="007F7421" w:rsidP="007F7421">
      <w:pPr>
        <w:ind w:firstLine="708"/>
        <w:jc w:val="both"/>
        <w:rPr>
          <w:rFonts w:ascii="Times New Roman" w:hAnsi="Times New Roman"/>
          <w:sz w:val="24"/>
          <w:szCs w:val="24"/>
        </w:rPr>
      </w:pPr>
      <w:r w:rsidRPr="004F2688">
        <w:rPr>
          <w:rFonts w:ascii="Times New Roman" w:hAnsi="Times New Roman"/>
          <w:sz w:val="24"/>
          <w:szCs w:val="24"/>
        </w:rPr>
        <w:t xml:space="preserve"> В Таицкой средней школе работает школьный спортивный клуб « Олимпиец», в котором занимается </w:t>
      </w:r>
      <w:r w:rsidRPr="004F2688">
        <w:rPr>
          <w:rFonts w:ascii="Times New Roman" w:hAnsi="Times New Roman"/>
          <w:color w:val="000000"/>
          <w:sz w:val="24"/>
          <w:szCs w:val="24"/>
        </w:rPr>
        <w:t>25</w:t>
      </w:r>
      <w:r w:rsidRPr="004F2688">
        <w:rPr>
          <w:rFonts w:ascii="Times New Roman" w:hAnsi="Times New Roman"/>
          <w:color w:val="FF0000"/>
          <w:sz w:val="24"/>
          <w:szCs w:val="24"/>
        </w:rPr>
        <w:t xml:space="preserve"> </w:t>
      </w:r>
      <w:r w:rsidRPr="004F2688">
        <w:rPr>
          <w:rFonts w:ascii="Times New Roman" w:hAnsi="Times New Roman"/>
          <w:sz w:val="24"/>
          <w:szCs w:val="24"/>
        </w:rPr>
        <w:t>детей.</w:t>
      </w:r>
    </w:p>
    <w:p w:rsidR="00EF6AD9" w:rsidRPr="004F2688" w:rsidRDefault="00EF6AD9" w:rsidP="00EF6AD9">
      <w:pPr>
        <w:spacing w:after="0" w:line="240" w:lineRule="auto"/>
        <w:ind w:firstLine="708"/>
        <w:jc w:val="both"/>
        <w:rPr>
          <w:rFonts w:ascii="Times New Roman" w:hAnsi="Times New Roman"/>
          <w:sz w:val="24"/>
          <w:szCs w:val="24"/>
        </w:rPr>
      </w:pPr>
      <w:r w:rsidRPr="004F2688">
        <w:rPr>
          <w:rFonts w:ascii="Times New Roman" w:hAnsi="Times New Roman"/>
          <w:sz w:val="24"/>
          <w:szCs w:val="24"/>
        </w:rPr>
        <w:t>Одним из важных направлений в работе является развитие массового спорта, приобщение населения к здоровому образу жизни. Здоровье человека - важный показатель его личного успеха. Физкультурно-спортивными занятиями и спортивно-массовыми мероприятиями охвачено население от 4 до 60 лет.</w:t>
      </w:r>
    </w:p>
    <w:p w:rsidR="006B56C4" w:rsidRPr="004F2688" w:rsidRDefault="006B56C4" w:rsidP="006B56C4">
      <w:pPr>
        <w:spacing w:after="0" w:line="240" w:lineRule="auto"/>
        <w:ind w:firstLine="708"/>
        <w:jc w:val="both"/>
        <w:rPr>
          <w:rFonts w:ascii="Times New Roman" w:hAnsi="Times New Roman"/>
          <w:sz w:val="24"/>
          <w:szCs w:val="24"/>
        </w:rPr>
      </w:pPr>
    </w:p>
    <w:p w:rsidR="00FA766C" w:rsidRPr="004F2688" w:rsidRDefault="00FA766C" w:rsidP="006B56C4">
      <w:pPr>
        <w:spacing w:after="0" w:line="240" w:lineRule="auto"/>
        <w:ind w:firstLine="708"/>
        <w:jc w:val="both"/>
        <w:rPr>
          <w:rFonts w:ascii="Times New Roman" w:hAnsi="Times New Roman"/>
          <w:sz w:val="24"/>
          <w:szCs w:val="24"/>
        </w:rPr>
      </w:pPr>
    </w:p>
    <w:p w:rsidR="00FA766C" w:rsidRPr="004F2688" w:rsidRDefault="00FA766C" w:rsidP="00FA766C">
      <w:pPr>
        <w:jc w:val="both"/>
        <w:rPr>
          <w:rFonts w:ascii="Times New Roman" w:hAnsi="Times New Roman"/>
          <w:sz w:val="24"/>
          <w:szCs w:val="24"/>
        </w:rPr>
      </w:pPr>
      <w:r w:rsidRPr="004F2688">
        <w:rPr>
          <w:rFonts w:ascii="Times New Roman" w:hAnsi="Times New Roman"/>
          <w:sz w:val="24"/>
          <w:szCs w:val="24"/>
        </w:rPr>
        <w:t>На территории поселения расположен центр социального  диаконического обслуживания населения  на 28 мест, который оказывает  социально- медицинские услуги престарелым гражданам. В 2017 году построен еще один корпус пансионата. Ввод в действие намечен на начало 2018 года. В новом корпусе будет открыто еще 36 мест для престарелых граждан.  Дополнительно будет введено  6 рабочих мест.</w:t>
      </w:r>
    </w:p>
    <w:p w:rsidR="00FA766C" w:rsidRPr="004F2688" w:rsidRDefault="00FA766C" w:rsidP="006B56C4">
      <w:pPr>
        <w:spacing w:after="0" w:line="240" w:lineRule="auto"/>
        <w:ind w:firstLine="708"/>
        <w:jc w:val="both"/>
        <w:rPr>
          <w:rFonts w:ascii="Times New Roman" w:hAnsi="Times New Roman"/>
          <w:sz w:val="24"/>
          <w:szCs w:val="24"/>
        </w:rPr>
      </w:pPr>
    </w:p>
    <w:p w:rsidR="006B56C4" w:rsidRPr="004F2688" w:rsidRDefault="006B56C4" w:rsidP="006B56C4">
      <w:pPr>
        <w:autoSpaceDE w:val="0"/>
        <w:autoSpaceDN w:val="0"/>
        <w:adjustRightInd w:val="0"/>
        <w:spacing w:before="120" w:after="120" w:line="240" w:lineRule="auto"/>
        <w:jc w:val="both"/>
        <w:outlineLvl w:val="0"/>
        <w:rPr>
          <w:rFonts w:ascii="Times New Roman" w:hAnsi="Times New Roman"/>
          <w:b/>
          <w:bCs/>
          <w:sz w:val="24"/>
          <w:szCs w:val="24"/>
        </w:rPr>
      </w:pPr>
      <w:r w:rsidRPr="004F2688">
        <w:rPr>
          <w:rFonts w:ascii="Times New Roman" w:hAnsi="Times New Roman"/>
          <w:b/>
          <w:bCs/>
          <w:sz w:val="24"/>
          <w:szCs w:val="24"/>
        </w:rPr>
        <w:t xml:space="preserve">Перечень мероприятий по проектированию, строительству и реконструкции объектов социальной инфраструктуры </w:t>
      </w:r>
      <w:r w:rsidR="009D3BDE">
        <w:rPr>
          <w:rFonts w:ascii="Times New Roman" w:hAnsi="Times New Roman"/>
          <w:b/>
          <w:bCs/>
          <w:sz w:val="24"/>
          <w:szCs w:val="24"/>
        </w:rPr>
        <w:t xml:space="preserve"> городского </w:t>
      </w:r>
      <w:r w:rsidRPr="004F2688">
        <w:rPr>
          <w:rFonts w:ascii="Times New Roman" w:hAnsi="Times New Roman"/>
          <w:b/>
          <w:bCs/>
          <w:sz w:val="24"/>
          <w:szCs w:val="24"/>
        </w:rPr>
        <w:t>поселения</w:t>
      </w:r>
    </w:p>
    <w:p w:rsidR="006B56C4" w:rsidRPr="004F2688" w:rsidRDefault="006B56C4" w:rsidP="006B56C4">
      <w:pPr>
        <w:spacing w:after="0"/>
        <w:jc w:val="both"/>
        <w:rPr>
          <w:rFonts w:ascii="Times New Roman" w:hAnsi="Times New Roman"/>
          <w:sz w:val="24"/>
          <w:szCs w:val="24"/>
        </w:rPr>
      </w:pPr>
      <w:r w:rsidRPr="004F2688">
        <w:rPr>
          <w:rFonts w:ascii="Times New Roman" w:hAnsi="Times New Roman"/>
          <w:sz w:val="24"/>
          <w:szCs w:val="24"/>
        </w:rPr>
        <w:t>Перечень основных программных мероприятий на период 2017-2033 гг. (</w:t>
      </w:r>
      <w:r w:rsidRPr="004F2688">
        <w:rPr>
          <w:rFonts w:ascii="Times New Roman" w:hAnsi="Times New Roman"/>
          <w:sz w:val="24"/>
          <w:szCs w:val="24"/>
          <w:lang w:val="en-US"/>
        </w:rPr>
        <w:t>I</w:t>
      </w:r>
      <w:r w:rsidRPr="004F2688">
        <w:rPr>
          <w:rFonts w:ascii="Times New Roman" w:hAnsi="Times New Roman"/>
          <w:sz w:val="24"/>
          <w:szCs w:val="24"/>
        </w:rPr>
        <w:t xml:space="preserve">, </w:t>
      </w:r>
      <w:r w:rsidRPr="004F2688">
        <w:rPr>
          <w:rFonts w:ascii="Times New Roman" w:hAnsi="Times New Roman"/>
          <w:sz w:val="24"/>
          <w:szCs w:val="24"/>
          <w:lang w:val="en-US"/>
        </w:rPr>
        <w:t>II</w:t>
      </w:r>
      <w:r w:rsidRPr="004F2688">
        <w:rPr>
          <w:rFonts w:ascii="Times New Roman" w:hAnsi="Times New Roman"/>
          <w:sz w:val="24"/>
          <w:szCs w:val="24"/>
        </w:rPr>
        <w:t xml:space="preserve"> этапы) приведены ниже:</w:t>
      </w:r>
    </w:p>
    <w:p w:rsidR="006B56C4" w:rsidRPr="004F2688" w:rsidRDefault="006B56C4" w:rsidP="006B56C4">
      <w:pPr>
        <w:spacing w:before="120" w:after="120" w:line="240" w:lineRule="auto"/>
        <w:ind w:firstLine="708"/>
        <w:jc w:val="both"/>
        <w:rPr>
          <w:rFonts w:ascii="Times New Roman" w:hAnsi="Times New Roman"/>
          <w:sz w:val="24"/>
          <w:szCs w:val="24"/>
          <w:u w:val="single"/>
        </w:rPr>
      </w:pPr>
      <w:r w:rsidRPr="004F2688">
        <w:rPr>
          <w:rFonts w:ascii="Times New Roman" w:hAnsi="Times New Roman"/>
          <w:sz w:val="24"/>
          <w:szCs w:val="24"/>
          <w:u w:val="single"/>
        </w:rPr>
        <w:t>Образование</w:t>
      </w:r>
    </w:p>
    <w:p w:rsidR="00EF6AD9" w:rsidRPr="004F2688" w:rsidRDefault="00EF6AD9" w:rsidP="006B56C4">
      <w:pPr>
        <w:spacing w:before="120" w:after="120" w:line="240" w:lineRule="auto"/>
        <w:ind w:firstLine="708"/>
        <w:jc w:val="both"/>
        <w:rPr>
          <w:rFonts w:ascii="Times New Roman" w:hAnsi="Times New Roman"/>
          <w:sz w:val="24"/>
          <w:szCs w:val="24"/>
        </w:rPr>
      </w:pPr>
      <w:r w:rsidRPr="004F2688">
        <w:rPr>
          <w:rFonts w:ascii="Times New Roman" w:hAnsi="Times New Roman"/>
          <w:sz w:val="24"/>
          <w:szCs w:val="24"/>
        </w:rPr>
        <w:t>Имеющегося количества мест в детское дошкольное  учреждение на 01.08.2017</w:t>
      </w:r>
      <w:r w:rsidR="00FA766C" w:rsidRPr="004F2688">
        <w:rPr>
          <w:rFonts w:ascii="Times New Roman" w:hAnsi="Times New Roman"/>
          <w:sz w:val="24"/>
          <w:szCs w:val="24"/>
        </w:rPr>
        <w:t xml:space="preserve"> г. составило</w:t>
      </w:r>
      <w:r w:rsidRPr="004F2688">
        <w:rPr>
          <w:rFonts w:ascii="Times New Roman" w:hAnsi="Times New Roman"/>
          <w:sz w:val="24"/>
          <w:szCs w:val="24"/>
        </w:rPr>
        <w:t xml:space="preserve"> 90 человек. К 20</w:t>
      </w:r>
      <w:r w:rsidR="00FA766C" w:rsidRPr="004F2688">
        <w:rPr>
          <w:rFonts w:ascii="Times New Roman" w:hAnsi="Times New Roman"/>
          <w:sz w:val="24"/>
          <w:szCs w:val="24"/>
        </w:rPr>
        <w:t>25</w:t>
      </w:r>
      <w:r w:rsidRPr="004F2688">
        <w:rPr>
          <w:rFonts w:ascii="Times New Roman" w:hAnsi="Times New Roman"/>
          <w:sz w:val="24"/>
          <w:szCs w:val="24"/>
        </w:rPr>
        <w:t xml:space="preserve"> году очередь будет значительно снижена за счет строительства детского сада в жилом комплексе «Золотые Ключи» дер. Нижняя. Также необходимо пр</w:t>
      </w:r>
      <w:r w:rsidR="009D3BDE">
        <w:rPr>
          <w:rFonts w:ascii="Times New Roman" w:hAnsi="Times New Roman"/>
          <w:sz w:val="24"/>
          <w:szCs w:val="24"/>
        </w:rPr>
        <w:t>овести капитальный ремонт здания детского сада, расположенного</w:t>
      </w:r>
      <w:r w:rsidRPr="004F2688">
        <w:rPr>
          <w:rFonts w:ascii="Times New Roman" w:hAnsi="Times New Roman"/>
          <w:sz w:val="24"/>
          <w:szCs w:val="24"/>
        </w:rPr>
        <w:t xml:space="preserve"> на территории поселения.</w:t>
      </w:r>
      <w:r w:rsidRPr="004F2688">
        <w:rPr>
          <w:rFonts w:ascii="Times New Roman" w:hAnsi="Times New Roman"/>
          <w:sz w:val="24"/>
          <w:szCs w:val="24"/>
        </w:rPr>
        <w:tab/>
      </w:r>
    </w:p>
    <w:p w:rsidR="006B56C4" w:rsidRPr="004F2688" w:rsidRDefault="006B56C4" w:rsidP="006B56C4">
      <w:pPr>
        <w:spacing w:before="120" w:after="120" w:line="240" w:lineRule="auto"/>
        <w:ind w:firstLine="708"/>
        <w:jc w:val="both"/>
        <w:rPr>
          <w:rFonts w:ascii="Times New Roman" w:hAnsi="Times New Roman"/>
          <w:sz w:val="24"/>
          <w:szCs w:val="24"/>
          <w:u w:val="single"/>
        </w:rPr>
      </w:pPr>
      <w:r w:rsidRPr="004F2688">
        <w:rPr>
          <w:rFonts w:ascii="Times New Roman" w:hAnsi="Times New Roman"/>
          <w:sz w:val="24"/>
          <w:szCs w:val="24"/>
          <w:u w:val="single"/>
        </w:rPr>
        <w:t>Здравоохранение</w:t>
      </w:r>
    </w:p>
    <w:p w:rsidR="006B56C4" w:rsidRPr="004F2688" w:rsidRDefault="006B56C4" w:rsidP="006B56C4">
      <w:pPr>
        <w:spacing w:after="0" w:line="240" w:lineRule="auto"/>
        <w:ind w:firstLine="708"/>
        <w:jc w:val="both"/>
        <w:rPr>
          <w:rFonts w:ascii="Times New Roman" w:hAnsi="Times New Roman"/>
          <w:sz w:val="24"/>
          <w:szCs w:val="24"/>
        </w:rPr>
      </w:pPr>
      <w:r w:rsidRPr="004F2688">
        <w:rPr>
          <w:rFonts w:ascii="Times New Roman" w:hAnsi="Times New Roman"/>
          <w:sz w:val="24"/>
          <w:szCs w:val="24"/>
        </w:rPr>
        <w:t xml:space="preserve">На расчетный срок проектирования потребность в койках, предназначенных для обслуживания населения </w:t>
      </w:r>
      <w:r w:rsidR="00FA766C" w:rsidRPr="004F2688">
        <w:rPr>
          <w:rFonts w:ascii="Times New Roman" w:hAnsi="Times New Roman"/>
          <w:sz w:val="24"/>
          <w:szCs w:val="24"/>
        </w:rPr>
        <w:t xml:space="preserve">Таицкого городского поселения </w:t>
      </w:r>
      <w:r w:rsidRPr="004F2688">
        <w:rPr>
          <w:rFonts w:ascii="Times New Roman" w:hAnsi="Times New Roman"/>
          <w:sz w:val="24"/>
          <w:szCs w:val="24"/>
        </w:rPr>
        <w:t>, должна быть учтена при развитии стационаров в городе Гатчина. Близость поселения к городу Гатчина делает неактуальными и мероприятия по размещению дополнительных учреждений здравоохранения в поселении. Поэтому проектом предлагается лишь проведение своевременного капитального ремонта с возможным увеличением емкости уже существующи</w:t>
      </w:r>
      <w:r w:rsidR="00FA766C" w:rsidRPr="004F2688">
        <w:rPr>
          <w:rFonts w:ascii="Times New Roman" w:hAnsi="Times New Roman"/>
          <w:sz w:val="24"/>
          <w:szCs w:val="24"/>
        </w:rPr>
        <w:t>х учреждений здравоохранения, и строительством ФАПа в дер. Нижняя.</w:t>
      </w:r>
    </w:p>
    <w:p w:rsidR="006B56C4" w:rsidRPr="004F2688" w:rsidRDefault="006B56C4" w:rsidP="006B56C4">
      <w:pPr>
        <w:spacing w:before="120" w:after="120" w:line="240" w:lineRule="auto"/>
        <w:ind w:firstLine="708"/>
        <w:jc w:val="both"/>
        <w:rPr>
          <w:rFonts w:ascii="Times New Roman" w:hAnsi="Times New Roman"/>
          <w:sz w:val="24"/>
          <w:szCs w:val="24"/>
          <w:u w:val="single"/>
        </w:rPr>
      </w:pPr>
      <w:r w:rsidRPr="004F2688">
        <w:rPr>
          <w:rFonts w:ascii="Times New Roman" w:hAnsi="Times New Roman"/>
          <w:sz w:val="24"/>
          <w:szCs w:val="24"/>
          <w:u w:val="single"/>
        </w:rPr>
        <w:t>Физ</w:t>
      </w:r>
      <w:r w:rsidR="00FA766C" w:rsidRPr="004F2688">
        <w:rPr>
          <w:rFonts w:ascii="Times New Roman" w:hAnsi="Times New Roman"/>
          <w:sz w:val="24"/>
          <w:szCs w:val="24"/>
          <w:u w:val="single"/>
        </w:rPr>
        <w:t xml:space="preserve">ическая </w:t>
      </w:r>
      <w:r w:rsidRPr="004F2688">
        <w:rPr>
          <w:rFonts w:ascii="Times New Roman" w:hAnsi="Times New Roman"/>
          <w:sz w:val="24"/>
          <w:szCs w:val="24"/>
          <w:u w:val="single"/>
        </w:rPr>
        <w:t>культура и спорт</w:t>
      </w:r>
    </w:p>
    <w:p w:rsidR="00FA766C" w:rsidRPr="004F2688" w:rsidRDefault="006B56C4" w:rsidP="006B56C4">
      <w:pPr>
        <w:spacing w:after="0" w:line="240" w:lineRule="auto"/>
        <w:ind w:firstLine="708"/>
        <w:jc w:val="both"/>
        <w:rPr>
          <w:rFonts w:ascii="Times New Roman" w:hAnsi="Times New Roman"/>
          <w:sz w:val="24"/>
          <w:szCs w:val="24"/>
        </w:rPr>
      </w:pPr>
      <w:r w:rsidRPr="004F2688">
        <w:rPr>
          <w:rFonts w:ascii="Times New Roman" w:hAnsi="Times New Roman"/>
          <w:sz w:val="24"/>
          <w:szCs w:val="24"/>
        </w:rPr>
        <w:t xml:space="preserve">На перспективу сеть спортивных объектов поселения должна быть существенно расширена. </w:t>
      </w:r>
    </w:p>
    <w:p w:rsidR="00FA766C" w:rsidRPr="004F2688" w:rsidRDefault="006B56C4" w:rsidP="006B56C4">
      <w:pPr>
        <w:spacing w:after="0" w:line="240" w:lineRule="auto"/>
        <w:ind w:firstLine="708"/>
        <w:jc w:val="both"/>
        <w:rPr>
          <w:rFonts w:ascii="Times New Roman" w:hAnsi="Times New Roman"/>
          <w:sz w:val="24"/>
          <w:szCs w:val="24"/>
        </w:rPr>
      </w:pPr>
      <w:r w:rsidRPr="004F2688">
        <w:rPr>
          <w:rFonts w:ascii="Times New Roman" w:hAnsi="Times New Roman"/>
          <w:sz w:val="24"/>
          <w:szCs w:val="24"/>
        </w:rPr>
        <w:t xml:space="preserve">Из крупных спортивных сооружений в поселении </w:t>
      </w:r>
      <w:r w:rsidR="00FA766C" w:rsidRPr="004F2688">
        <w:rPr>
          <w:rFonts w:ascii="Times New Roman" w:hAnsi="Times New Roman"/>
          <w:sz w:val="24"/>
          <w:szCs w:val="24"/>
        </w:rPr>
        <w:t xml:space="preserve">планируется </w:t>
      </w:r>
      <w:r w:rsidRPr="004F2688">
        <w:rPr>
          <w:rFonts w:ascii="Times New Roman" w:hAnsi="Times New Roman"/>
          <w:sz w:val="24"/>
          <w:szCs w:val="24"/>
        </w:rPr>
        <w:t xml:space="preserve"> строительство физкультурно-оздоровительного комплекса в д. </w:t>
      </w:r>
      <w:r w:rsidR="00FA766C" w:rsidRPr="004F2688">
        <w:rPr>
          <w:rFonts w:ascii="Times New Roman" w:hAnsi="Times New Roman"/>
          <w:sz w:val="24"/>
          <w:szCs w:val="24"/>
        </w:rPr>
        <w:t xml:space="preserve">Александровка. </w:t>
      </w:r>
    </w:p>
    <w:p w:rsidR="00FA766C" w:rsidRPr="004F2688" w:rsidRDefault="006B56C4" w:rsidP="00FA766C">
      <w:pPr>
        <w:pStyle w:val="af0"/>
        <w:spacing w:after="0"/>
        <w:rPr>
          <w:color w:val="000000"/>
          <w:szCs w:val="24"/>
        </w:rPr>
      </w:pPr>
      <w:r w:rsidRPr="004F2688">
        <w:rPr>
          <w:szCs w:val="24"/>
        </w:rPr>
        <w:t xml:space="preserve"> </w:t>
      </w:r>
      <w:r w:rsidR="00FA766C" w:rsidRPr="004F2688">
        <w:rPr>
          <w:color w:val="000000"/>
          <w:szCs w:val="24"/>
        </w:rPr>
        <w:t xml:space="preserve">Обустройство существующего открытого плоскостного сооружения (футбольное поле) в районе ул. Некрасова в г.п. Тайцы. Капитальный ремонт спортивного зала в молодежном центре на ул. Юного Ленинца, д. </w:t>
      </w:r>
      <w:smartTag w:uri="urn:schemas-microsoft-com:office:smarttags" w:element="metricconverter">
        <w:smartTagPr>
          <w:attr w:name="ProductID" w:val="2, г"/>
        </w:smartTagPr>
        <w:r w:rsidR="00FA766C" w:rsidRPr="004F2688">
          <w:rPr>
            <w:color w:val="000000"/>
            <w:szCs w:val="24"/>
          </w:rPr>
          <w:t>2, г</w:t>
        </w:r>
      </w:smartTag>
      <w:r w:rsidR="00FA766C" w:rsidRPr="004F2688">
        <w:rPr>
          <w:color w:val="000000"/>
          <w:szCs w:val="24"/>
        </w:rPr>
        <w:t>.п. Тайцы.</w:t>
      </w:r>
    </w:p>
    <w:p w:rsidR="006B56C4" w:rsidRPr="004F2688" w:rsidRDefault="006B56C4" w:rsidP="006B56C4">
      <w:pPr>
        <w:spacing w:after="0" w:line="240" w:lineRule="auto"/>
        <w:ind w:firstLine="708"/>
        <w:jc w:val="both"/>
        <w:rPr>
          <w:rFonts w:ascii="Times New Roman" w:hAnsi="Times New Roman"/>
          <w:sz w:val="24"/>
          <w:szCs w:val="24"/>
        </w:rPr>
      </w:pPr>
      <w:r w:rsidRPr="004F2688">
        <w:rPr>
          <w:rFonts w:ascii="Times New Roman" w:hAnsi="Times New Roman"/>
          <w:sz w:val="24"/>
          <w:szCs w:val="24"/>
        </w:rPr>
        <w:t>Организация</w:t>
      </w:r>
      <w:r w:rsidR="00FA766C" w:rsidRPr="004F2688">
        <w:rPr>
          <w:rFonts w:ascii="Times New Roman" w:hAnsi="Times New Roman"/>
          <w:sz w:val="24"/>
          <w:szCs w:val="24"/>
        </w:rPr>
        <w:t xml:space="preserve"> многофункциональных </w:t>
      </w:r>
      <w:r w:rsidRPr="004F2688">
        <w:rPr>
          <w:rFonts w:ascii="Times New Roman" w:hAnsi="Times New Roman"/>
          <w:sz w:val="24"/>
          <w:szCs w:val="24"/>
        </w:rPr>
        <w:t>спортплощадок планируется также в качестве элементов благоустройства дворовых территорий многоэтажной и среднеэтажной жилой застройки.</w:t>
      </w:r>
    </w:p>
    <w:p w:rsidR="006B56C4" w:rsidRPr="004F2688" w:rsidRDefault="006B56C4" w:rsidP="006B56C4">
      <w:pPr>
        <w:spacing w:before="120" w:after="120" w:line="240" w:lineRule="auto"/>
        <w:ind w:firstLine="708"/>
        <w:jc w:val="both"/>
        <w:rPr>
          <w:rFonts w:ascii="Times New Roman" w:hAnsi="Times New Roman"/>
          <w:sz w:val="24"/>
          <w:szCs w:val="24"/>
          <w:u w:val="single"/>
        </w:rPr>
      </w:pPr>
      <w:r w:rsidRPr="004F2688">
        <w:rPr>
          <w:rFonts w:ascii="Times New Roman" w:hAnsi="Times New Roman"/>
          <w:sz w:val="24"/>
          <w:szCs w:val="24"/>
          <w:u w:val="single"/>
        </w:rPr>
        <w:t>Культура и искусство, молодежная политика</w:t>
      </w:r>
    </w:p>
    <w:p w:rsidR="00FA766C" w:rsidRPr="004F2688" w:rsidRDefault="00FA766C" w:rsidP="00FA766C">
      <w:pPr>
        <w:shd w:val="clear" w:color="auto" w:fill="FFFFFF"/>
        <w:autoSpaceDE w:val="0"/>
        <w:autoSpaceDN w:val="0"/>
        <w:adjustRightInd w:val="0"/>
        <w:ind w:right="-284" w:firstLine="567"/>
        <w:jc w:val="both"/>
        <w:rPr>
          <w:rFonts w:ascii="Times New Roman" w:hAnsi="Times New Roman"/>
          <w:sz w:val="24"/>
          <w:szCs w:val="24"/>
        </w:rPr>
      </w:pPr>
      <w:r w:rsidRPr="004F2688">
        <w:rPr>
          <w:rFonts w:ascii="Times New Roman" w:hAnsi="Times New Roman"/>
          <w:color w:val="000000"/>
          <w:sz w:val="24"/>
          <w:szCs w:val="24"/>
        </w:rPr>
        <w:lastRenderedPageBreak/>
        <w:t xml:space="preserve">К 2020 году планируется строительство второй очереди Культурно-досугового центра, куда будут входить Музыкальная школа и Центр детского творчества, открытие собственной звукозаписывающей студии. </w:t>
      </w:r>
    </w:p>
    <w:p w:rsidR="006B56C4" w:rsidRPr="004F2688" w:rsidRDefault="006B56C4" w:rsidP="006B56C4">
      <w:pPr>
        <w:spacing w:after="0" w:line="240" w:lineRule="auto"/>
        <w:ind w:firstLine="567"/>
        <w:jc w:val="both"/>
        <w:rPr>
          <w:rFonts w:ascii="Times New Roman" w:hAnsi="Times New Roman"/>
          <w:sz w:val="24"/>
          <w:szCs w:val="24"/>
        </w:rPr>
      </w:pPr>
      <w:r w:rsidRPr="004F2688">
        <w:rPr>
          <w:rFonts w:ascii="Times New Roman" w:hAnsi="Times New Roman"/>
          <w:sz w:val="24"/>
          <w:szCs w:val="24"/>
        </w:rPr>
        <w:t xml:space="preserve">Для </w:t>
      </w:r>
      <w:r w:rsidR="00FA766C" w:rsidRPr="004F2688">
        <w:rPr>
          <w:rFonts w:ascii="Times New Roman" w:hAnsi="Times New Roman"/>
          <w:sz w:val="24"/>
          <w:szCs w:val="24"/>
        </w:rPr>
        <w:t>Таицкого городского</w:t>
      </w:r>
      <w:r w:rsidRPr="004F2688">
        <w:rPr>
          <w:rFonts w:ascii="Times New Roman" w:hAnsi="Times New Roman"/>
          <w:sz w:val="24"/>
          <w:szCs w:val="24"/>
        </w:rPr>
        <w:t xml:space="preserve"> поселения актуальны мероприятия по расширению сети учреждений клубного типа и увеличению фондов библиотек. </w:t>
      </w:r>
      <w:r w:rsidR="00CF0337" w:rsidRPr="004F2688">
        <w:rPr>
          <w:rFonts w:ascii="Times New Roman" w:hAnsi="Times New Roman"/>
          <w:sz w:val="24"/>
          <w:szCs w:val="24"/>
        </w:rPr>
        <w:t xml:space="preserve"> Обустройство интернет зала при библиотеке МКУК «Таицкий культурно-досуговый центр».</w:t>
      </w:r>
    </w:p>
    <w:p w:rsidR="006B56C4" w:rsidRPr="004F2688" w:rsidRDefault="006B56C4" w:rsidP="006B56C4">
      <w:pPr>
        <w:spacing w:before="120" w:after="120" w:line="240" w:lineRule="auto"/>
        <w:ind w:firstLine="708"/>
        <w:jc w:val="both"/>
        <w:rPr>
          <w:rFonts w:ascii="Times New Roman" w:hAnsi="Times New Roman"/>
          <w:sz w:val="24"/>
          <w:szCs w:val="24"/>
          <w:u w:val="single"/>
        </w:rPr>
      </w:pPr>
      <w:r w:rsidRPr="004F2688">
        <w:rPr>
          <w:rFonts w:ascii="Times New Roman" w:hAnsi="Times New Roman"/>
          <w:sz w:val="24"/>
          <w:szCs w:val="24"/>
          <w:u w:val="single"/>
        </w:rPr>
        <w:t>Торговля, общественное питание, коммунальное и бытовое обслуживание</w:t>
      </w:r>
    </w:p>
    <w:p w:rsidR="006B56C4" w:rsidRPr="004F2688" w:rsidRDefault="006B56C4" w:rsidP="006B56C4">
      <w:pPr>
        <w:spacing w:after="0" w:line="240" w:lineRule="auto"/>
        <w:ind w:firstLine="708"/>
        <w:jc w:val="both"/>
        <w:rPr>
          <w:rFonts w:ascii="Times New Roman" w:hAnsi="Times New Roman"/>
          <w:sz w:val="24"/>
          <w:szCs w:val="24"/>
        </w:rPr>
      </w:pPr>
      <w:r w:rsidRPr="004F2688">
        <w:rPr>
          <w:rFonts w:ascii="Times New Roman" w:hAnsi="Times New Roman"/>
          <w:sz w:val="24"/>
          <w:szCs w:val="24"/>
        </w:rPr>
        <w:t>Проектом предлагается строительство разнообразных объектов торговли, как розничной, так и оптовой – современных торговых центров, специализированных магазинов,  рынков, а также размещение новых предприятий общественного питания (ресторанов, кафе, баров и т.д.) и предприятий бытового обслуживания. Предполагается увеличение вместимости объектов обществен</w:t>
      </w:r>
      <w:r w:rsidR="00CF0337" w:rsidRPr="004F2688">
        <w:rPr>
          <w:rFonts w:ascii="Times New Roman" w:hAnsi="Times New Roman"/>
          <w:sz w:val="24"/>
          <w:szCs w:val="24"/>
        </w:rPr>
        <w:t>ного питания не менее чем на 400 посадочных</w:t>
      </w:r>
      <w:r w:rsidRPr="004F2688">
        <w:rPr>
          <w:rFonts w:ascii="Times New Roman" w:hAnsi="Times New Roman"/>
          <w:sz w:val="24"/>
          <w:szCs w:val="24"/>
        </w:rPr>
        <w:t xml:space="preserve"> мест, торговых площадей – на </w:t>
      </w:r>
      <w:r w:rsidR="00CF0337" w:rsidRPr="004F2688">
        <w:rPr>
          <w:rFonts w:ascii="Times New Roman" w:hAnsi="Times New Roman"/>
          <w:color w:val="000000"/>
          <w:sz w:val="24"/>
          <w:szCs w:val="24"/>
        </w:rPr>
        <w:t>2780</w:t>
      </w:r>
      <w:r w:rsidRPr="004F2688">
        <w:rPr>
          <w:rFonts w:ascii="Times New Roman" w:hAnsi="Times New Roman"/>
          <w:sz w:val="24"/>
          <w:szCs w:val="24"/>
        </w:rPr>
        <w:t> кв. м.</w:t>
      </w:r>
    </w:p>
    <w:p w:rsidR="00CF0337" w:rsidRPr="004F2688" w:rsidRDefault="00CF0337" w:rsidP="00CF0337">
      <w:pPr>
        <w:pStyle w:val="af0"/>
        <w:spacing w:after="0" w:line="228" w:lineRule="auto"/>
        <w:ind w:left="1072" w:firstLine="0"/>
        <w:rPr>
          <w:color w:val="000000"/>
          <w:szCs w:val="24"/>
        </w:rPr>
      </w:pPr>
      <w:r w:rsidRPr="004F2688">
        <w:rPr>
          <w:color w:val="000000"/>
          <w:szCs w:val="24"/>
        </w:rPr>
        <w:t xml:space="preserve">Строительство  гостиницы на 60-80 мест на ул. Красногвардейская  в г.п. Тайцы. </w:t>
      </w:r>
    </w:p>
    <w:p w:rsidR="00CF0337" w:rsidRPr="004F2688" w:rsidRDefault="00CF0337" w:rsidP="00CF0337">
      <w:pPr>
        <w:pStyle w:val="af0"/>
        <w:spacing w:after="0" w:line="228" w:lineRule="auto"/>
        <w:ind w:left="1072" w:firstLine="0"/>
        <w:rPr>
          <w:color w:val="000000"/>
          <w:szCs w:val="24"/>
        </w:rPr>
      </w:pPr>
      <w:r w:rsidRPr="004F2688">
        <w:rPr>
          <w:color w:val="000000"/>
          <w:szCs w:val="24"/>
        </w:rPr>
        <w:t>Расширение существующей бани до 30 мест с организацией пункта приема прачечной  на ул. Юного Ленинца, д. 125 в  г.п. Тайцы до 2030 года.</w:t>
      </w:r>
    </w:p>
    <w:p w:rsidR="00CF0337" w:rsidRPr="004F2688" w:rsidRDefault="00CF0337" w:rsidP="008F4DDF">
      <w:pPr>
        <w:pStyle w:val="af1"/>
        <w:spacing w:before="0" w:line="228" w:lineRule="auto"/>
        <w:ind w:left="1072" w:firstLine="0"/>
        <w:rPr>
          <w:color w:val="000000"/>
        </w:rPr>
      </w:pPr>
      <w:r w:rsidRPr="004F2688">
        <w:rPr>
          <w:color w:val="000000"/>
        </w:rPr>
        <w:t>Разработка проектов кладбищ (вблизи д. Александровка и на юге поселения  у  г. п. Тайцы, дер. Малая Ивановка ) с учетом  расширения до13,8 га и 5 га. ;</w:t>
      </w:r>
    </w:p>
    <w:p w:rsidR="008F4DDF" w:rsidRPr="004F2688" w:rsidRDefault="008F4DDF" w:rsidP="008F4DDF">
      <w:pPr>
        <w:pStyle w:val="ae"/>
        <w:ind w:left="1072"/>
        <w:rPr>
          <w:rFonts w:ascii="Times New Roman" w:hAnsi="Times New Roman"/>
          <w:sz w:val="24"/>
          <w:szCs w:val="24"/>
        </w:rPr>
      </w:pPr>
      <w:r w:rsidRPr="004F2688">
        <w:rPr>
          <w:rFonts w:ascii="Times New Roman" w:hAnsi="Times New Roman"/>
          <w:sz w:val="24"/>
          <w:szCs w:val="24"/>
        </w:rPr>
        <w:t>В 2018-2020 годах будут построены газопроводы- вводы к индивидуальным жилым домам Истинка, Тихвинка и Малые Тайцы.</w:t>
      </w:r>
    </w:p>
    <w:p w:rsidR="008F4DDF" w:rsidRPr="004F2688" w:rsidRDefault="008F4DDF" w:rsidP="008F4DDF">
      <w:pPr>
        <w:pStyle w:val="ae"/>
        <w:ind w:left="1072"/>
        <w:rPr>
          <w:rFonts w:ascii="Times New Roman" w:hAnsi="Times New Roman"/>
          <w:sz w:val="24"/>
          <w:szCs w:val="24"/>
        </w:rPr>
      </w:pPr>
      <w:r w:rsidRPr="004F2688">
        <w:rPr>
          <w:rFonts w:ascii="Times New Roman" w:hAnsi="Times New Roman"/>
          <w:sz w:val="24"/>
          <w:szCs w:val="24"/>
        </w:rPr>
        <w:t>В 2018-2020 годах  планируется строительство газопровода высокого давления до деревни Малая Ивановка.</w:t>
      </w:r>
    </w:p>
    <w:p w:rsidR="008F4DDF" w:rsidRPr="004F2688" w:rsidRDefault="008F4DDF" w:rsidP="008F4DDF">
      <w:pPr>
        <w:pStyle w:val="af1"/>
        <w:spacing w:before="0" w:line="228" w:lineRule="auto"/>
        <w:rPr>
          <w:color w:val="000000"/>
        </w:rPr>
      </w:pPr>
    </w:p>
    <w:p w:rsidR="00CF0337" w:rsidRPr="004F2688" w:rsidRDefault="00CF0337" w:rsidP="006B56C4">
      <w:pPr>
        <w:spacing w:after="0" w:line="240" w:lineRule="auto"/>
        <w:ind w:firstLine="708"/>
        <w:jc w:val="both"/>
        <w:rPr>
          <w:rFonts w:ascii="Times New Roman" w:hAnsi="Times New Roman"/>
          <w:sz w:val="24"/>
          <w:szCs w:val="24"/>
        </w:rPr>
      </w:pPr>
    </w:p>
    <w:p w:rsidR="006B56C4" w:rsidRPr="004F2688" w:rsidRDefault="006B56C4" w:rsidP="006B56C4">
      <w:pPr>
        <w:spacing w:before="120" w:after="120" w:line="240" w:lineRule="auto"/>
        <w:ind w:firstLine="708"/>
        <w:jc w:val="both"/>
        <w:rPr>
          <w:rFonts w:ascii="Times New Roman" w:hAnsi="Times New Roman"/>
          <w:sz w:val="24"/>
          <w:szCs w:val="24"/>
          <w:u w:val="single"/>
        </w:rPr>
      </w:pPr>
      <w:bookmarkStart w:id="5" w:name="_Toc369630020"/>
      <w:r w:rsidRPr="004F2688">
        <w:rPr>
          <w:rFonts w:ascii="Times New Roman" w:hAnsi="Times New Roman"/>
          <w:sz w:val="24"/>
          <w:szCs w:val="24"/>
          <w:u w:val="single"/>
        </w:rPr>
        <w:t>Развитие отдыха и туризма</w:t>
      </w:r>
      <w:bookmarkEnd w:id="5"/>
    </w:p>
    <w:p w:rsidR="00CF0337" w:rsidRPr="004F2688" w:rsidRDefault="00CF0337" w:rsidP="008A5B81">
      <w:pPr>
        <w:numPr>
          <w:ilvl w:val="0"/>
          <w:numId w:val="8"/>
        </w:numPr>
        <w:tabs>
          <w:tab w:val="clear" w:pos="805"/>
          <w:tab w:val="num" w:pos="1080"/>
        </w:tabs>
        <w:spacing w:after="0" w:line="240" w:lineRule="auto"/>
        <w:ind w:left="1080" w:hanging="360"/>
        <w:jc w:val="both"/>
        <w:rPr>
          <w:rFonts w:ascii="Times New Roman" w:hAnsi="Times New Roman"/>
          <w:color w:val="000000"/>
          <w:sz w:val="24"/>
          <w:szCs w:val="24"/>
        </w:rPr>
      </w:pPr>
      <w:r w:rsidRPr="004F2688">
        <w:rPr>
          <w:rFonts w:ascii="Times New Roman" w:hAnsi="Times New Roman"/>
          <w:sz w:val="24"/>
          <w:szCs w:val="24"/>
        </w:rPr>
        <w:t xml:space="preserve">Проектом предлагается строительство гостиницы на 60 мест в пос. Тайцы ул. Комсомольская. </w:t>
      </w:r>
      <w:r w:rsidRPr="004F2688">
        <w:rPr>
          <w:rFonts w:ascii="Times New Roman" w:hAnsi="Times New Roman"/>
          <w:iCs/>
          <w:webHidden/>
          <w:sz w:val="24"/>
          <w:szCs w:val="24"/>
        </w:rPr>
        <w:t xml:space="preserve">Планируется создание мест отдыха населения  </w:t>
      </w:r>
      <w:r w:rsidR="008A5B81" w:rsidRPr="004F2688">
        <w:rPr>
          <w:rFonts w:ascii="Times New Roman" w:hAnsi="Times New Roman"/>
          <w:color w:val="000000"/>
          <w:sz w:val="24"/>
          <w:szCs w:val="24"/>
        </w:rPr>
        <w:t xml:space="preserve">организация парка, скверов в г.п. Тайцы в районе нового строительства - пер. Александровсий, Санаторское шоссе площадью, в районе МОУ «Таицкая средняя общеобразовательная школа» пощадью </w:t>
      </w:r>
      <w:smartTag w:uri="urn:schemas-microsoft-com:office:smarttags" w:element="metricconverter">
        <w:smartTagPr>
          <w:attr w:name="ProductID" w:val="0,3 га"/>
        </w:smartTagPr>
        <w:r w:rsidR="008A5B81" w:rsidRPr="004F2688">
          <w:rPr>
            <w:rFonts w:ascii="Times New Roman" w:hAnsi="Times New Roman"/>
            <w:color w:val="000000"/>
            <w:sz w:val="24"/>
            <w:szCs w:val="24"/>
          </w:rPr>
          <w:t>0,3 га</w:t>
        </w:r>
      </w:smartTag>
      <w:r w:rsidR="008A5B81" w:rsidRPr="004F2688">
        <w:rPr>
          <w:rFonts w:ascii="Times New Roman" w:hAnsi="Times New Roman"/>
          <w:color w:val="000000"/>
          <w:sz w:val="24"/>
          <w:szCs w:val="24"/>
        </w:rPr>
        <w:t xml:space="preserve"> .  Планируется организация парковых зон в: д. Большая Ивановка, д. Малые Тайцы, д. Истинка , д. Тихвинка, д. Старицы, д. Нижняя, сохранение существующих зеленых массивов. </w:t>
      </w:r>
    </w:p>
    <w:p w:rsidR="008A5B81" w:rsidRPr="004F2688" w:rsidRDefault="008A5B81" w:rsidP="008A5B81">
      <w:pPr>
        <w:pStyle w:val="af0"/>
        <w:spacing w:after="0"/>
        <w:ind w:left="720" w:firstLine="0"/>
        <w:rPr>
          <w:color w:val="000000"/>
          <w:szCs w:val="24"/>
        </w:rPr>
      </w:pPr>
    </w:p>
    <w:p w:rsidR="006B56C4" w:rsidRPr="004F2688" w:rsidRDefault="008A5B81" w:rsidP="006B56C4">
      <w:pPr>
        <w:pStyle w:val="aa"/>
        <w:spacing w:before="0" w:after="0"/>
      </w:pPr>
      <w:r w:rsidRPr="004F2688">
        <w:t xml:space="preserve"> </w:t>
      </w:r>
      <w:r w:rsidR="006B56C4" w:rsidRPr="004F2688">
        <w:t xml:space="preserve">В </w:t>
      </w:r>
      <w:r w:rsidR="00CF0337" w:rsidRPr="004F2688">
        <w:t xml:space="preserve">Таицком городском поселении </w:t>
      </w:r>
      <w:r w:rsidR="006B56C4" w:rsidRPr="004F2688">
        <w:t xml:space="preserve"> сложилась стихийная рекреационная зона </w:t>
      </w:r>
      <w:r w:rsidRPr="004F2688">
        <w:t>напротив церк</w:t>
      </w:r>
      <w:r w:rsidR="008F4DDF" w:rsidRPr="004F2688">
        <w:t>в</w:t>
      </w:r>
      <w:r w:rsidRPr="004F2688">
        <w:t>и св. Алексия в п. Тайцы – место</w:t>
      </w:r>
      <w:r w:rsidR="006B56C4" w:rsidRPr="004F2688">
        <w:t xml:space="preserve"> традиционного отдыха местного населения, в </w:t>
      </w:r>
      <w:r w:rsidRPr="004F2688">
        <w:t>дальнейшем,</w:t>
      </w:r>
      <w:r w:rsidR="006B56C4" w:rsidRPr="004F2688">
        <w:t xml:space="preserve"> рассматриваемом в качестве территории активного рекреационного освоения и благоустройства.</w:t>
      </w:r>
    </w:p>
    <w:p w:rsidR="006B56C4" w:rsidRPr="004F2688" w:rsidRDefault="008A5B81" w:rsidP="006B56C4">
      <w:pPr>
        <w:pStyle w:val="aa"/>
        <w:spacing w:before="0" w:after="0"/>
      </w:pPr>
      <w:r w:rsidRPr="004F2688">
        <w:t xml:space="preserve">Данная </w:t>
      </w:r>
      <w:r w:rsidR="006B56C4" w:rsidRPr="004F2688">
        <w:t xml:space="preserve"> площадка </w:t>
      </w:r>
      <w:r w:rsidRPr="004F2688">
        <w:t xml:space="preserve">подходит </w:t>
      </w:r>
      <w:r w:rsidR="006B56C4" w:rsidRPr="004F2688">
        <w:t xml:space="preserve">для организации зон рекреации и комплексов отдыха для местного населения. Берега </w:t>
      </w:r>
      <w:r w:rsidRPr="004F2688">
        <w:t>естественного</w:t>
      </w:r>
      <w:r w:rsidR="006B56C4" w:rsidRPr="004F2688">
        <w:t xml:space="preserve"> водоема используются в настоящее время для целей кратковременного летнего </w:t>
      </w:r>
      <w:r w:rsidRPr="004F2688">
        <w:t>отдыха  и должен быть оборудованы скамейками и садово-парковыми фигурами и т.д.</w:t>
      </w:r>
    </w:p>
    <w:p w:rsidR="008F4DDF" w:rsidRPr="004F2688" w:rsidRDefault="008F4DDF" w:rsidP="008F4DDF">
      <w:pPr>
        <w:pStyle w:val="31"/>
      </w:pPr>
      <w:r w:rsidRPr="004F2688">
        <w:t>Мероприятия по развитию рекреационной инфраструктуры:</w:t>
      </w:r>
    </w:p>
    <w:p w:rsidR="008F4DDF" w:rsidRPr="004F2688" w:rsidRDefault="008F4DDF" w:rsidP="006B56C4">
      <w:pPr>
        <w:pStyle w:val="aa"/>
        <w:spacing w:before="0" w:after="0"/>
      </w:pPr>
    </w:p>
    <w:bookmarkEnd w:id="4"/>
    <w:p w:rsidR="008F4DDF" w:rsidRPr="004F2688" w:rsidRDefault="008F4DDF" w:rsidP="008F4DDF">
      <w:pPr>
        <w:pStyle w:val="af3"/>
        <w:tabs>
          <w:tab w:val="left" w:pos="360"/>
        </w:tabs>
        <w:spacing w:before="60" w:line="228" w:lineRule="auto"/>
        <w:ind w:left="360"/>
        <w:jc w:val="both"/>
        <w:rPr>
          <w:rFonts w:ascii="Times New Roman" w:hAnsi="Times New Roman" w:cs="Times New Roman"/>
          <w:color w:val="000000"/>
          <w:sz w:val="24"/>
          <w:szCs w:val="24"/>
        </w:rPr>
      </w:pPr>
      <w:r w:rsidRPr="004F2688">
        <w:rPr>
          <w:rFonts w:ascii="Times New Roman" w:hAnsi="Times New Roman" w:cs="Times New Roman"/>
          <w:color w:val="000000"/>
          <w:sz w:val="24"/>
          <w:szCs w:val="24"/>
        </w:rPr>
        <w:t xml:space="preserve">Запланировано увеличение протяженности маршрутной сети автобуса в населенных пунктах поселения  на </w:t>
      </w:r>
      <w:smartTag w:uri="urn:schemas-microsoft-com:office:smarttags" w:element="metricconverter">
        <w:smartTagPr>
          <w:attr w:name="ProductID" w:val="6,4 км"/>
        </w:smartTagPr>
        <w:r w:rsidRPr="004F2688">
          <w:rPr>
            <w:rFonts w:ascii="Times New Roman" w:hAnsi="Times New Roman" w:cs="Times New Roman"/>
            <w:color w:val="000000"/>
            <w:sz w:val="24"/>
            <w:szCs w:val="24"/>
          </w:rPr>
          <w:t>6,4 км</w:t>
        </w:r>
      </w:smartTag>
      <w:r w:rsidRPr="004F2688">
        <w:rPr>
          <w:rFonts w:ascii="Times New Roman" w:hAnsi="Times New Roman" w:cs="Times New Roman"/>
          <w:color w:val="000000"/>
          <w:sz w:val="24"/>
          <w:szCs w:val="24"/>
        </w:rPr>
        <w:t>, плотность автобусной сети достигнет 1,9 км/км² застроенной территории;</w:t>
      </w:r>
    </w:p>
    <w:p w:rsidR="008F4DDF" w:rsidRPr="004F2688" w:rsidRDefault="008F4DDF" w:rsidP="008F4DDF">
      <w:pPr>
        <w:pStyle w:val="af3"/>
        <w:tabs>
          <w:tab w:val="left" w:pos="360"/>
        </w:tabs>
        <w:spacing w:before="60" w:line="228" w:lineRule="auto"/>
        <w:ind w:left="360"/>
        <w:jc w:val="both"/>
        <w:rPr>
          <w:rFonts w:ascii="Times New Roman" w:hAnsi="Times New Roman" w:cs="Times New Roman"/>
          <w:color w:val="000000"/>
          <w:sz w:val="24"/>
          <w:szCs w:val="24"/>
        </w:rPr>
      </w:pPr>
      <w:r w:rsidRPr="004F2688">
        <w:rPr>
          <w:rFonts w:ascii="Times New Roman" w:hAnsi="Times New Roman" w:cs="Times New Roman"/>
          <w:color w:val="000000"/>
          <w:sz w:val="24"/>
          <w:szCs w:val="24"/>
        </w:rPr>
        <w:t xml:space="preserve">Устройство усовершенствованного покрытия на улично-дорожной сети в населенных пунктах поселения  протяженностью </w:t>
      </w:r>
      <w:smartTag w:uri="urn:schemas-microsoft-com:office:smarttags" w:element="metricconverter">
        <w:smartTagPr>
          <w:attr w:name="ProductID" w:val="6,6 км"/>
        </w:smartTagPr>
        <w:r w:rsidRPr="004F2688">
          <w:rPr>
            <w:rFonts w:ascii="Times New Roman" w:hAnsi="Times New Roman" w:cs="Times New Roman"/>
            <w:color w:val="000000"/>
            <w:sz w:val="24"/>
            <w:szCs w:val="24"/>
          </w:rPr>
          <w:t>6,6 км</w:t>
        </w:r>
      </w:smartTag>
      <w:r w:rsidRPr="004F2688">
        <w:rPr>
          <w:rFonts w:ascii="Times New Roman" w:hAnsi="Times New Roman" w:cs="Times New Roman"/>
          <w:color w:val="000000"/>
          <w:sz w:val="24"/>
          <w:szCs w:val="24"/>
        </w:rPr>
        <w:t>;</w:t>
      </w:r>
    </w:p>
    <w:p w:rsidR="008F4DDF" w:rsidRPr="004F2688" w:rsidRDefault="008F4DDF" w:rsidP="008F4DDF">
      <w:pPr>
        <w:pStyle w:val="af3"/>
        <w:tabs>
          <w:tab w:val="left" w:pos="360"/>
        </w:tabs>
        <w:spacing w:before="60" w:line="228" w:lineRule="auto"/>
        <w:ind w:left="360"/>
        <w:jc w:val="both"/>
        <w:rPr>
          <w:rFonts w:ascii="Times New Roman" w:hAnsi="Times New Roman" w:cs="Times New Roman"/>
          <w:color w:val="000000"/>
          <w:sz w:val="24"/>
          <w:szCs w:val="24"/>
        </w:rPr>
      </w:pPr>
      <w:r w:rsidRPr="004F2688">
        <w:rPr>
          <w:rFonts w:ascii="Times New Roman" w:hAnsi="Times New Roman" w:cs="Times New Roman"/>
          <w:color w:val="000000"/>
          <w:sz w:val="24"/>
          <w:szCs w:val="24"/>
        </w:rPr>
        <w:t xml:space="preserve">Строительство магистральных улиц в г.п. Тайцы и в районах первоочередной застройки </w:t>
      </w:r>
      <w:smartTag w:uri="urn:schemas-microsoft-com:office:smarttags" w:element="metricconverter">
        <w:smartTagPr>
          <w:attr w:name="ProductID" w:val="4,4 км"/>
        </w:smartTagPr>
        <w:r w:rsidRPr="004F2688">
          <w:rPr>
            <w:rFonts w:ascii="Times New Roman" w:hAnsi="Times New Roman" w:cs="Times New Roman"/>
            <w:color w:val="000000"/>
            <w:sz w:val="24"/>
            <w:szCs w:val="24"/>
          </w:rPr>
          <w:t>4,4 км</w:t>
        </w:r>
      </w:smartTag>
      <w:r w:rsidRPr="004F2688">
        <w:rPr>
          <w:rFonts w:ascii="Times New Roman" w:hAnsi="Times New Roman" w:cs="Times New Roman"/>
          <w:color w:val="000000"/>
          <w:sz w:val="24"/>
          <w:szCs w:val="24"/>
        </w:rPr>
        <w:t>;</w:t>
      </w:r>
    </w:p>
    <w:p w:rsidR="008F4DDF" w:rsidRPr="004F2688" w:rsidRDefault="008F4DDF" w:rsidP="008F4DDF">
      <w:pPr>
        <w:pStyle w:val="af3"/>
        <w:tabs>
          <w:tab w:val="left" w:pos="360"/>
        </w:tabs>
        <w:spacing w:before="60" w:line="228" w:lineRule="auto"/>
        <w:ind w:left="360"/>
        <w:jc w:val="both"/>
        <w:rPr>
          <w:rFonts w:ascii="Times New Roman" w:hAnsi="Times New Roman" w:cs="Times New Roman"/>
          <w:color w:val="000000"/>
          <w:sz w:val="24"/>
          <w:szCs w:val="24"/>
        </w:rPr>
      </w:pPr>
    </w:p>
    <w:p w:rsidR="008F4DDF" w:rsidRPr="004F2688" w:rsidRDefault="008F4DDF" w:rsidP="008F4DDF">
      <w:pPr>
        <w:pStyle w:val="ConsPlusNormal"/>
        <w:ind w:firstLine="709"/>
        <w:jc w:val="both"/>
        <w:rPr>
          <w:rFonts w:ascii="Times New Roman" w:hAnsi="Times New Roman" w:cs="Times New Roman"/>
          <w:sz w:val="24"/>
          <w:szCs w:val="24"/>
        </w:rPr>
      </w:pPr>
      <w:r w:rsidRPr="004F2688">
        <w:rPr>
          <w:rFonts w:ascii="Times New Roman" w:hAnsi="Times New Roman" w:cs="Times New Roman"/>
          <w:sz w:val="24"/>
          <w:szCs w:val="24"/>
        </w:rPr>
        <w:lastRenderedPageBreak/>
        <w:t>Мероприятия по проектированию, строительству и реконструкции объектов социальной инфраструктуры Таицкого городского  поселения Гатчинского  муниципального района Ленинградской области разработаны на основании:</w:t>
      </w:r>
    </w:p>
    <w:p w:rsidR="008F4DDF" w:rsidRPr="004F2688" w:rsidRDefault="008F4DDF" w:rsidP="008F4DDF">
      <w:pPr>
        <w:pStyle w:val="ConsPlusTitle"/>
        <w:jc w:val="both"/>
        <w:rPr>
          <w:rFonts w:ascii="Times New Roman" w:hAnsi="Times New Roman" w:cs="Times New Roman"/>
          <w:b w:val="0"/>
          <w:sz w:val="24"/>
          <w:szCs w:val="24"/>
        </w:rPr>
      </w:pPr>
      <w:r w:rsidRPr="004F2688">
        <w:rPr>
          <w:rFonts w:ascii="Times New Roman" w:hAnsi="Times New Roman" w:cs="Times New Roman"/>
          <w:b w:val="0"/>
          <w:sz w:val="24"/>
          <w:szCs w:val="24"/>
        </w:rPr>
        <w:t>Генерального плана МО Таицкое городское  поселение Гатчинского муниципального района Ленинградской области;</w:t>
      </w:r>
    </w:p>
    <w:p w:rsidR="008F4DDF" w:rsidRPr="004F2688" w:rsidRDefault="008F4DDF" w:rsidP="008F4DDF">
      <w:pPr>
        <w:pStyle w:val="ConsPlusNormal"/>
        <w:jc w:val="both"/>
        <w:rPr>
          <w:rFonts w:ascii="Times New Roman" w:hAnsi="Times New Roman" w:cs="Times New Roman"/>
          <w:sz w:val="24"/>
          <w:szCs w:val="24"/>
        </w:rPr>
      </w:pPr>
      <w:r w:rsidRPr="004F2688">
        <w:rPr>
          <w:rFonts w:ascii="Times New Roman" w:hAnsi="Times New Roman" w:cs="Times New Roman"/>
          <w:sz w:val="24"/>
          <w:szCs w:val="24"/>
        </w:rPr>
        <w:t xml:space="preserve">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2017 год» </w:t>
      </w:r>
    </w:p>
    <w:p w:rsidR="008F4DDF" w:rsidRPr="004F2688" w:rsidRDefault="008F4DDF" w:rsidP="008F4DDF">
      <w:pPr>
        <w:ind w:firstLine="709"/>
        <w:jc w:val="both"/>
        <w:rPr>
          <w:rFonts w:ascii="Times New Roman" w:hAnsi="Times New Roman"/>
          <w:sz w:val="24"/>
          <w:szCs w:val="24"/>
        </w:rPr>
      </w:pPr>
      <w:r w:rsidRPr="004F2688">
        <w:rPr>
          <w:rFonts w:ascii="Times New Roman" w:hAnsi="Times New Roman"/>
          <w:sz w:val="24"/>
          <w:szCs w:val="24"/>
        </w:rPr>
        <w:t>Стратегический план социально-экономического развития муниципального образования  до 2020 года,</w:t>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t>Плана и программы комплексного социально-экономического развития поселения, инвестиционных программ и договоров, предусматривающих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r>
      <w:r w:rsidRPr="004F2688">
        <w:rPr>
          <w:rFonts w:ascii="Times New Roman" w:hAnsi="Times New Roman"/>
          <w:sz w:val="24"/>
          <w:szCs w:val="24"/>
        </w:rPr>
        <w:tab/>
        <w:t>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и доступность объектов для населения в соответствии с региональными нормативами градостроительного проектирования Ленинградской области</w:t>
      </w:r>
      <w:r w:rsidRPr="004F2688">
        <w:rPr>
          <w:rStyle w:val="af6"/>
          <w:rFonts w:ascii="Times New Roman" w:hAnsi="Times New Roman"/>
          <w:sz w:val="24"/>
          <w:szCs w:val="24"/>
        </w:rPr>
        <w:footnoteReference w:id="2"/>
      </w:r>
    </w:p>
    <w:p w:rsidR="008F4DDF" w:rsidRPr="004F2688" w:rsidRDefault="008F4DDF" w:rsidP="008F4DDF">
      <w:pPr>
        <w:pStyle w:val="af3"/>
        <w:tabs>
          <w:tab w:val="left" w:pos="360"/>
        </w:tabs>
        <w:spacing w:before="60" w:line="228" w:lineRule="auto"/>
        <w:ind w:left="360"/>
        <w:jc w:val="both"/>
        <w:rPr>
          <w:rFonts w:ascii="Times New Roman" w:hAnsi="Times New Roman" w:cs="Times New Roman"/>
          <w:color w:val="000000"/>
          <w:sz w:val="24"/>
          <w:szCs w:val="24"/>
        </w:rPr>
      </w:pPr>
    </w:p>
    <w:p w:rsidR="006B56C4" w:rsidRPr="004F2688" w:rsidRDefault="006B56C4" w:rsidP="006B56C4">
      <w:pPr>
        <w:autoSpaceDE w:val="0"/>
        <w:autoSpaceDN w:val="0"/>
        <w:adjustRightInd w:val="0"/>
        <w:spacing w:before="120" w:after="120" w:line="240" w:lineRule="auto"/>
        <w:jc w:val="both"/>
        <w:outlineLvl w:val="0"/>
        <w:rPr>
          <w:rFonts w:ascii="Times New Roman" w:hAnsi="Times New Roman"/>
          <w:b/>
          <w:bCs/>
          <w:sz w:val="24"/>
          <w:szCs w:val="24"/>
        </w:rPr>
      </w:pPr>
      <w:r w:rsidRPr="004F2688">
        <w:rPr>
          <w:rFonts w:ascii="Times New Roman" w:hAnsi="Times New Roman"/>
          <w:b/>
          <w:bCs/>
          <w:sz w:val="24"/>
          <w:szCs w:val="24"/>
        </w:rPr>
        <w:t>Планируемые расходы и источники финансирования программы</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Перечень мероприятий и объемы финансирования носят прогнозный характер и утверждаются решением Совета депутатов на финансовый год.</w:t>
      </w:r>
    </w:p>
    <w:p w:rsidR="006B56C4" w:rsidRPr="004F2688" w:rsidRDefault="006B56C4" w:rsidP="006B56C4">
      <w:pPr>
        <w:autoSpaceDE w:val="0"/>
        <w:autoSpaceDN w:val="0"/>
        <w:adjustRightInd w:val="0"/>
        <w:spacing w:after="0" w:line="240" w:lineRule="auto"/>
        <w:ind w:firstLine="720"/>
        <w:jc w:val="both"/>
        <w:rPr>
          <w:rFonts w:ascii="Times New Roman" w:hAnsi="Times New Roman"/>
          <w:sz w:val="24"/>
          <w:szCs w:val="24"/>
        </w:rPr>
      </w:pPr>
      <w:r w:rsidRPr="004F2688">
        <w:rPr>
          <w:rFonts w:ascii="Times New Roman" w:hAnsi="Times New Roman"/>
          <w:sz w:val="24"/>
          <w:szCs w:val="24"/>
        </w:rPr>
        <w:t>Для достижения цели и решения задач при реализации программы могут использоваться следующие источники финансирования: средства бюджетов всех уровней, собственные средства предприятий, инвестиции.</w:t>
      </w:r>
    </w:p>
    <w:p w:rsidR="006B56C4" w:rsidRPr="004F2688" w:rsidRDefault="006B56C4" w:rsidP="006B56C4">
      <w:pPr>
        <w:autoSpaceDE w:val="0"/>
        <w:autoSpaceDN w:val="0"/>
        <w:adjustRightInd w:val="0"/>
        <w:spacing w:before="120" w:after="120" w:line="240" w:lineRule="auto"/>
        <w:jc w:val="both"/>
        <w:outlineLvl w:val="0"/>
        <w:rPr>
          <w:rFonts w:ascii="Times New Roman" w:hAnsi="Times New Roman"/>
          <w:b/>
          <w:bCs/>
          <w:sz w:val="24"/>
          <w:szCs w:val="24"/>
        </w:rPr>
      </w:pPr>
      <w:r w:rsidRPr="004F2688">
        <w:rPr>
          <w:rFonts w:ascii="Times New Roman" w:hAnsi="Times New Roman"/>
          <w:b/>
          <w:bCs/>
          <w:sz w:val="24"/>
          <w:szCs w:val="24"/>
        </w:rPr>
        <w:t>Оценка эффективности от реализации мероприятий по развитию социальной инфраструктуры</w:t>
      </w:r>
    </w:p>
    <w:p w:rsidR="006B56C4" w:rsidRPr="004F2688" w:rsidRDefault="006B56C4" w:rsidP="006B56C4">
      <w:pPr>
        <w:autoSpaceDE w:val="0"/>
        <w:autoSpaceDN w:val="0"/>
        <w:adjustRightInd w:val="0"/>
        <w:spacing w:after="0" w:line="240" w:lineRule="auto"/>
        <w:ind w:firstLine="720"/>
        <w:jc w:val="both"/>
        <w:rPr>
          <w:rFonts w:ascii="Times New Roman" w:hAnsi="Times New Roman"/>
          <w:color w:val="000000"/>
          <w:sz w:val="24"/>
          <w:szCs w:val="24"/>
        </w:rPr>
      </w:pPr>
      <w:r w:rsidRPr="004F2688">
        <w:rPr>
          <w:rFonts w:ascii="Times New Roman" w:hAnsi="Times New Roman"/>
          <w:color w:val="000000"/>
          <w:sz w:val="24"/>
          <w:szCs w:val="24"/>
        </w:rPr>
        <w:t>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 обеспечит новые места в общеобразовательных учреждениях, учреждениях здравоохранения, культуры.</w:t>
      </w:r>
    </w:p>
    <w:p w:rsidR="006B56C4" w:rsidRPr="004F2688" w:rsidRDefault="006B56C4" w:rsidP="006B56C4">
      <w:pPr>
        <w:autoSpaceDE w:val="0"/>
        <w:autoSpaceDN w:val="0"/>
        <w:adjustRightInd w:val="0"/>
        <w:spacing w:after="0" w:line="240" w:lineRule="auto"/>
        <w:ind w:firstLine="720"/>
        <w:jc w:val="both"/>
        <w:rPr>
          <w:rFonts w:ascii="Times New Roman" w:hAnsi="Times New Roman"/>
          <w:color w:val="000000"/>
          <w:sz w:val="24"/>
          <w:szCs w:val="24"/>
        </w:rPr>
      </w:pPr>
      <w:r w:rsidRPr="004F2688">
        <w:rPr>
          <w:rFonts w:ascii="Times New Roman" w:hAnsi="Times New Roman"/>
          <w:color w:val="000000"/>
          <w:sz w:val="24"/>
          <w:szCs w:val="24"/>
        </w:rPr>
        <w:t>Реализация мероприятий по развитию социальной инфраструктуры позволит:</w:t>
      </w:r>
    </w:p>
    <w:p w:rsidR="006B56C4" w:rsidRPr="004F2688" w:rsidRDefault="006B56C4" w:rsidP="006B56C4">
      <w:pPr>
        <w:autoSpaceDE w:val="0"/>
        <w:autoSpaceDN w:val="0"/>
        <w:adjustRightInd w:val="0"/>
        <w:spacing w:after="0" w:line="240" w:lineRule="auto"/>
        <w:ind w:firstLine="720"/>
        <w:jc w:val="both"/>
        <w:rPr>
          <w:rFonts w:ascii="Times New Roman" w:hAnsi="Times New Roman"/>
          <w:color w:val="000000"/>
          <w:sz w:val="24"/>
          <w:szCs w:val="24"/>
        </w:rPr>
      </w:pPr>
      <w:r w:rsidRPr="004F2688">
        <w:rPr>
          <w:rFonts w:ascii="Times New Roman" w:hAnsi="Times New Roman"/>
          <w:color w:val="000000"/>
          <w:sz w:val="24"/>
          <w:szCs w:val="24"/>
        </w:rPr>
        <w:t>- создать условия для занятий спортом;</w:t>
      </w:r>
    </w:p>
    <w:p w:rsidR="006B56C4" w:rsidRPr="004F2688" w:rsidRDefault="006B56C4" w:rsidP="006B56C4">
      <w:pPr>
        <w:autoSpaceDE w:val="0"/>
        <w:autoSpaceDN w:val="0"/>
        <w:adjustRightInd w:val="0"/>
        <w:spacing w:after="0" w:line="240" w:lineRule="auto"/>
        <w:ind w:firstLine="720"/>
        <w:jc w:val="both"/>
        <w:rPr>
          <w:rFonts w:ascii="Times New Roman" w:hAnsi="Times New Roman"/>
          <w:color w:val="000000"/>
          <w:sz w:val="24"/>
          <w:szCs w:val="24"/>
        </w:rPr>
      </w:pPr>
      <w:r w:rsidRPr="004F2688">
        <w:rPr>
          <w:rFonts w:ascii="Times New Roman" w:hAnsi="Times New Roman"/>
          <w:color w:val="000000"/>
          <w:sz w:val="24"/>
          <w:szCs w:val="24"/>
        </w:rPr>
        <w:t>- сократит дефицит мест в детских дошкольных учреждениях;</w:t>
      </w:r>
    </w:p>
    <w:p w:rsidR="006B56C4" w:rsidRPr="004F2688" w:rsidRDefault="006B56C4" w:rsidP="006B56C4">
      <w:pPr>
        <w:autoSpaceDE w:val="0"/>
        <w:autoSpaceDN w:val="0"/>
        <w:adjustRightInd w:val="0"/>
        <w:spacing w:after="0" w:line="240" w:lineRule="auto"/>
        <w:ind w:firstLine="720"/>
        <w:jc w:val="both"/>
        <w:rPr>
          <w:rFonts w:ascii="Times New Roman" w:hAnsi="Times New Roman"/>
          <w:color w:val="000000"/>
          <w:sz w:val="24"/>
          <w:szCs w:val="24"/>
        </w:rPr>
      </w:pPr>
      <w:r w:rsidRPr="004F2688">
        <w:rPr>
          <w:rFonts w:ascii="Times New Roman" w:hAnsi="Times New Roman"/>
          <w:color w:val="000000"/>
          <w:sz w:val="24"/>
          <w:szCs w:val="24"/>
        </w:rPr>
        <w:t>-повысит благосостояние населения;</w:t>
      </w:r>
    </w:p>
    <w:p w:rsidR="006B56C4" w:rsidRPr="004F2688" w:rsidRDefault="006B56C4" w:rsidP="006B56C4">
      <w:pPr>
        <w:autoSpaceDE w:val="0"/>
        <w:autoSpaceDN w:val="0"/>
        <w:adjustRightInd w:val="0"/>
        <w:spacing w:after="0" w:line="240" w:lineRule="auto"/>
        <w:ind w:firstLine="720"/>
        <w:jc w:val="both"/>
        <w:rPr>
          <w:rFonts w:ascii="Times New Roman" w:hAnsi="Times New Roman"/>
          <w:color w:val="000000"/>
          <w:sz w:val="24"/>
          <w:szCs w:val="24"/>
        </w:rPr>
      </w:pPr>
      <w:r w:rsidRPr="004F2688">
        <w:rPr>
          <w:rFonts w:ascii="Times New Roman" w:hAnsi="Times New Roman"/>
          <w:color w:val="000000"/>
          <w:sz w:val="24"/>
          <w:szCs w:val="24"/>
        </w:rPr>
        <w:t>- обеспечит новыми местами в объектах социальной инфраструктуры;</w:t>
      </w:r>
    </w:p>
    <w:p w:rsidR="006B56C4" w:rsidRPr="004F2688" w:rsidRDefault="006B56C4" w:rsidP="006B56C4">
      <w:pPr>
        <w:autoSpaceDE w:val="0"/>
        <w:autoSpaceDN w:val="0"/>
        <w:adjustRightInd w:val="0"/>
        <w:spacing w:after="0" w:line="240" w:lineRule="auto"/>
        <w:ind w:firstLine="720"/>
        <w:jc w:val="both"/>
        <w:rPr>
          <w:rFonts w:ascii="Times New Roman" w:hAnsi="Times New Roman"/>
          <w:color w:val="000000"/>
          <w:sz w:val="24"/>
          <w:szCs w:val="24"/>
        </w:rPr>
      </w:pPr>
      <w:r w:rsidRPr="004F2688">
        <w:rPr>
          <w:rFonts w:ascii="Times New Roman" w:hAnsi="Times New Roman"/>
          <w:color w:val="000000"/>
          <w:sz w:val="24"/>
          <w:szCs w:val="24"/>
        </w:rPr>
        <w:t>-обеспечит комфортные и безопасные условия для проживания населения.</w:t>
      </w:r>
    </w:p>
    <w:p w:rsidR="006B56C4" w:rsidRPr="004F2688" w:rsidRDefault="006B56C4" w:rsidP="006B56C4">
      <w:pPr>
        <w:autoSpaceDE w:val="0"/>
        <w:autoSpaceDN w:val="0"/>
        <w:adjustRightInd w:val="0"/>
        <w:spacing w:before="120" w:after="120" w:line="240" w:lineRule="auto"/>
        <w:jc w:val="both"/>
        <w:outlineLvl w:val="0"/>
        <w:rPr>
          <w:rFonts w:ascii="Times New Roman" w:hAnsi="Times New Roman"/>
          <w:b/>
          <w:bCs/>
          <w:sz w:val="24"/>
          <w:szCs w:val="24"/>
        </w:rPr>
      </w:pPr>
      <w:r w:rsidRPr="004F2688">
        <w:rPr>
          <w:rFonts w:ascii="Times New Roman" w:hAnsi="Times New Roman"/>
          <w:b/>
          <w:bCs/>
          <w:sz w:val="24"/>
          <w:szCs w:val="24"/>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6B56C4" w:rsidRPr="004F2688" w:rsidRDefault="006B56C4" w:rsidP="006B56C4">
      <w:pPr>
        <w:autoSpaceDE w:val="0"/>
        <w:autoSpaceDN w:val="0"/>
        <w:adjustRightInd w:val="0"/>
        <w:spacing w:after="0" w:line="240" w:lineRule="auto"/>
        <w:ind w:firstLine="720"/>
        <w:jc w:val="both"/>
        <w:rPr>
          <w:rFonts w:ascii="Times New Roman" w:hAnsi="Times New Roman"/>
          <w:color w:val="000000"/>
          <w:sz w:val="24"/>
          <w:szCs w:val="24"/>
        </w:rPr>
      </w:pPr>
      <w:r w:rsidRPr="004F2688">
        <w:rPr>
          <w:rFonts w:ascii="Times New Roman" w:hAnsi="Times New Roman"/>
          <w:color w:val="000000"/>
          <w:sz w:val="24"/>
          <w:szCs w:val="24"/>
        </w:rPr>
        <w:t>Для достижения целевых показателей программы целесообразно совершенствование действующих нормативно-правовых актов в данной сфере, а также разработка и утверждение иных нормативно-правовых актов в соответствии с требованиями законодательства Российской Федерации.</w:t>
      </w:r>
    </w:p>
    <w:p w:rsidR="002D4247" w:rsidRDefault="002D4247"/>
    <w:sectPr w:rsidR="002D4247" w:rsidSect="00AD5479">
      <w:pgSz w:w="11900" w:h="16800"/>
      <w:pgMar w:top="568" w:right="799" w:bottom="567"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F93" w:rsidRDefault="000B5F93" w:rsidP="008F4DDF">
      <w:pPr>
        <w:spacing w:after="0" w:line="240" w:lineRule="auto"/>
      </w:pPr>
      <w:r>
        <w:separator/>
      </w:r>
    </w:p>
  </w:endnote>
  <w:endnote w:type="continuationSeparator" w:id="1">
    <w:p w:rsidR="000B5F93" w:rsidRDefault="000B5F93" w:rsidP="008F4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F93" w:rsidRDefault="000B5F93" w:rsidP="008F4DDF">
      <w:pPr>
        <w:spacing w:after="0" w:line="240" w:lineRule="auto"/>
      </w:pPr>
      <w:r>
        <w:separator/>
      </w:r>
    </w:p>
  </w:footnote>
  <w:footnote w:type="continuationSeparator" w:id="1">
    <w:p w:rsidR="000B5F93" w:rsidRDefault="000B5F93" w:rsidP="008F4DDF">
      <w:pPr>
        <w:spacing w:after="0" w:line="240" w:lineRule="auto"/>
      </w:pPr>
      <w:r>
        <w:continuationSeparator/>
      </w:r>
    </w:p>
  </w:footnote>
  <w:footnote w:id="2">
    <w:p w:rsidR="008F4DDF" w:rsidRPr="00D65EDC" w:rsidRDefault="008F4DDF" w:rsidP="008F4DDF">
      <w:pPr>
        <w:pStyle w:val="af4"/>
        <w:rPr>
          <w:color w:val="0070C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8BE"/>
    <w:multiLevelType w:val="hybridMultilevel"/>
    <w:tmpl w:val="A7C6C574"/>
    <w:lvl w:ilvl="0" w:tplc="BA9697E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
    <w:nsid w:val="078B0260"/>
    <w:multiLevelType w:val="hybridMultilevel"/>
    <w:tmpl w:val="80A23D72"/>
    <w:lvl w:ilvl="0" w:tplc="BA9697E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3E32F1"/>
    <w:multiLevelType w:val="hybridMultilevel"/>
    <w:tmpl w:val="5B3C7AB8"/>
    <w:lvl w:ilvl="0" w:tplc="D604F0B2">
      <w:start w:val="1"/>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AE064BE"/>
    <w:multiLevelType w:val="hybridMultilevel"/>
    <w:tmpl w:val="B754ACB6"/>
    <w:lvl w:ilvl="0" w:tplc="FBC2E8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0D451C8"/>
    <w:multiLevelType w:val="hybridMultilevel"/>
    <w:tmpl w:val="5DEE002E"/>
    <w:lvl w:ilvl="0" w:tplc="BA9697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B4388C"/>
    <w:multiLevelType w:val="hybridMultilevel"/>
    <w:tmpl w:val="B24C96D4"/>
    <w:lvl w:ilvl="0" w:tplc="96A004C2">
      <w:start w:val="26"/>
      <w:numFmt w:val="bullet"/>
      <w:lvlText w:val=""/>
      <w:lvlJc w:val="left"/>
      <w:pPr>
        <w:tabs>
          <w:tab w:val="num" w:pos="1153"/>
        </w:tabs>
        <w:ind w:left="1153" w:hanging="8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ECE0049"/>
    <w:multiLevelType w:val="hybridMultilevel"/>
    <w:tmpl w:val="7F2AF648"/>
    <w:lvl w:ilvl="0" w:tplc="96A004C2">
      <w:start w:val="26"/>
      <w:numFmt w:val="bullet"/>
      <w:lvlText w:val=""/>
      <w:lvlJc w:val="left"/>
      <w:pPr>
        <w:tabs>
          <w:tab w:val="num" w:pos="805"/>
        </w:tabs>
        <w:ind w:left="805" w:hanging="85"/>
      </w:pPr>
      <w:rPr>
        <w:rFonts w:ascii="Symbol" w:eastAsia="Times New Roman" w:hAnsi="Symbol" w:cs="Times New Roman"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7">
    <w:nsid w:val="69C90727"/>
    <w:multiLevelType w:val="multilevel"/>
    <w:tmpl w:val="F2309E50"/>
    <w:lvl w:ilvl="0">
      <w:start w:val="1"/>
      <w:numFmt w:val="bullet"/>
      <w:pStyle w:val="1"/>
      <w:suff w:val="space"/>
      <w:lvlText w:val=""/>
      <w:lvlJc w:val="left"/>
      <w:pPr>
        <w:ind w:left="426"/>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8">
    <w:nsid w:val="76D10555"/>
    <w:multiLevelType w:val="hybridMultilevel"/>
    <w:tmpl w:val="64FEE70A"/>
    <w:lvl w:ilvl="0" w:tplc="C3A089F4">
      <w:start w:val="1"/>
      <w:numFmt w:val="bullet"/>
      <w:lvlText w:val=""/>
      <w:lvlJc w:val="left"/>
      <w:pPr>
        <w:tabs>
          <w:tab w:val="num" w:pos="1072"/>
        </w:tabs>
        <w:ind w:left="1072" w:hanging="36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8"/>
  </w:num>
  <w:num w:numId="6">
    <w:abstractNumId w:val="0"/>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56C4"/>
    <w:rsid w:val="00097490"/>
    <w:rsid w:val="000B5F93"/>
    <w:rsid w:val="00285397"/>
    <w:rsid w:val="002D4247"/>
    <w:rsid w:val="00347AD2"/>
    <w:rsid w:val="00414D44"/>
    <w:rsid w:val="00440201"/>
    <w:rsid w:val="004B5131"/>
    <w:rsid w:val="004F2688"/>
    <w:rsid w:val="005C052D"/>
    <w:rsid w:val="006624F0"/>
    <w:rsid w:val="006B56C4"/>
    <w:rsid w:val="006D3921"/>
    <w:rsid w:val="00704840"/>
    <w:rsid w:val="00761552"/>
    <w:rsid w:val="00776BC8"/>
    <w:rsid w:val="00795144"/>
    <w:rsid w:val="007F7421"/>
    <w:rsid w:val="008855BE"/>
    <w:rsid w:val="008A5B81"/>
    <w:rsid w:val="008B0D9B"/>
    <w:rsid w:val="008C714B"/>
    <w:rsid w:val="008F4DDF"/>
    <w:rsid w:val="00972634"/>
    <w:rsid w:val="009D3BDE"/>
    <w:rsid w:val="009F2FAA"/>
    <w:rsid w:val="00AB51EF"/>
    <w:rsid w:val="00CF0337"/>
    <w:rsid w:val="00D63ACA"/>
    <w:rsid w:val="00D85A64"/>
    <w:rsid w:val="00DB1236"/>
    <w:rsid w:val="00E30C3A"/>
    <w:rsid w:val="00E92A30"/>
    <w:rsid w:val="00EB4409"/>
    <w:rsid w:val="00EC791C"/>
    <w:rsid w:val="00EF6AD9"/>
    <w:rsid w:val="00F724B9"/>
    <w:rsid w:val="00F74B3E"/>
    <w:rsid w:val="00F824BA"/>
    <w:rsid w:val="00F83F5E"/>
    <w:rsid w:val="00FA766C"/>
    <w:rsid w:val="00FC1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C4"/>
    <w:rPr>
      <w:rFonts w:ascii="Calibri" w:eastAsia="Times New Roman" w:hAnsi="Calibri" w:cs="Times New Roman"/>
    </w:rPr>
  </w:style>
  <w:style w:type="paragraph" w:styleId="20">
    <w:name w:val="heading 2"/>
    <w:basedOn w:val="a"/>
    <w:next w:val="a"/>
    <w:link w:val="21"/>
    <w:qFormat/>
    <w:rsid w:val="004B5131"/>
    <w:pPr>
      <w:keepNext/>
      <w:spacing w:after="0" w:line="240" w:lineRule="auto"/>
      <w:ind w:firstLine="720"/>
      <w:jc w:val="center"/>
      <w:outlineLvl w:val="1"/>
    </w:pPr>
    <w:rPr>
      <w:rFonts w:ascii="Times New Roman" w:hAnsi="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B56C4"/>
    <w:rPr>
      <w:rFonts w:cs="Times New Roman"/>
      <w:color w:val="106BBE"/>
    </w:rPr>
  </w:style>
  <w:style w:type="paragraph" w:customStyle="1" w:styleId="a4">
    <w:name w:val="Нормальный (таблица)"/>
    <w:basedOn w:val="a"/>
    <w:next w:val="a"/>
    <w:uiPriority w:val="99"/>
    <w:rsid w:val="006B56C4"/>
    <w:pPr>
      <w:autoSpaceDE w:val="0"/>
      <w:autoSpaceDN w:val="0"/>
      <w:adjustRightInd w:val="0"/>
      <w:spacing w:after="0" w:line="240" w:lineRule="auto"/>
      <w:jc w:val="both"/>
    </w:pPr>
    <w:rPr>
      <w:rFonts w:ascii="Arial" w:hAnsi="Arial" w:cs="Arial"/>
      <w:sz w:val="24"/>
      <w:szCs w:val="24"/>
    </w:rPr>
  </w:style>
  <w:style w:type="paragraph" w:styleId="a5">
    <w:name w:val="List Paragraph"/>
    <w:basedOn w:val="a"/>
    <w:uiPriority w:val="99"/>
    <w:qFormat/>
    <w:rsid w:val="006B56C4"/>
    <w:pPr>
      <w:ind w:left="720"/>
      <w:contextualSpacing/>
    </w:pPr>
  </w:style>
  <w:style w:type="paragraph" w:styleId="a6">
    <w:name w:val="No Spacing"/>
    <w:basedOn w:val="a"/>
    <w:link w:val="a7"/>
    <w:uiPriority w:val="99"/>
    <w:qFormat/>
    <w:rsid w:val="006B56C4"/>
    <w:pPr>
      <w:spacing w:after="0" w:line="240" w:lineRule="auto"/>
    </w:pPr>
    <w:rPr>
      <w:i/>
      <w:iCs/>
      <w:sz w:val="20"/>
      <w:szCs w:val="20"/>
      <w:lang w:val="en-US"/>
    </w:rPr>
  </w:style>
  <w:style w:type="paragraph" w:styleId="3">
    <w:name w:val="Body Text 3"/>
    <w:basedOn w:val="a"/>
    <w:link w:val="30"/>
    <w:uiPriority w:val="99"/>
    <w:rsid w:val="006B56C4"/>
    <w:pPr>
      <w:spacing w:after="0" w:line="240" w:lineRule="auto"/>
      <w:jc w:val="both"/>
    </w:pPr>
    <w:rPr>
      <w:rFonts w:ascii="Times New Roman" w:hAnsi="Times New Roman"/>
      <w:sz w:val="26"/>
      <w:szCs w:val="24"/>
      <w:lang w:eastAsia="ru-RU"/>
    </w:rPr>
  </w:style>
  <w:style w:type="character" w:customStyle="1" w:styleId="30">
    <w:name w:val="Основной текст 3 Знак"/>
    <w:basedOn w:val="a0"/>
    <w:link w:val="3"/>
    <w:uiPriority w:val="99"/>
    <w:rsid w:val="006B56C4"/>
    <w:rPr>
      <w:rFonts w:ascii="Times New Roman" w:eastAsia="Times New Roman" w:hAnsi="Times New Roman" w:cs="Times New Roman"/>
      <w:sz w:val="26"/>
      <w:szCs w:val="24"/>
      <w:lang w:eastAsia="ru-RU"/>
    </w:rPr>
  </w:style>
  <w:style w:type="paragraph" w:customStyle="1" w:styleId="2">
    <w:name w:val="Список_маркерный_2_уровень"/>
    <w:basedOn w:val="1"/>
    <w:link w:val="22"/>
    <w:rsid w:val="006B56C4"/>
    <w:pPr>
      <w:numPr>
        <w:ilvl w:val="1"/>
      </w:numPr>
    </w:pPr>
  </w:style>
  <w:style w:type="paragraph" w:customStyle="1" w:styleId="1">
    <w:name w:val="Список_маркерный_1_уровень"/>
    <w:qFormat/>
    <w:rsid w:val="006B56C4"/>
    <w:pPr>
      <w:numPr>
        <w:numId w:val="2"/>
      </w:numPr>
      <w:spacing w:before="60" w:after="100" w:line="240" w:lineRule="auto"/>
      <w:jc w:val="both"/>
    </w:pPr>
    <w:rPr>
      <w:rFonts w:ascii="Times New Roman" w:eastAsia="Times New Roman" w:hAnsi="Times New Roman" w:cs="Times New Roman"/>
      <w:sz w:val="28"/>
      <w:szCs w:val="24"/>
      <w:lang w:eastAsia="ru-RU"/>
    </w:rPr>
  </w:style>
  <w:style w:type="character" w:customStyle="1" w:styleId="22">
    <w:name w:val="Список_маркерный_2_уровень Знак"/>
    <w:link w:val="2"/>
    <w:locked/>
    <w:rsid w:val="006B56C4"/>
    <w:rPr>
      <w:rFonts w:ascii="Times New Roman" w:eastAsia="Times New Roman" w:hAnsi="Times New Roman" w:cs="Times New Roman"/>
      <w:sz w:val="28"/>
      <w:szCs w:val="24"/>
      <w:lang w:eastAsia="ru-RU"/>
    </w:rPr>
  </w:style>
  <w:style w:type="paragraph" w:styleId="a8">
    <w:name w:val="Body Text Indent"/>
    <w:basedOn w:val="a"/>
    <w:link w:val="a9"/>
    <w:uiPriority w:val="99"/>
    <w:unhideWhenUsed/>
    <w:rsid w:val="006B56C4"/>
    <w:pPr>
      <w:spacing w:after="120"/>
      <w:ind w:left="283"/>
    </w:pPr>
  </w:style>
  <w:style w:type="character" w:customStyle="1" w:styleId="a9">
    <w:name w:val="Основной текст с отступом Знак"/>
    <w:basedOn w:val="a0"/>
    <w:link w:val="a8"/>
    <w:uiPriority w:val="99"/>
    <w:rsid w:val="006B56C4"/>
    <w:rPr>
      <w:rFonts w:ascii="Calibri" w:eastAsia="Times New Roman" w:hAnsi="Calibri" w:cs="Times New Roman"/>
    </w:rPr>
  </w:style>
  <w:style w:type="paragraph" w:customStyle="1" w:styleId="aa">
    <w:name w:val="Абзац"/>
    <w:link w:val="ab"/>
    <w:qFormat/>
    <w:rsid w:val="006B56C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b">
    <w:name w:val="Абзац Знак"/>
    <w:link w:val="aa"/>
    <w:locked/>
    <w:rsid w:val="006B56C4"/>
    <w:rPr>
      <w:rFonts w:ascii="Times New Roman" w:eastAsia="Times New Roman" w:hAnsi="Times New Roman" w:cs="Times New Roman"/>
      <w:sz w:val="24"/>
      <w:szCs w:val="24"/>
      <w:lang w:eastAsia="ru-RU"/>
    </w:rPr>
  </w:style>
  <w:style w:type="paragraph" w:customStyle="1" w:styleId="31">
    <w:name w:val="Заголовок_подзаголовок_3"/>
    <w:next w:val="aa"/>
    <w:link w:val="32"/>
    <w:uiPriority w:val="99"/>
    <w:rsid w:val="006B56C4"/>
    <w:pPr>
      <w:keepNext/>
      <w:spacing w:before="120" w:after="60" w:line="240" w:lineRule="auto"/>
      <w:ind w:left="567"/>
      <w:jc w:val="both"/>
    </w:pPr>
    <w:rPr>
      <w:rFonts w:ascii="Times New Roman" w:eastAsia="Times New Roman" w:hAnsi="Times New Roman" w:cs="Times New Roman"/>
      <w:sz w:val="24"/>
      <w:szCs w:val="24"/>
      <w:u w:val="single"/>
      <w:lang w:eastAsia="ru-RU"/>
    </w:rPr>
  </w:style>
  <w:style w:type="character" w:customStyle="1" w:styleId="32">
    <w:name w:val="Заголовок_подзаголовок_3 Знак"/>
    <w:link w:val="31"/>
    <w:uiPriority w:val="99"/>
    <w:locked/>
    <w:rsid w:val="006B56C4"/>
    <w:rPr>
      <w:rFonts w:ascii="Times New Roman" w:eastAsia="Times New Roman" w:hAnsi="Times New Roman" w:cs="Times New Roman"/>
      <w:sz w:val="24"/>
      <w:szCs w:val="24"/>
      <w:u w:val="single"/>
      <w:lang w:eastAsia="ru-RU"/>
    </w:rPr>
  </w:style>
  <w:style w:type="paragraph" w:styleId="ac">
    <w:name w:val="Balloon Text"/>
    <w:basedOn w:val="a"/>
    <w:link w:val="ad"/>
    <w:uiPriority w:val="99"/>
    <w:semiHidden/>
    <w:unhideWhenUsed/>
    <w:rsid w:val="006B56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B56C4"/>
    <w:rPr>
      <w:rFonts w:ascii="Tahoma" w:eastAsia="Times New Roman" w:hAnsi="Tahoma" w:cs="Tahoma"/>
      <w:sz w:val="16"/>
      <w:szCs w:val="16"/>
    </w:rPr>
  </w:style>
  <w:style w:type="paragraph" w:styleId="ae">
    <w:name w:val="Body Text"/>
    <w:basedOn w:val="a"/>
    <w:link w:val="af"/>
    <w:uiPriority w:val="99"/>
    <w:unhideWhenUsed/>
    <w:rsid w:val="00D85A64"/>
    <w:pPr>
      <w:spacing w:after="120"/>
    </w:pPr>
  </w:style>
  <w:style w:type="character" w:customStyle="1" w:styleId="af">
    <w:name w:val="Основной текст Знак"/>
    <w:basedOn w:val="a0"/>
    <w:link w:val="ae"/>
    <w:uiPriority w:val="99"/>
    <w:rsid w:val="00D85A64"/>
    <w:rPr>
      <w:rFonts w:ascii="Calibri" w:eastAsia="Times New Roman" w:hAnsi="Calibri" w:cs="Times New Roman"/>
    </w:rPr>
  </w:style>
  <w:style w:type="character" w:customStyle="1" w:styleId="21">
    <w:name w:val="Заголовок 2 Знак"/>
    <w:basedOn w:val="a0"/>
    <w:link w:val="20"/>
    <w:rsid w:val="004B5131"/>
    <w:rPr>
      <w:rFonts w:ascii="Times New Roman" w:eastAsia="Times New Roman" w:hAnsi="Times New Roman" w:cs="Times New Roman"/>
      <w:b/>
      <w:bCs/>
      <w:sz w:val="24"/>
      <w:szCs w:val="24"/>
      <w:u w:val="single"/>
      <w:lang w:eastAsia="ru-RU"/>
    </w:rPr>
  </w:style>
  <w:style w:type="character" w:customStyle="1" w:styleId="a7">
    <w:name w:val="Без интервала Знак"/>
    <w:link w:val="a6"/>
    <w:uiPriority w:val="99"/>
    <w:locked/>
    <w:rsid w:val="008C714B"/>
    <w:rPr>
      <w:rFonts w:ascii="Calibri" w:eastAsia="Times New Roman" w:hAnsi="Calibri" w:cs="Times New Roman"/>
      <w:i/>
      <w:iCs/>
      <w:sz w:val="20"/>
      <w:szCs w:val="20"/>
      <w:lang w:val="en-US"/>
    </w:rPr>
  </w:style>
  <w:style w:type="paragraph" w:customStyle="1" w:styleId="af0">
    <w:name w:val="Для записок"/>
    <w:basedOn w:val="a"/>
    <w:link w:val="10"/>
    <w:rsid w:val="00FA766C"/>
    <w:pPr>
      <w:spacing w:after="100" w:line="240" w:lineRule="auto"/>
      <w:ind w:firstLine="720"/>
      <w:jc w:val="both"/>
    </w:pPr>
    <w:rPr>
      <w:rFonts w:ascii="Times New Roman" w:hAnsi="Times New Roman"/>
      <w:sz w:val="24"/>
      <w:szCs w:val="20"/>
      <w:lang w:eastAsia="ru-RU"/>
    </w:rPr>
  </w:style>
  <w:style w:type="character" w:customStyle="1" w:styleId="10">
    <w:name w:val="Для записок Знак1"/>
    <w:basedOn w:val="a0"/>
    <w:link w:val="af0"/>
    <w:rsid w:val="00FA766C"/>
    <w:rPr>
      <w:rFonts w:ascii="Times New Roman" w:eastAsia="Times New Roman" w:hAnsi="Times New Roman" w:cs="Times New Roman"/>
      <w:sz w:val="24"/>
      <w:szCs w:val="20"/>
      <w:lang w:eastAsia="ru-RU"/>
    </w:rPr>
  </w:style>
  <w:style w:type="paragraph" w:customStyle="1" w:styleId="af1">
    <w:name w:val="Для записок Знак Знак"/>
    <w:basedOn w:val="a"/>
    <w:link w:val="af2"/>
    <w:rsid w:val="00CF0337"/>
    <w:pPr>
      <w:spacing w:before="120" w:after="0" w:line="240" w:lineRule="auto"/>
      <w:ind w:firstLine="708"/>
      <w:jc w:val="both"/>
    </w:pPr>
    <w:rPr>
      <w:rFonts w:ascii="Times New Roman" w:hAnsi="Times New Roman"/>
      <w:sz w:val="24"/>
      <w:szCs w:val="24"/>
      <w:lang w:eastAsia="ru-RU"/>
    </w:rPr>
  </w:style>
  <w:style w:type="character" w:customStyle="1" w:styleId="af2">
    <w:name w:val="Для записок Знак Знак Знак"/>
    <w:basedOn w:val="a0"/>
    <w:link w:val="af1"/>
    <w:rsid w:val="00CF0337"/>
    <w:rPr>
      <w:rFonts w:ascii="Times New Roman" w:eastAsia="Times New Roman" w:hAnsi="Times New Roman" w:cs="Times New Roman"/>
      <w:sz w:val="24"/>
      <w:szCs w:val="24"/>
      <w:lang w:eastAsia="ru-RU"/>
    </w:rPr>
  </w:style>
  <w:style w:type="paragraph" w:styleId="af3">
    <w:name w:val="Normal (Web)"/>
    <w:basedOn w:val="a"/>
    <w:semiHidden/>
    <w:rsid w:val="008F4DDF"/>
    <w:pPr>
      <w:spacing w:after="0" w:line="240" w:lineRule="auto"/>
    </w:pPr>
    <w:rPr>
      <w:rFonts w:ascii="Arial" w:hAnsi="Arial" w:cs="Arial"/>
      <w:color w:val="333333"/>
      <w:sz w:val="16"/>
      <w:szCs w:val="16"/>
      <w:lang w:eastAsia="ru-RU"/>
    </w:rPr>
  </w:style>
  <w:style w:type="paragraph" w:customStyle="1" w:styleId="ConsPlusNormal">
    <w:name w:val="ConsPlusNormal"/>
    <w:rsid w:val="008F4DDF"/>
    <w:pPr>
      <w:widowControl w:val="0"/>
      <w:autoSpaceDE w:val="0"/>
      <w:autoSpaceDN w:val="0"/>
      <w:spacing w:after="0" w:line="240" w:lineRule="auto"/>
    </w:pPr>
    <w:rPr>
      <w:rFonts w:ascii="Calibri" w:eastAsia="Times New Roman" w:hAnsi="Calibri" w:cs="Calibri"/>
      <w:szCs w:val="20"/>
      <w:lang w:eastAsia="ru-RU"/>
    </w:rPr>
  </w:style>
  <w:style w:type="paragraph" w:styleId="af4">
    <w:name w:val="footnote text"/>
    <w:basedOn w:val="a"/>
    <w:link w:val="af5"/>
    <w:uiPriority w:val="99"/>
    <w:semiHidden/>
    <w:unhideWhenUsed/>
    <w:rsid w:val="008F4DDF"/>
    <w:pPr>
      <w:spacing w:after="0" w:line="240" w:lineRule="auto"/>
    </w:pPr>
    <w:rPr>
      <w:rFonts w:eastAsia="Calibri"/>
      <w:sz w:val="20"/>
      <w:szCs w:val="20"/>
    </w:rPr>
  </w:style>
  <w:style w:type="character" w:customStyle="1" w:styleId="af5">
    <w:name w:val="Текст сноски Знак"/>
    <w:basedOn w:val="a0"/>
    <w:link w:val="af4"/>
    <w:uiPriority w:val="99"/>
    <w:semiHidden/>
    <w:rsid w:val="008F4DDF"/>
    <w:rPr>
      <w:rFonts w:ascii="Calibri" w:eastAsia="Calibri" w:hAnsi="Calibri" w:cs="Times New Roman"/>
      <w:sz w:val="20"/>
      <w:szCs w:val="20"/>
    </w:rPr>
  </w:style>
  <w:style w:type="character" w:styleId="af6">
    <w:name w:val="footnote reference"/>
    <w:uiPriority w:val="99"/>
    <w:semiHidden/>
    <w:unhideWhenUsed/>
    <w:rsid w:val="008F4DDF"/>
    <w:rPr>
      <w:vertAlign w:val="superscript"/>
    </w:rPr>
  </w:style>
  <w:style w:type="paragraph" w:customStyle="1" w:styleId="ConsPlusTitle">
    <w:name w:val="ConsPlusTitle"/>
    <w:rsid w:val="008F4DD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989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5662</Words>
  <Characters>32276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Таицкого ГП</Company>
  <LinksUpToDate>false</LinksUpToDate>
  <CharactersWithSpaces>37863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cp:lastPrinted>2017-09-27T13:02:00Z</cp:lastPrinted>
  <dcterms:created xsi:type="dcterms:W3CDTF">2017-09-27T13:05:00Z</dcterms:created>
  <dcterms:modified xsi:type="dcterms:W3CDTF">2017-09-29T13:57:00Z</dcterms:modified>
</cp:coreProperties>
</file>