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73" w:rsidRDefault="00814773" w:rsidP="00814773">
      <w:pPr>
        <w:jc w:val="center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685800" cy="84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773" w:rsidRPr="003B4E12" w:rsidRDefault="00814773" w:rsidP="00814773">
      <w:pPr>
        <w:jc w:val="center"/>
        <w:rPr>
          <w:b/>
          <w:bCs/>
          <w:noProof/>
        </w:rPr>
      </w:pPr>
    </w:p>
    <w:p w:rsidR="00814773" w:rsidRDefault="00814773" w:rsidP="00814773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ОБРАЗОВАНИЯ</w:t>
      </w:r>
    </w:p>
    <w:p w:rsidR="00814773" w:rsidRDefault="00814773" w:rsidP="00814773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ТАИЦКОЕ ГОРОДСКОЕ ПОСЕЛЕНИЕ</w:t>
      </w:r>
    </w:p>
    <w:p w:rsidR="00814773" w:rsidRDefault="00814773" w:rsidP="00814773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ГАТЧИНСКОГО МУНИЦИПАЛЬНОГО РАЙОНА </w:t>
      </w:r>
    </w:p>
    <w:p w:rsidR="00814773" w:rsidRDefault="00814773" w:rsidP="00814773">
      <w:pPr>
        <w:pStyle w:val="FR2"/>
        <w:ind w:left="0" w:right="-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814773" w:rsidRDefault="00814773" w:rsidP="00814773">
      <w:pPr>
        <w:pStyle w:val="FR2"/>
        <w:ind w:left="0"/>
        <w:rPr>
          <w:rFonts w:ascii="Times New Roman" w:hAnsi="Times New Roman"/>
          <w:sz w:val="28"/>
          <w:szCs w:val="28"/>
        </w:rPr>
      </w:pPr>
    </w:p>
    <w:p w:rsidR="00814773" w:rsidRDefault="00814773" w:rsidP="00814773">
      <w:pPr>
        <w:pStyle w:val="FR2"/>
        <w:ind w:left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14773" w:rsidRPr="006536C5" w:rsidRDefault="00814773" w:rsidP="00814773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814773" w:rsidRDefault="00814773" w:rsidP="00814773">
      <w:pPr>
        <w:pStyle w:val="FR2"/>
        <w:ind w:left="0" w:right="-6"/>
        <w:jc w:val="left"/>
        <w:rPr>
          <w:rFonts w:ascii="Times New Roman" w:hAnsi="Times New Roman"/>
          <w:bCs/>
          <w:iCs/>
          <w:sz w:val="28"/>
          <w:szCs w:val="28"/>
        </w:rPr>
      </w:pPr>
      <w:r w:rsidRPr="00382A90">
        <w:rPr>
          <w:rFonts w:ascii="Times New Roman" w:hAnsi="Times New Roman"/>
          <w:bCs/>
          <w:iCs/>
          <w:sz w:val="28"/>
          <w:szCs w:val="28"/>
        </w:rPr>
        <w:t>от 202</w:t>
      </w:r>
      <w:r>
        <w:rPr>
          <w:rFonts w:ascii="Times New Roman" w:hAnsi="Times New Roman"/>
          <w:bCs/>
          <w:iCs/>
          <w:sz w:val="28"/>
          <w:szCs w:val="28"/>
        </w:rPr>
        <w:t>3</w:t>
      </w:r>
      <w:r w:rsidRPr="00382A90">
        <w:rPr>
          <w:rFonts w:ascii="Times New Roman" w:hAnsi="Times New Roman"/>
          <w:bCs/>
          <w:iCs/>
          <w:sz w:val="28"/>
          <w:szCs w:val="28"/>
        </w:rPr>
        <w:t xml:space="preserve"> года                                            </w:t>
      </w:r>
      <w:r w:rsidRPr="00382A90">
        <w:rPr>
          <w:rFonts w:ascii="Times New Roman" w:hAnsi="Times New Roman"/>
          <w:bCs/>
          <w:iCs/>
          <w:sz w:val="28"/>
          <w:szCs w:val="28"/>
        </w:rPr>
        <w:tab/>
        <w:t xml:space="preserve">                        Проект</w:t>
      </w:r>
    </w:p>
    <w:p w:rsidR="00814773" w:rsidRDefault="00814773" w:rsidP="00814773">
      <w:pPr>
        <w:pStyle w:val="Heading"/>
        <w:ind w:right="557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814773" w:rsidRDefault="00814773" w:rsidP="00814773">
      <w:pPr>
        <w:pStyle w:val="Heading"/>
        <w:ind w:right="557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</w:p>
    <w:p w:rsidR="00814773" w:rsidRPr="006536C5" w:rsidRDefault="00814773" w:rsidP="00814773">
      <w:pPr>
        <w:pStyle w:val="Heading"/>
        <w:ind w:right="5575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6536C5">
        <w:rPr>
          <w:rFonts w:ascii="Times New Roman" w:hAnsi="Times New Roman" w:cs="Times New Roman"/>
          <w:b w:val="0"/>
          <w:iCs/>
          <w:sz w:val="28"/>
          <w:szCs w:val="28"/>
        </w:rPr>
        <w:t xml:space="preserve">О </w:t>
      </w:r>
      <w:r w:rsidR="006B657F">
        <w:rPr>
          <w:rFonts w:ascii="Times New Roman" w:hAnsi="Times New Roman" w:cs="Times New Roman"/>
          <w:b w:val="0"/>
          <w:iCs/>
          <w:sz w:val="28"/>
          <w:szCs w:val="28"/>
        </w:rPr>
        <w:t xml:space="preserve">внесении изменений в решение совета депутатов </w:t>
      </w:r>
      <w:proofErr w:type="spellStart"/>
      <w:r w:rsidR="006B657F">
        <w:rPr>
          <w:rFonts w:ascii="Times New Roman" w:hAnsi="Times New Roman" w:cs="Times New Roman"/>
          <w:b w:val="0"/>
          <w:iCs/>
          <w:sz w:val="28"/>
          <w:szCs w:val="28"/>
        </w:rPr>
        <w:t>Таицкого</w:t>
      </w:r>
      <w:proofErr w:type="spellEnd"/>
      <w:r w:rsidR="006B657F">
        <w:rPr>
          <w:rFonts w:ascii="Times New Roman" w:hAnsi="Times New Roman" w:cs="Times New Roman"/>
          <w:b w:val="0"/>
          <w:iCs/>
          <w:sz w:val="28"/>
          <w:szCs w:val="28"/>
        </w:rPr>
        <w:t xml:space="preserve"> городского поселения от 24 ноября 2022 года № 41 «О </w:t>
      </w:r>
      <w:r w:rsidRPr="006536C5">
        <w:rPr>
          <w:rFonts w:ascii="Times New Roman" w:hAnsi="Times New Roman" w:cs="Times New Roman"/>
          <w:b w:val="0"/>
          <w:iCs/>
          <w:sz w:val="28"/>
          <w:szCs w:val="28"/>
        </w:rPr>
        <w:t xml:space="preserve">передаче 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части </w:t>
      </w:r>
      <w:r w:rsidRPr="006536C5">
        <w:rPr>
          <w:rFonts w:ascii="Times New Roman" w:hAnsi="Times New Roman" w:cs="Times New Roman"/>
          <w:b w:val="0"/>
          <w:color w:val="000000"/>
          <w:sz w:val="28"/>
          <w:szCs w:val="28"/>
        </w:rPr>
        <w:t>полномочи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й</w:t>
      </w:r>
      <w:r w:rsidR="007017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536C5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6B657F">
        <w:rPr>
          <w:rFonts w:ascii="Times New Roman" w:hAnsi="Times New Roman" w:cs="Times New Roman"/>
          <w:b w:val="0"/>
          <w:sz w:val="28"/>
          <w:szCs w:val="28"/>
        </w:rPr>
        <w:t xml:space="preserve">казначейскому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исполнению </w:t>
      </w:r>
      <w:r w:rsidR="006B657F">
        <w:rPr>
          <w:rFonts w:ascii="Times New Roman" w:hAnsi="Times New Roman" w:cs="Times New Roman"/>
          <w:b w:val="0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="006B657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814773" w:rsidRPr="006536C5" w:rsidRDefault="00814773" w:rsidP="00814773">
      <w:pPr>
        <w:pStyle w:val="FR2"/>
        <w:ind w:left="0" w:firstLine="720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DA3722" w:rsidRDefault="00814773" w:rsidP="00814773">
      <w:pPr>
        <w:jc w:val="both"/>
        <w:rPr>
          <w:rFonts w:ascii="Times New Roman" w:hAnsi="Times New Roman" w:cs="Times New Roman"/>
          <w:sz w:val="28"/>
          <w:szCs w:val="28"/>
        </w:rPr>
      </w:pPr>
      <w:r w:rsidRPr="006536C5">
        <w:rPr>
          <w:sz w:val="28"/>
          <w:szCs w:val="28"/>
        </w:rPr>
        <w:tab/>
      </w:r>
      <w:r w:rsidR="00DA3722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</w:t>
      </w:r>
      <w:r w:rsidR="006F5EFE">
        <w:rPr>
          <w:rFonts w:ascii="Times New Roman" w:hAnsi="Times New Roman" w:cs="Times New Roman"/>
          <w:sz w:val="28"/>
          <w:szCs w:val="28"/>
        </w:rPr>
        <w:t xml:space="preserve">статьей 142.5. Бюджетного кодекса Российской Федерации, </w:t>
      </w:r>
      <w:r w:rsidR="00DA372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A3722">
        <w:rPr>
          <w:rFonts w:ascii="Times New Roman" w:hAnsi="Times New Roman" w:cs="Times New Roman"/>
          <w:sz w:val="28"/>
          <w:szCs w:val="28"/>
        </w:rPr>
        <w:t xml:space="preserve"> поселения, </w:t>
      </w:r>
    </w:p>
    <w:p w:rsidR="00917BCE" w:rsidRPr="00917BCE" w:rsidRDefault="00917BCE" w:rsidP="0091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C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917BCE" w:rsidRPr="00917BCE" w:rsidRDefault="00917BCE" w:rsidP="0091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917BCE">
        <w:rPr>
          <w:rFonts w:ascii="Times New Roman" w:eastAsia="Times New Roman" w:hAnsi="Times New Roman" w:cs="Times New Roman"/>
          <w:b/>
          <w:sz w:val="28"/>
          <w:szCs w:val="28"/>
        </w:rPr>
        <w:t>Таицкое</w:t>
      </w:r>
      <w:proofErr w:type="spellEnd"/>
      <w:r w:rsidRPr="00917B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917BCE" w:rsidRDefault="00917BCE" w:rsidP="0091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BCE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17BCE" w:rsidRPr="00917BCE" w:rsidRDefault="00917BCE" w:rsidP="00917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A5E" w:rsidRDefault="006B657F" w:rsidP="00DA3722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1. </w:t>
      </w:r>
      <w:r w:rsidR="00BA4040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 «</w:t>
      </w:r>
      <w:r w:rsidR="00DA3722">
        <w:rPr>
          <w:rFonts w:ascii="Times New Roman" w:hAnsi="Times New Roman" w:cs="Times New Roman"/>
          <w:sz w:val="28"/>
          <w:szCs w:val="28"/>
        </w:rPr>
        <w:t xml:space="preserve">Передать Гатчинскому муниципальному району следующие полномочия по исполнению 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</w:t>
      </w:r>
      <w:r w:rsidR="00DA3722">
        <w:rPr>
          <w:rFonts w:ascii="Times New Roman" w:hAnsi="Times New Roman" w:cs="Times New Roman"/>
          <w:sz w:val="28"/>
          <w:szCs w:val="28"/>
        </w:rPr>
        <w:t>поселени</w:t>
      </w:r>
      <w:r w:rsidR="00917BCE">
        <w:rPr>
          <w:rFonts w:ascii="Times New Roman" w:hAnsi="Times New Roman" w:cs="Times New Roman"/>
          <w:sz w:val="28"/>
          <w:szCs w:val="28"/>
        </w:rPr>
        <w:t>е</w:t>
      </w:r>
      <w:r w:rsidR="00DA3722">
        <w:rPr>
          <w:rFonts w:ascii="Times New Roman" w:hAnsi="Times New Roman" w:cs="Times New Roman"/>
          <w:sz w:val="28"/>
          <w:szCs w:val="28"/>
        </w:rPr>
        <w:t>:</w:t>
      </w:r>
    </w:p>
    <w:p w:rsidR="00DA3722" w:rsidRPr="00DA3722" w:rsidRDefault="00DA3722" w:rsidP="00DA372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Составление и ведение сводной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</w:p>
    <w:p w:rsidR="00DA3722" w:rsidRPr="00DA3722" w:rsidRDefault="00DA3722" w:rsidP="00DA372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Составление и ведение кассового плана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</w:p>
    <w:p w:rsidR="00DA3722" w:rsidRPr="00DA3722" w:rsidRDefault="00DA3722" w:rsidP="00DA372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Исполнен</w:t>
      </w:r>
      <w:r>
        <w:rPr>
          <w:rFonts w:ascii="Times New Roman" w:hAnsi="Times New Roman" w:cs="Times New Roman"/>
          <w:sz w:val="28"/>
          <w:szCs w:val="28"/>
        </w:rPr>
        <w:t xml:space="preserve">ие 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по доходам в части з</w:t>
      </w:r>
      <w:r w:rsidRPr="00DA3722">
        <w:rPr>
          <w:rFonts w:ascii="Times New Roman" w:hAnsi="Times New Roman" w:cs="Times New Roman"/>
          <w:sz w:val="28"/>
          <w:szCs w:val="28"/>
        </w:rPr>
        <w:t>ачислени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3722">
        <w:rPr>
          <w:rFonts w:ascii="Times New Roman" w:hAnsi="Times New Roman" w:cs="Times New Roman"/>
          <w:sz w:val="28"/>
          <w:szCs w:val="28"/>
        </w:rPr>
        <w:t xml:space="preserve"> на единый счет бюджета </w:t>
      </w:r>
      <w:r w:rsidR="00917BC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поселение</w:t>
      </w:r>
      <w:r w:rsidRPr="00DA3722">
        <w:rPr>
          <w:rFonts w:ascii="Times New Roman" w:hAnsi="Times New Roman" w:cs="Times New Roman"/>
          <w:sz w:val="28"/>
          <w:szCs w:val="28"/>
        </w:rPr>
        <w:t>доходов</w:t>
      </w:r>
      <w:proofErr w:type="spellEnd"/>
      <w:r w:rsidRPr="00DA3722">
        <w:rPr>
          <w:rFonts w:ascii="Times New Roman" w:hAnsi="Times New Roman" w:cs="Times New Roman"/>
          <w:sz w:val="28"/>
          <w:szCs w:val="28"/>
        </w:rPr>
        <w:t xml:space="preserve"> от </w:t>
      </w:r>
      <w:r w:rsidRPr="00DA3722">
        <w:rPr>
          <w:rFonts w:ascii="Times New Roman" w:hAnsi="Times New Roman" w:cs="Times New Roman"/>
          <w:sz w:val="28"/>
          <w:szCs w:val="28"/>
        </w:rPr>
        <w:lastRenderedPageBreak/>
        <w:t xml:space="preserve">распределения налогов, сборов и иных поступлений в </w:t>
      </w:r>
      <w:proofErr w:type="spellStart"/>
      <w:r w:rsidRPr="00DA3722">
        <w:rPr>
          <w:rFonts w:ascii="Times New Roman" w:hAnsi="Times New Roman" w:cs="Times New Roman"/>
          <w:sz w:val="28"/>
          <w:szCs w:val="28"/>
        </w:rPr>
        <w:t>бюджет</w:t>
      </w:r>
      <w:r w:rsidR="00917BC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917BCE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17BC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A3722">
        <w:rPr>
          <w:rFonts w:ascii="Times New Roman" w:hAnsi="Times New Roman" w:cs="Times New Roman"/>
          <w:sz w:val="28"/>
          <w:szCs w:val="28"/>
        </w:rPr>
        <w:t xml:space="preserve">, распределяемых по нормативам, действующим в текущем финансовом году, установленным Бюджетным Кодексом, законом об областном бюджете Ленинградской области, решением о бюджете </w:t>
      </w:r>
      <w:r w:rsidR="009730C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9730C1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9730C1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DA3722">
        <w:rPr>
          <w:rFonts w:ascii="Times New Roman" w:hAnsi="Times New Roman" w:cs="Times New Roman"/>
          <w:sz w:val="28"/>
          <w:szCs w:val="28"/>
        </w:rPr>
        <w:t>, муниципальными правовыми актами, принятыми в соответствии с положениями Бюджетного Кодекса, со счетов органов Федерального казначейства и иных поступлений в бюджет.</w:t>
      </w:r>
    </w:p>
    <w:p w:rsidR="00DA3722" w:rsidRPr="00DA3722" w:rsidRDefault="00DA3722" w:rsidP="00DA3722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е бюджета </w:t>
      </w:r>
      <w:proofErr w:type="spellStart"/>
      <w:r w:rsidR="009730C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730C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F5E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оселения по расходам:</w:t>
      </w:r>
    </w:p>
    <w:p w:rsidR="00DA3722" w:rsidRDefault="00DA3722" w:rsidP="00DA372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принятие и учет бюджетных и денежных обязательств;</w:t>
      </w:r>
    </w:p>
    <w:p w:rsidR="00DA3722" w:rsidRDefault="00DA3722" w:rsidP="00DA372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подтверждение денежных обязательств;</w:t>
      </w:r>
    </w:p>
    <w:p w:rsidR="00DA3722" w:rsidRDefault="00DA3722" w:rsidP="00DA372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санкционирование оплаты денежных обязательств;</w:t>
      </w:r>
    </w:p>
    <w:p w:rsidR="00DA3722" w:rsidRPr="00DA3722" w:rsidRDefault="00DA3722" w:rsidP="00DA3722">
      <w:pPr>
        <w:pStyle w:val="a5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обязательств.</w:t>
      </w:r>
    </w:p>
    <w:p w:rsidR="00DA3722" w:rsidRPr="00DA3722" w:rsidRDefault="00DA3722" w:rsidP="006F5EFE">
      <w:pPr>
        <w:pStyle w:val="a5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Исполнение бюджета </w:t>
      </w:r>
      <w:proofErr w:type="spellStart"/>
      <w:r w:rsidR="009730C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730C1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DA3722">
        <w:rPr>
          <w:rFonts w:ascii="Times New Roman" w:hAnsi="Times New Roman" w:cs="Times New Roman"/>
          <w:sz w:val="28"/>
          <w:szCs w:val="28"/>
        </w:rPr>
        <w:t xml:space="preserve"> по источникам финансирования дефицита бюджета </w:t>
      </w:r>
      <w:proofErr w:type="spellStart"/>
      <w:r w:rsidR="009730C1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9730C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6F5EFE">
        <w:rPr>
          <w:rFonts w:ascii="Times New Roman" w:hAnsi="Times New Roman" w:cs="Times New Roman"/>
          <w:sz w:val="28"/>
          <w:szCs w:val="28"/>
        </w:rPr>
        <w:t>п</w:t>
      </w:r>
      <w:r w:rsidRPr="00DA3722">
        <w:rPr>
          <w:rFonts w:ascii="Times New Roman" w:hAnsi="Times New Roman" w:cs="Times New Roman"/>
          <w:sz w:val="28"/>
          <w:szCs w:val="28"/>
        </w:rPr>
        <w:t>оселения.</w:t>
      </w:r>
    </w:p>
    <w:p w:rsidR="00DA3722" w:rsidRPr="00DA3722" w:rsidRDefault="00DA3722" w:rsidP="006F5EFE">
      <w:pPr>
        <w:pStyle w:val="a5"/>
        <w:numPr>
          <w:ilvl w:val="1"/>
          <w:numId w:val="1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Открытие и ведение лицевых счетов </w:t>
      </w:r>
      <w:r w:rsidR="00420A9B">
        <w:rPr>
          <w:rFonts w:ascii="Times New Roman" w:hAnsi="Times New Roman" w:cs="Times New Roman"/>
          <w:sz w:val="28"/>
          <w:szCs w:val="28"/>
        </w:rPr>
        <w:t>в финансовом органе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</w:p>
    <w:p w:rsidR="00DA3722" w:rsidRDefault="00DA3722" w:rsidP="006F5EFE">
      <w:pPr>
        <w:pStyle w:val="a5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3722">
        <w:rPr>
          <w:rFonts w:ascii="Times New Roman" w:hAnsi="Times New Roman" w:cs="Times New Roman"/>
          <w:sz w:val="28"/>
          <w:szCs w:val="28"/>
        </w:rPr>
        <w:t xml:space="preserve"> Размещение на едином портале бюджетной системы Российской Федерации информации, предусмотренной Приказом Минфина России от 28.12.2016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A3722">
        <w:rPr>
          <w:rFonts w:ascii="Times New Roman" w:hAnsi="Times New Roman" w:cs="Times New Roman"/>
          <w:sz w:val="28"/>
          <w:szCs w:val="28"/>
        </w:rPr>
        <w:t xml:space="preserve"> 243н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3722">
        <w:rPr>
          <w:rFonts w:ascii="Times New Roman" w:hAnsi="Times New Roman" w:cs="Times New Roman"/>
          <w:sz w:val="28"/>
          <w:szCs w:val="28"/>
        </w:rPr>
        <w:t>О составе и порядке размещения и предоставления информации на едином портале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722">
        <w:rPr>
          <w:rFonts w:ascii="Times New Roman" w:hAnsi="Times New Roman" w:cs="Times New Roman"/>
          <w:sz w:val="28"/>
          <w:szCs w:val="28"/>
        </w:rPr>
        <w:t>.</w:t>
      </w:r>
      <w:r w:rsidR="006B657F">
        <w:rPr>
          <w:rFonts w:ascii="Times New Roman" w:hAnsi="Times New Roman" w:cs="Times New Roman"/>
          <w:sz w:val="28"/>
          <w:szCs w:val="28"/>
        </w:rPr>
        <w:t>»</w:t>
      </w:r>
    </w:p>
    <w:p w:rsidR="006F5EFE" w:rsidRDefault="0058520E" w:rsidP="006F5EF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1 «</w:t>
      </w:r>
      <w:r w:rsidR="00AF035C">
        <w:rPr>
          <w:rFonts w:ascii="Times New Roman" w:hAnsi="Times New Roman" w:cs="Times New Roman"/>
          <w:sz w:val="28"/>
          <w:szCs w:val="28"/>
        </w:rPr>
        <w:t>Методик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035C" w:rsidRPr="00AF035C">
        <w:rPr>
          <w:rFonts w:ascii="Times New Roman" w:hAnsi="Times New Roman" w:cs="Times New Roman"/>
          <w:sz w:val="28"/>
          <w:szCs w:val="28"/>
        </w:rPr>
        <w:t xml:space="preserve">определения размера межбюджетных трансфертов, предоставляемых бюджету </w:t>
      </w:r>
      <w:r w:rsidR="00AF035C">
        <w:rPr>
          <w:rFonts w:ascii="Times New Roman" w:hAnsi="Times New Roman" w:cs="Times New Roman"/>
          <w:sz w:val="28"/>
          <w:szCs w:val="28"/>
        </w:rPr>
        <w:t>Г</w:t>
      </w:r>
      <w:r w:rsidR="00AF035C" w:rsidRPr="00AF035C">
        <w:rPr>
          <w:rFonts w:ascii="Times New Roman" w:hAnsi="Times New Roman" w:cs="Times New Roman"/>
          <w:sz w:val="28"/>
          <w:szCs w:val="28"/>
        </w:rPr>
        <w:t>атчинского м</w:t>
      </w:r>
      <w:r w:rsidR="00AF035C">
        <w:rPr>
          <w:rFonts w:ascii="Times New Roman" w:hAnsi="Times New Roman" w:cs="Times New Roman"/>
          <w:sz w:val="28"/>
          <w:szCs w:val="28"/>
        </w:rPr>
        <w:t xml:space="preserve">униципального района из бюджета </w:t>
      </w:r>
      <w:r w:rsidR="006B65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B657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B657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="00AF035C" w:rsidRPr="00AF035C">
        <w:rPr>
          <w:rFonts w:ascii="Times New Roman" w:hAnsi="Times New Roman" w:cs="Times New Roman"/>
          <w:sz w:val="28"/>
          <w:szCs w:val="28"/>
        </w:rPr>
        <w:t xml:space="preserve"> для осуществления части полномочий по исполнению </w:t>
      </w:r>
      <w:proofErr w:type="spellStart"/>
      <w:r w:rsidR="00AF035C" w:rsidRPr="00AF035C">
        <w:rPr>
          <w:rFonts w:ascii="Times New Roman" w:hAnsi="Times New Roman" w:cs="Times New Roman"/>
          <w:sz w:val="28"/>
          <w:szCs w:val="28"/>
        </w:rPr>
        <w:t>бюджет</w:t>
      </w:r>
      <w:r w:rsidR="006B657F">
        <w:rPr>
          <w:rFonts w:ascii="Times New Roman" w:hAnsi="Times New Roman" w:cs="Times New Roman"/>
          <w:sz w:val="28"/>
          <w:szCs w:val="28"/>
        </w:rPr>
        <w:t>амуниципального</w:t>
      </w:r>
      <w:proofErr w:type="spellEnd"/>
      <w:r w:rsidR="006B657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6B657F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6B657F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035C" w:rsidRPr="006F5EFE">
        <w:rPr>
          <w:rFonts w:ascii="Times New Roman" w:hAnsi="Times New Roman" w:cs="Times New Roman"/>
          <w:b/>
          <w:sz w:val="28"/>
          <w:szCs w:val="28"/>
        </w:rPr>
        <w:t>(приложение 1)</w:t>
      </w:r>
      <w:r w:rsidR="00AF035C">
        <w:rPr>
          <w:rFonts w:ascii="Times New Roman" w:hAnsi="Times New Roman" w:cs="Times New Roman"/>
          <w:sz w:val="28"/>
          <w:szCs w:val="28"/>
        </w:rPr>
        <w:t>;</w:t>
      </w:r>
    </w:p>
    <w:p w:rsidR="00AE3823" w:rsidRPr="00FF12A7" w:rsidRDefault="00AE3823" w:rsidP="006F5EFE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823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иных межбюджетных трансфертов из бюджета </w:t>
      </w:r>
      <w:proofErr w:type="spellStart"/>
      <w:r w:rsidR="006B657F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6B657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AE3823">
        <w:rPr>
          <w:rFonts w:ascii="Times New Roman" w:hAnsi="Times New Roman" w:cs="Times New Roman"/>
          <w:sz w:val="28"/>
          <w:szCs w:val="28"/>
        </w:rPr>
        <w:t xml:space="preserve">бюджету Гатчинского муниципального района на исполнение части полномочий по исполнению бюджета </w:t>
      </w:r>
      <w:r w:rsidRPr="00AE3823">
        <w:rPr>
          <w:rFonts w:ascii="Times New Roman" w:hAnsi="Times New Roman" w:cs="Times New Roman"/>
          <w:b/>
          <w:sz w:val="28"/>
          <w:szCs w:val="28"/>
        </w:rPr>
        <w:t>(приложение 2);</w:t>
      </w:r>
    </w:p>
    <w:p w:rsidR="0013398E" w:rsidRPr="00FF12A7" w:rsidRDefault="00FF12A7" w:rsidP="00FF12A7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2A7">
        <w:rPr>
          <w:rFonts w:ascii="Times New Roman" w:hAnsi="Times New Roman" w:cs="Times New Roman"/>
          <w:sz w:val="28"/>
          <w:szCs w:val="28"/>
        </w:rPr>
        <w:t>Настоящее решение вступает в силу с 01 января 2023 года и подлежит официальному опубликованию в газете «</w:t>
      </w:r>
      <w:proofErr w:type="spellStart"/>
      <w:r w:rsidRPr="00FF12A7">
        <w:rPr>
          <w:rFonts w:ascii="Times New Roman" w:hAnsi="Times New Roman" w:cs="Times New Roman"/>
          <w:sz w:val="28"/>
          <w:szCs w:val="28"/>
        </w:rPr>
        <w:t>Таицкий</w:t>
      </w:r>
      <w:proofErr w:type="spellEnd"/>
      <w:r w:rsidRPr="00FF12A7">
        <w:rPr>
          <w:rFonts w:ascii="Times New Roman" w:hAnsi="Times New Roman" w:cs="Times New Roman"/>
          <w:sz w:val="28"/>
          <w:szCs w:val="28"/>
        </w:rPr>
        <w:t xml:space="preserve"> вестник», а также размещению на официальном сайте администрации.</w:t>
      </w:r>
      <w:r w:rsidRPr="00FF12A7">
        <w:rPr>
          <w:rFonts w:ascii="Times New Roman" w:hAnsi="Times New Roman" w:cs="Times New Roman"/>
          <w:sz w:val="28"/>
          <w:szCs w:val="28"/>
        </w:rPr>
        <w:tab/>
      </w:r>
    </w:p>
    <w:p w:rsidR="0013398E" w:rsidRDefault="0013398E" w:rsidP="001339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9B" w:rsidRDefault="0070179B" w:rsidP="0013398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9B" w:rsidRPr="0070179B" w:rsidRDefault="0070179B" w:rsidP="0070179B">
      <w:pPr>
        <w:tabs>
          <w:tab w:val="left" w:pos="3030"/>
        </w:tabs>
        <w:spacing w:after="0" w:line="240" w:lineRule="auto"/>
        <w:jc w:val="both"/>
        <w:rPr>
          <w:sz w:val="28"/>
          <w:szCs w:val="28"/>
        </w:rPr>
      </w:pPr>
      <w:r w:rsidRPr="0070179B">
        <w:rPr>
          <w:rFonts w:ascii="Times New Roman" w:hAnsi="Times New Roman" w:cs="Times New Roman"/>
          <w:sz w:val="28"/>
          <w:szCs w:val="28"/>
        </w:rPr>
        <w:t>Глава муниципального  образования</w:t>
      </w:r>
    </w:p>
    <w:p w:rsidR="0070179B" w:rsidRPr="0070179B" w:rsidRDefault="0070179B" w:rsidP="0070179B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0179B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Pr="0070179B">
        <w:rPr>
          <w:rFonts w:ascii="Times New Roman" w:hAnsi="Times New Roman" w:cs="Times New Roman"/>
          <w:sz w:val="28"/>
          <w:szCs w:val="28"/>
        </w:rPr>
        <w:t xml:space="preserve"> городское  поселение                                         </w:t>
      </w:r>
      <w:proofErr w:type="spellStart"/>
      <w:r w:rsidRPr="0070179B">
        <w:rPr>
          <w:rFonts w:ascii="Times New Roman" w:hAnsi="Times New Roman" w:cs="Times New Roman"/>
          <w:sz w:val="28"/>
          <w:szCs w:val="28"/>
        </w:rPr>
        <w:t>А.В.Костюгин</w:t>
      </w:r>
      <w:proofErr w:type="spellEnd"/>
      <w:r w:rsidRPr="00701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0C5598" w:rsidRDefault="000C5598">
      <w:pPr>
        <w:rPr>
          <w:rFonts w:ascii="Times New Roman" w:eastAsia="Times New Roman" w:hAnsi="Times New Roman" w:cs="Times New Roman"/>
          <w:bCs/>
          <w:sz w:val="28"/>
          <w:szCs w:val="28"/>
          <w:lang/>
        </w:rPr>
      </w:pPr>
    </w:p>
    <w:p w:rsidR="0070179B" w:rsidRDefault="0070179B">
      <w:pPr>
        <w:rPr>
          <w:rFonts w:ascii="Times New Roman" w:eastAsia="Times New Roman" w:hAnsi="Times New Roman" w:cs="Times New Roman"/>
          <w:bCs/>
          <w:sz w:val="28"/>
          <w:szCs w:val="28"/>
          <w:lang/>
        </w:rPr>
      </w:pPr>
    </w:p>
    <w:p w:rsidR="0070179B" w:rsidRDefault="0070179B">
      <w:pPr>
        <w:rPr>
          <w:rFonts w:ascii="Times New Roman" w:eastAsia="Times New Roman" w:hAnsi="Times New Roman" w:cs="Times New Roman"/>
          <w:bCs/>
          <w:sz w:val="28"/>
          <w:szCs w:val="28"/>
          <w:lang/>
        </w:rPr>
      </w:pPr>
    </w:p>
    <w:p w:rsidR="0070179B" w:rsidRDefault="0070179B">
      <w:pPr>
        <w:rPr>
          <w:rFonts w:ascii="Times New Roman" w:eastAsia="Times New Roman" w:hAnsi="Times New Roman" w:cs="Times New Roman"/>
          <w:bCs/>
          <w:sz w:val="28"/>
          <w:szCs w:val="28"/>
          <w:lang/>
        </w:rPr>
      </w:pPr>
    </w:p>
    <w:p w:rsidR="000C5598" w:rsidRPr="008F2679" w:rsidRDefault="000C5598" w:rsidP="000C5598">
      <w:pPr>
        <w:tabs>
          <w:tab w:val="left" w:pos="2268"/>
        </w:tabs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lastRenderedPageBreak/>
        <w:t>Приложение 1</w:t>
      </w:r>
    </w:p>
    <w:p w:rsidR="000C5598" w:rsidRPr="008F2679" w:rsidRDefault="000C5598" w:rsidP="000C5598">
      <w:pPr>
        <w:tabs>
          <w:tab w:val="left" w:pos="2268"/>
        </w:tabs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8F2679">
        <w:rPr>
          <w:rFonts w:ascii="Times New Roman" w:eastAsia="Times New Roman" w:hAnsi="Times New Roman" w:cs="Times New Roman"/>
          <w:bCs/>
          <w:sz w:val="28"/>
          <w:szCs w:val="28"/>
          <w:lang/>
        </w:rPr>
        <w:t>к решению совета депутатов</w:t>
      </w:r>
    </w:p>
    <w:p w:rsidR="009A785A" w:rsidRDefault="009A785A" w:rsidP="007A06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7A06C6" w:rsidRPr="00941ECE" w:rsidRDefault="00941ECE" w:rsidP="007A0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1ECE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FF12A7" w:rsidRDefault="00941ECE" w:rsidP="007A0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определения размера </w:t>
      </w:r>
      <w:r w:rsidR="00262C04">
        <w:rPr>
          <w:rFonts w:ascii="Times New Roman" w:hAnsi="Times New Roman" w:cs="Times New Roman"/>
          <w:b w:val="0"/>
          <w:sz w:val="24"/>
          <w:szCs w:val="24"/>
        </w:rPr>
        <w:t xml:space="preserve">иных </w:t>
      </w:r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межбюджетных трансфертов, предоставляемых бюджету Гатчинского муниципального района из бюджета </w:t>
      </w:r>
      <w:bookmarkStart w:id="0" w:name="_Hlk129264033"/>
      <w:r w:rsidR="00FF12A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FF12A7">
        <w:rPr>
          <w:rFonts w:ascii="Times New Roman" w:hAnsi="Times New Roman" w:cs="Times New Roman"/>
          <w:b w:val="0"/>
          <w:sz w:val="24"/>
          <w:szCs w:val="24"/>
        </w:rPr>
        <w:t>Таицкое</w:t>
      </w:r>
      <w:proofErr w:type="spellEnd"/>
      <w:r w:rsidR="00FF12A7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  <w:bookmarkEnd w:id="0"/>
      <w:r w:rsidRPr="00941ECE">
        <w:rPr>
          <w:rFonts w:ascii="Times New Roman" w:hAnsi="Times New Roman" w:cs="Times New Roman"/>
          <w:b w:val="0"/>
          <w:sz w:val="24"/>
          <w:szCs w:val="24"/>
        </w:rPr>
        <w:t xml:space="preserve"> для осуществления части полномочий по исполнению бюджета </w:t>
      </w:r>
      <w:r w:rsidR="00FF12A7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proofErr w:type="spellStart"/>
      <w:r w:rsidR="00FF12A7">
        <w:rPr>
          <w:rFonts w:ascii="Times New Roman" w:hAnsi="Times New Roman" w:cs="Times New Roman"/>
          <w:b w:val="0"/>
          <w:sz w:val="24"/>
          <w:szCs w:val="24"/>
        </w:rPr>
        <w:t>Таицкое</w:t>
      </w:r>
      <w:proofErr w:type="spellEnd"/>
      <w:r w:rsidR="00FF12A7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</w:t>
      </w:r>
    </w:p>
    <w:p w:rsidR="007A06C6" w:rsidRPr="00941ECE" w:rsidRDefault="00A43282" w:rsidP="007A06C6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softHyphen/>
      </w:r>
      <w:r>
        <w:rPr>
          <w:rFonts w:ascii="Times New Roman" w:hAnsi="Times New Roman" w:cs="Times New Roman"/>
          <w:b w:val="0"/>
          <w:sz w:val="24"/>
          <w:szCs w:val="24"/>
        </w:rPr>
        <w:softHyphen/>
      </w:r>
    </w:p>
    <w:p w:rsidR="007A06C6" w:rsidRPr="006C454F" w:rsidRDefault="007A06C6" w:rsidP="007A06C6">
      <w:pPr>
        <w:pStyle w:val="ConsNormal"/>
        <w:widowControl/>
        <w:numPr>
          <w:ilvl w:val="0"/>
          <w:numId w:val="3"/>
        </w:numPr>
        <w:tabs>
          <w:tab w:val="left" w:pos="851"/>
        </w:tabs>
        <w:spacing w:before="120"/>
        <w:ind w:left="0"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Методика определения размера межбюджетных трансфертов, предоставляемых бюджету Гатчинского муниципального района из бюджета </w:t>
      </w:r>
      <w:r w:rsidR="00FF12A7" w:rsidRPr="00FF12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FF12A7" w:rsidRPr="00FF12A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6C454F">
        <w:rPr>
          <w:rFonts w:ascii="Times New Roman" w:hAnsi="Times New Roman" w:cs="Times New Roman"/>
          <w:sz w:val="24"/>
          <w:szCs w:val="24"/>
        </w:rPr>
        <w:t xml:space="preserve"> для осуществления </w:t>
      </w:r>
      <w:r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6C454F">
        <w:rPr>
          <w:rFonts w:ascii="Times New Roman" w:hAnsi="Times New Roman" w:cs="Times New Roman"/>
          <w:sz w:val="24"/>
          <w:szCs w:val="24"/>
        </w:rPr>
        <w:t xml:space="preserve">полномочий по казначейскому исполнению бюджета поселения (далее - Методика), устанавливает порядок расчета межбюджетных трансфертов, предоставляемых бюджету Гатчинского муниципального района из бюджета </w:t>
      </w:r>
      <w:r w:rsidR="00FF12A7" w:rsidRPr="00FF12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FF12A7" w:rsidRPr="00FF12A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6C454F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 по исполнению бюджета поселения.</w:t>
      </w:r>
    </w:p>
    <w:p w:rsidR="007A06C6" w:rsidRPr="006C454F" w:rsidRDefault="007A06C6" w:rsidP="007A06C6">
      <w:pPr>
        <w:pStyle w:val="ConsNormal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262C04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6C454F">
        <w:rPr>
          <w:rFonts w:ascii="Times New Roman" w:hAnsi="Times New Roman" w:cs="Times New Roman"/>
          <w:sz w:val="24"/>
          <w:szCs w:val="24"/>
        </w:rPr>
        <w:t xml:space="preserve">межбюджетных трансфертов, необходимой для выделения из бюджета </w:t>
      </w:r>
      <w:r w:rsidR="00FF12A7" w:rsidRPr="00FF12A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hAnsi="Times New Roman" w:cs="Times New Roman"/>
          <w:sz w:val="24"/>
          <w:szCs w:val="24"/>
        </w:rPr>
        <w:t>Таицкое</w:t>
      </w:r>
      <w:proofErr w:type="spellEnd"/>
      <w:r w:rsidR="00FF12A7" w:rsidRPr="00FF12A7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6C454F">
        <w:rPr>
          <w:rFonts w:ascii="Times New Roman" w:hAnsi="Times New Roman" w:cs="Times New Roman"/>
          <w:sz w:val="24"/>
          <w:szCs w:val="24"/>
        </w:rPr>
        <w:t>, рассчитывается по формуле:</w:t>
      </w:r>
    </w:p>
    <w:p w:rsidR="007A06C6" w:rsidRPr="006C454F" w:rsidRDefault="007A06C6" w:rsidP="007A06C6">
      <w:pPr>
        <w:pStyle w:val="ConsNonformat"/>
        <w:widowControl/>
        <w:spacing w:before="120" w:after="120"/>
        <w:ind w:righ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= Н * 12 </w:t>
      </w: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мес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7A06C6" w:rsidRPr="006C454F" w:rsidRDefault="007A06C6" w:rsidP="007A06C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4F">
        <w:rPr>
          <w:rFonts w:ascii="Times New Roman" w:hAnsi="Times New Roman" w:cs="Times New Roman"/>
          <w:b/>
          <w:sz w:val="24"/>
          <w:szCs w:val="24"/>
        </w:rPr>
        <w:t>Нгод</w:t>
      </w:r>
      <w:proofErr w:type="spellEnd"/>
      <w:r w:rsidRPr="006C45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C454F">
        <w:rPr>
          <w:rFonts w:ascii="Times New Roman" w:hAnsi="Times New Roman" w:cs="Times New Roman"/>
          <w:sz w:val="24"/>
          <w:szCs w:val="24"/>
        </w:rPr>
        <w:t xml:space="preserve">годовой объем финансовых средств на осуществление </w:t>
      </w:r>
      <w:r w:rsidR="00876AA5">
        <w:rPr>
          <w:rFonts w:ascii="Times New Roman" w:hAnsi="Times New Roman" w:cs="Times New Roman"/>
          <w:sz w:val="24"/>
          <w:szCs w:val="24"/>
        </w:rPr>
        <w:t>части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полномочий;</w:t>
      </w:r>
    </w:p>
    <w:p w:rsidR="007A06C6" w:rsidRPr="006C454F" w:rsidRDefault="007A06C6" w:rsidP="007A06C6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 xml:space="preserve">Н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месячный норматив финансовых средств на осуществление </w:t>
      </w:r>
      <w:r w:rsidR="00876AA5">
        <w:rPr>
          <w:rFonts w:ascii="Times New Roman" w:hAnsi="Times New Roman" w:cs="Times New Roman"/>
          <w:sz w:val="24"/>
          <w:szCs w:val="24"/>
        </w:rPr>
        <w:t>части</w:t>
      </w:r>
      <w:r w:rsidRPr="006C454F">
        <w:rPr>
          <w:rFonts w:ascii="Times New Roman" w:hAnsi="Times New Roman" w:cs="Times New Roman"/>
          <w:sz w:val="24"/>
          <w:szCs w:val="24"/>
        </w:rPr>
        <w:t xml:space="preserve"> полномочий по исполнению бюджета, который рассчитывается по формуле:</w:t>
      </w:r>
    </w:p>
    <w:p w:rsidR="007A06C6" w:rsidRPr="006C454F" w:rsidRDefault="007A06C6" w:rsidP="007A06C6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>Н=Д*В*Ч+М, где</w:t>
      </w:r>
    </w:p>
    <w:p w:rsidR="007A06C6" w:rsidRPr="003D1C66" w:rsidRDefault="007A06C6" w:rsidP="007A06C6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454F">
        <w:rPr>
          <w:rFonts w:ascii="Times New Roman" w:hAnsi="Times New Roman" w:cs="Times New Roman"/>
          <w:b/>
          <w:sz w:val="24"/>
          <w:szCs w:val="24"/>
        </w:rPr>
        <w:tab/>
      </w:r>
      <w:r w:rsidRPr="003D1C6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 – 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среднемесячное количество платежных, финансовых, отчетных и иных документов, </w:t>
      </w:r>
      <w:r w:rsidR="00876A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Перечнем, 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>указанны</w:t>
      </w:r>
      <w:r w:rsidR="00876AA5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Приложении к настоящей методике, формируемых в результате осуществления полномочий, определяется численным методом за период с 01 октября предыдущего финансового года по 30 сентября текущего финансового года</w:t>
      </w:r>
      <w:r w:rsidR="003D1C66"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(данные представляются комитетом финансов Гатчинского муниципального района)</w:t>
      </w:r>
      <w:r w:rsidRPr="003D1C6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06C6" w:rsidRPr="006C454F" w:rsidRDefault="007A06C6" w:rsidP="007A06C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В – </w:t>
      </w:r>
      <w:r w:rsidRPr="006C454F">
        <w:rPr>
          <w:rFonts w:ascii="Times New Roman" w:hAnsi="Times New Roman" w:cs="Times New Roman"/>
          <w:sz w:val="24"/>
          <w:szCs w:val="24"/>
        </w:rPr>
        <w:t xml:space="preserve">среднее время обработки одного документа составляет </w:t>
      </w:r>
      <w:r>
        <w:rPr>
          <w:rFonts w:ascii="Times New Roman" w:hAnsi="Times New Roman" w:cs="Times New Roman"/>
          <w:sz w:val="24"/>
          <w:szCs w:val="24"/>
        </w:rPr>
        <w:t>0,0</w:t>
      </w:r>
      <w:r w:rsidR="009A785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часа</w:t>
      </w:r>
      <w:r w:rsidRPr="006C454F">
        <w:rPr>
          <w:rFonts w:ascii="Times New Roman" w:hAnsi="Times New Roman" w:cs="Times New Roman"/>
          <w:sz w:val="24"/>
          <w:szCs w:val="24"/>
        </w:rPr>
        <w:t>;</w:t>
      </w:r>
    </w:p>
    <w:p w:rsidR="00111F58" w:rsidRDefault="007A06C6" w:rsidP="007A06C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Ч – </w:t>
      </w:r>
      <w:r w:rsidR="00111F58">
        <w:rPr>
          <w:rFonts w:ascii="Times New Roman" w:hAnsi="Times New Roman" w:cs="Times New Roman"/>
          <w:sz w:val="24"/>
          <w:szCs w:val="24"/>
        </w:rPr>
        <w:t>стоимость одного рабочего часа</w:t>
      </w:r>
      <w:r w:rsidR="00A21CF1">
        <w:rPr>
          <w:rFonts w:ascii="Times New Roman" w:hAnsi="Times New Roman" w:cs="Times New Roman"/>
          <w:sz w:val="24"/>
          <w:szCs w:val="24"/>
        </w:rPr>
        <w:t>, рассчитанная по формуле:</w:t>
      </w:r>
    </w:p>
    <w:p w:rsidR="00111F58" w:rsidRPr="00A21CF1" w:rsidRDefault="00111F58" w:rsidP="00A21CF1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CF1">
        <w:rPr>
          <w:rFonts w:ascii="Times New Roman" w:hAnsi="Times New Roman" w:cs="Times New Roman"/>
          <w:b/>
          <w:sz w:val="24"/>
          <w:szCs w:val="24"/>
        </w:rPr>
        <w:t>Ч=(</w:t>
      </w:r>
      <w:r w:rsidR="00A21CF1">
        <w:rPr>
          <w:rFonts w:ascii="Times New Roman" w:hAnsi="Times New Roman" w:cs="Times New Roman"/>
          <w:b/>
          <w:sz w:val="24"/>
          <w:szCs w:val="24"/>
        </w:rPr>
        <w:t>(</w:t>
      </w:r>
      <w:r w:rsidRPr="00A21CF1">
        <w:rPr>
          <w:rFonts w:ascii="Times New Roman" w:hAnsi="Times New Roman" w:cs="Times New Roman"/>
          <w:b/>
          <w:sz w:val="24"/>
          <w:szCs w:val="24"/>
        </w:rPr>
        <w:t>ДО*</w:t>
      </w:r>
      <w:r w:rsidRPr="00A21CF1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A21CF1">
        <w:rPr>
          <w:rFonts w:ascii="Times New Roman" w:hAnsi="Times New Roman" w:cs="Times New Roman"/>
          <w:b/>
          <w:sz w:val="24"/>
          <w:szCs w:val="24"/>
        </w:rPr>
        <w:t>ДО</w:t>
      </w:r>
      <w:r w:rsidR="00A21CF1">
        <w:rPr>
          <w:rFonts w:ascii="Times New Roman" w:hAnsi="Times New Roman" w:cs="Times New Roman"/>
          <w:b/>
          <w:sz w:val="24"/>
          <w:szCs w:val="24"/>
        </w:rPr>
        <w:t>*1,302)</w:t>
      </w:r>
      <w:r w:rsidRPr="00A21CF1">
        <w:rPr>
          <w:rFonts w:ascii="Times New Roman" w:hAnsi="Times New Roman" w:cs="Times New Roman"/>
          <w:b/>
          <w:sz w:val="24"/>
          <w:szCs w:val="24"/>
        </w:rPr>
        <w:t>/12)/РЧ</w:t>
      </w:r>
      <w:r w:rsidR="00A21CF1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A21CF1" w:rsidRDefault="00A21CF1" w:rsidP="00296FA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7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– размер должностного оклада по </w:t>
      </w:r>
      <w:r w:rsidR="007A06C6">
        <w:rPr>
          <w:rFonts w:ascii="Times New Roman" w:hAnsi="Times New Roman" w:cs="Times New Roman"/>
          <w:sz w:val="24"/>
          <w:szCs w:val="24"/>
        </w:rPr>
        <w:t>старш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7A06C6">
        <w:rPr>
          <w:rFonts w:ascii="Times New Roman" w:hAnsi="Times New Roman" w:cs="Times New Roman"/>
          <w:sz w:val="24"/>
          <w:szCs w:val="24"/>
        </w:rPr>
        <w:t xml:space="preserve">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06C6">
        <w:rPr>
          <w:rFonts w:ascii="Times New Roman" w:hAnsi="Times New Roman" w:cs="Times New Roman"/>
          <w:sz w:val="24"/>
          <w:szCs w:val="24"/>
        </w:rPr>
        <w:t xml:space="preserve"> муниципальной службы категории «специалисты» - главн</w:t>
      </w:r>
      <w:r w:rsidR="00111F58">
        <w:rPr>
          <w:rFonts w:ascii="Times New Roman" w:hAnsi="Times New Roman" w:cs="Times New Roman"/>
          <w:sz w:val="24"/>
          <w:szCs w:val="24"/>
        </w:rPr>
        <w:t>ый</w:t>
      </w:r>
      <w:r w:rsidR="007A06C6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установленный </w:t>
      </w:r>
      <w:r w:rsidR="007A06C6" w:rsidRPr="00627E31">
        <w:rPr>
          <w:rFonts w:ascii="Times New Roman" w:hAnsi="Times New Roman" w:cs="Times New Roman"/>
          <w:sz w:val="24"/>
          <w:szCs w:val="24"/>
        </w:rPr>
        <w:t>порядк</w:t>
      </w:r>
      <w:r w:rsidR="00296FA7">
        <w:rPr>
          <w:rFonts w:ascii="Times New Roman" w:hAnsi="Times New Roman" w:cs="Times New Roman"/>
          <w:sz w:val="24"/>
          <w:szCs w:val="24"/>
        </w:rPr>
        <w:t>ом</w:t>
      </w:r>
      <w:r w:rsidR="007A06C6" w:rsidRPr="00627E31">
        <w:rPr>
          <w:rFonts w:ascii="Times New Roman" w:hAnsi="Times New Roman" w:cs="Times New Roman"/>
          <w:sz w:val="24"/>
          <w:szCs w:val="24"/>
        </w:rPr>
        <w:t xml:space="preserve"> оплат</w:t>
      </w:r>
      <w:r>
        <w:rPr>
          <w:rFonts w:ascii="Times New Roman" w:hAnsi="Times New Roman" w:cs="Times New Roman"/>
          <w:sz w:val="24"/>
          <w:szCs w:val="24"/>
        </w:rPr>
        <w:t>ы труда муниципальных служащих</w:t>
      </w:r>
      <w:r w:rsidR="00296FA7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="003D1C66">
        <w:rPr>
          <w:rFonts w:ascii="Times New Roman" w:hAnsi="Times New Roman" w:cs="Times New Roman"/>
          <w:sz w:val="24"/>
          <w:szCs w:val="24"/>
        </w:rPr>
        <w:t xml:space="preserve"> с учетом планируемой индексации должностных окладов (данные представляются комитетом финансов Гатчинского муниципального района)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6C6" w:rsidRDefault="00A21CF1" w:rsidP="00296FA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CF1">
        <w:rPr>
          <w:rFonts w:ascii="Times New Roman" w:hAnsi="Times New Roman" w:cs="Times New Roman"/>
          <w:b/>
          <w:sz w:val="24"/>
          <w:szCs w:val="24"/>
        </w:rPr>
        <w:sym w:font="Symbol" w:char="F053"/>
      </w:r>
      <w:r w:rsidRPr="00A21CF1"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>– количество должностных окладов</w:t>
      </w:r>
      <w:r w:rsidR="00296FA7">
        <w:rPr>
          <w:rFonts w:ascii="Times New Roman" w:hAnsi="Times New Roman" w:cs="Times New Roman"/>
          <w:sz w:val="24"/>
          <w:szCs w:val="24"/>
        </w:rPr>
        <w:t xml:space="preserve">, определяемое при формировании фонда оплаты трудамуниципальных служащих, устанавливаемое </w:t>
      </w:r>
      <w:r w:rsidR="00296FA7" w:rsidRPr="00627E31">
        <w:rPr>
          <w:rFonts w:ascii="Times New Roman" w:hAnsi="Times New Roman" w:cs="Times New Roman"/>
          <w:sz w:val="24"/>
          <w:szCs w:val="24"/>
        </w:rPr>
        <w:t>порядк</w:t>
      </w:r>
      <w:r w:rsidR="00296FA7">
        <w:rPr>
          <w:rFonts w:ascii="Times New Roman" w:hAnsi="Times New Roman" w:cs="Times New Roman"/>
          <w:sz w:val="24"/>
          <w:szCs w:val="24"/>
        </w:rPr>
        <w:t>ом</w:t>
      </w:r>
      <w:r w:rsidR="00296FA7" w:rsidRPr="00627E31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296FA7">
        <w:rPr>
          <w:rFonts w:ascii="Times New Roman" w:hAnsi="Times New Roman" w:cs="Times New Roman"/>
          <w:sz w:val="24"/>
          <w:szCs w:val="24"/>
        </w:rPr>
        <w:t>ы труда муниципальных служащих Гатчинского муниципального района с учетом</w:t>
      </w:r>
      <w:r w:rsidR="007A06C6" w:rsidRPr="00627E31">
        <w:rPr>
          <w:rFonts w:ascii="Times New Roman" w:hAnsi="Times New Roman" w:cs="Times New Roman"/>
          <w:sz w:val="24"/>
          <w:szCs w:val="24"/>
        </w:rPr>
        <w:t xml:space="preserve"> начислений на оплату труда</w:t>
      </w:r>
      <w:r w:rsidR="00296FA7">
        <w:rPr>
          <w:rFonts w:ascii="Times New Roman" w:hAnsi="Times New Roman" w:cs="Times New Roman"/>
          <w:sz w:val="24"/>
          <w:szCs w:val="24"/>
        </w:rPr>
        <w:t xml:space="preserve"> (1,302);</w:t>
      </w:r>
    </w:p>
    <w:p w:rsidR="00296FA7" w:rsidRPr="006C454F" w:rsidRDefault="00296FA7" w:rsidP="00296FA7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6FA7">
        <w:rPr>
          <w:rFonts w:ascii="Times New Roman" w:hAnsi="Times New Roman" w:cs="Times New Roman"/>
          <w:b/>
          <w:sz w:val="24"/>
          <w:szCs w:val="24"/>
        </w:rPr>
        <w:t>РЧ</w:t>
      </w:r>
      <w:r>
        <w:rPr>
          <w:rFonts w:ascii="Times New Roman" w:hAnsi="Times New Roman" w:cs="Times New Roman"/>
          <w:sz w:val="24"/>
          <w:szCs w:val="24"/>
        </w:rPr>
        <w:t xml:space="preserve"> – среднемесячное количество рабочих часов при 40-часовой рабочей неделе</w:t>
      </w:r>
      <w:r w:rsidR="00941ECE">
        <w:rPr>
          <w:rFonts w:ascii="Times New Roman" w:hAnsi="Times New Roman" w:cs="Times New Roman"/>
          <w:sz w:val="24"/>
          <w:szCs w:val="24"/>
        </w:rPr>
        <w:t xml:space="preserve"> на планируемый календарный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A06C6" w:rsidRDefault="007A06C6" w:rsidP="007A06C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ab/>
      </w:r>
      <w:r w:rsidRPr="006C454F">
        <w:rPr>
          <w:rFonts w:ascii="Times New Roman" w:hAnsi="Times New Roman" w:cs="Times New Roman"/>
          <w:b/>
          <w:sz w:val="24"/>
          <w:szCs w:val="24"/>
        </w:rPr>
        <w:t xml:space="preserve">М -  </w:t>
      </w:r>
      <w:r w:rsidRPr="006C454F">
        <w:rPr>
          <w:rFonts w:ascii="Times New Roman" w:hAnsi="Times New Roman" w:cs="Times New Roman"/>
          <w:sz w:val="24"/>
          <w:szCs w:val="24"/>
        </w:rPr>
        <w:t>расходы на материально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C454F">
        <w:rPr>
          <w:rFonts w:ascii="Times New Roman" w:hAnsi="Times New Roman" w:cs="Times New Roman"/>
          <w:sz w:val="24"/>
          <w:szCs w:val="24"/>
        </w:rPr>
        <w:t>техническое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исполнения полномочий рассчитывается по формуле:</w:t>
      </w:r>
    </w:p>
    <w:p w:rsidR="007A06C6" w:rsidRPr="00886649" w:rsidRDefault="007A06C6" w:rsidP="007A06C6">
      <w:pPr>
        <w:pStyle w:val="ConsNonformat"/>
        <w:widowControl/>
        <w:spacing w:before="120" w:after="120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6649">
        <w:rPr>
          <w:rFonts w:ascii="Times New Roman" w:hAnsi="Times New Roman" w:cs="Times New Roman"/>
          <w:b/>
          <w:sz w:val="24"/>
          <w:szCs w:val="24"/>
        </w:rPr>
        <w:t>М = (Д*В*Ч)*</w:t>
      </w:r>
      <w:r w:rsidR="006F72D5">
        <w:rPr>
          <w:rFonts w:ascii="Times New Roman" w:hAnsi="Times New Roman" w:cs="Times New Roman"/>
          <w:b/>
          <w:sz w:val="24"/>
          <w:szCs w:val="24"/>
        </w:rPr>
        <w:t>0,1</w:t>
      </w:r>
    </w:p>
    <w:p w:rsidR="007A06C6" w:rsidRDefault="007A06C6" w:rsidP="007A06C6">
      <w:pPr>
        <w:pStyle w:val="ConsNonformat"/>
        <w:widowControl/>
        <w:numPr>
          <w:ilvl w:val="0"/>
          <w:numId w:val="3"/>
        </w:numPr>
        <w:tabs>
          <w:tab w:val="left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54F">
        <w:rPr>
          <w:rFonts w:ascii="Times New Roman" w:hAnsi="Times New Roman" w:cs="Times New Roman"/>
          <w:sz w:val="24"/>
          <w:szCs w:val="24"/>
        </w:rPr>
        <w:t xml:space="preserve">Размер </w:t>
      </w:r>
      <w:proofErr w:type="gramStart"/>
      <w:r w:rsidRPr="006C454F">
        <w:rPr>
          <w:rFonts w:ascii="Times New Roman" w:hAnsi="Times New Roman" w:cs="Times New Roman"/>
          <w:sz w:val="24"/>
          <w:szCs w:val="24"/>
        </w:rPr>
        <w:t>межбюджетных трансфертов, передаваемых бюджету Гатчинского муниципального района может</w:t>
      </w:r>
      <w:proofErr w:type="gramEnd"/>
      <w:r w:rsidRPr="006C454F">
        <w:rPr>
          <w:rFonts w:ascii="Times New Roman" w:hAnsi="Times New Roman" w:cs="Times New Roman"/>
          <w:sz w:val="24"/>
          <w:szCs w:val="24"/>
        </w:rPr>
        <w:t xml:space="preserve"> быть изменен не чаще, чем один раз в квартал в </w:t>
      </w:r>
      <w:r>
        <w:rPr>
          <w:rFonts w:ascii="Times New Roman" w:hAnsi="Times New Roman" w:cs="Times New Roman"/>
          <w:sz w:val="24"/>
          <w:szCs w:val="24"/>
        </w:rPr>
        <w:t>расчете на следующий квартал.</w:t>
      </w:r>
    </w:p>
    <w:p w:rsidR="00941ECE" w:rsidRDefault="00941ECE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282" w:rsidRDefault="00A43282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5A" w:rsidRPr="009A785A" w:rsidRDefault="009A785A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9A785A" w:rsidRPr="009A785A" w:rsidRDefault="009A785A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методике</w:t>
      </w:r>
    </w:p>
    <w:p w:rsidR="009A785A" w:rsidRPr="009A785A" w:rsidRDefault="009A785A" w:rsidP="009A785A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применяемых при расчете размера иных межбюджетных трансфертов на осуществление полномочий по казначейскому исполнению бюджетов поселений.</w:t>
      </w:r>
    </w:p>
    <w:p w:rsidR="009A785A" w:rsidRPr="009A785A" w:rsidRDefault="009A785A" w:rsidP="009A78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5A" w:rsidRPr="009A785A" w:rsidRDefault="009A785A" w:rsidP="009A785A">
      <w:pPr>
        <w:numPr>
          <w:ilvl w:val="0"/>
          <w:numId w:val="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формируемые при ведении сводной бюджетной росписи и кассового плана: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бюджетных назначениях по расходам;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изменениях бюджетных назначений по расходам;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кассового плана по расходам;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бюджетных назначениях по доходам;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изменениях бюджетных назначений по доходам;</w:t>
      </w:r>
    </w:p>
    <w:p w:rsidR="009A785A" w:rsidRPr="009A785A" w:rsidRDefault="009A785A" w:rsidP="009A785A">
      <w:pPr>
        <w:numPr>
          <w:ilvl w:val="0"/>
          <w:numId w:val="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документы: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Платежное поручение;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об уточнении вида и принадлежности платежа;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возврате средств в бюджет;</w:t>
      </w:r>
    </w:p>
    <w:p w:rsidR="009A785A" w:rsidRPr="009A785A" w:rsidRDefault="009A785A" w:rsidP="009A785A">
      <w:pPr>
        <w:numPr>
          <w:ilvl w:val="0"/>
          <w:numId w:val="5"/>
        </w:numPr>
        <w:tabs>
          <w:tab w:val="left" w:pos="284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Отчетные документы: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Ежедневная выписка из лицевого счета бюджета (Форма 0531175);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отдельных показателях исполнения бюджета;</w:t>
      </w:r>
    </w:p>
    <w:p w:rsidR="009A785A" w:rsidRPr="009A785A" w:rsidRDefault="009A785A" w:rsidP="009A785A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85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Отчет об исполнении бюджета.</w:t>
      </w:r>
    </w:p>
    <w:p w:rsidR="009A785A" w:rsidRDefault="009A785A" w:rsidP="007A06C6">
      <w:pPr>
        <w:pStyle w:val="ConsNonformat"/>
        <w:widowControl/>
        <w:tabs>
          <w:tab w:val="left" w:pos="851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A785A" w:rsidRDefault="009A785A">
      <w:pPr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br w:type="page"/>
      </w:r>
    </w:p>
    <w:p w:rsidR="008F2679" w:rsidRPr="008F2679" w:rsidRDefault="008F2679" w:rsidP="008F2679">
      <w:pPr>
        <w:tabs>
          <w:tab w:val="left" w:pos="2268"/>
        </w:tabs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8F2679">
        <w:rPr>
          <w:rFonts w:ascii="Times New Roman" w:eastAsia="Times New Roman" w:hAnsi="Times New Roman" w:cs="Times New Roman"/>
          <w:bCs/>
          <w:sz w:val="28"/>
          <w:szCs w:val="28"/>
          <w:lang/>
        </w:rPr>
        <w:t>Приложение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/>
        </w:rPr>
        <w:t xml:space="preserve"> 2</w:t>
      </w:r>
    </w:p>
    <w:p w:rsidR="008F2679" w:rsidRPr="008F2679" w:rsidRDefault="008F2679" w:rsidP="008F2679">
      <w:pPr>
        <w:tabs>
          <w:tab w:val="left" w:pos="2268"/>
        </w:tabs>
        <w:spacing w:after="0" w:line="240" w:lineRule="auto"/>
        <w:ind w:left="3969"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8F2679">
        <w:rPr>
          <w:rFonts w:ascii="Times New Roman" w:eastAsia="Times New Roman" w:hAnsi="Times New Roman" w:cs="Times New Roman"/>
          <w:bCs/>
          <w:sz w:val="28"/>
          <w:szCs w:val="28"/>
          <w:lang/>
        </w:rPr>
        <w:t>к решению совета депутатов</w:t>
      </w:r>
    </w:p>
    <w:p w:rsidR="008F2679" w:rsidRPr="008F2679" w:rsidRDefault="008F2679" w:rsidP="008F2679">
      <w:pPr>
        <w:tabs>
          <w:tab w:val="left" w:pos="3686"/>
        </w:tabs>
        <w:spacing w:after="0" w:line="240" w:lineRule="auto"/>
        <w:ind w:left="3969" w:right="-1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</w:p>
    <w:p w:rsidR="008F2679" w:rsidRPr="008F2679" w:rsidRDefault="008F2679" w:rsidP="008F2679">
      <w:pPr>
        <w:tabs>
          <w:tab w:val="left" w:pos="368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предоставления иных межбюджетных трансфертов из бюджета </w:t>
      </w:r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Гатчинского муниципального района на </w:t>
      </w:r>
      <w:r>
        <w:rPr>
          <w:rFonts w:ascii="Times New Roman" w:hAnsi="Times New Roman" w:cs="Times New Roman"/>
          <w:sz w:val="28"/>
          <w:szCs w:val="28"/>
        </w:rPr>
        <w:t>исполнение части полномочий по исполнению бюджета</w:t>
      </w:r>
    </w:p>
    <w:p w:rsidR="008F2679" w:rsidRPr="008F2679" w:rsidRDefault="008F2679" w:rsidP="008F2679">
      <w:pPr>
        <w:numPr>
          <w:ilvl w:val="0"/>
          <w:numId w:val="2"/>
        </w:numPr>
        <w:tabs>
          <w:tab w:val="left" w:pos="567"/>
          <w:tab w:val="left" w:pos="1134"/>
          <w:tab w:val="left" w:pos="3686"/>
        </w:tabs>
        <w:spacing w:before="100" w:beforeAutospacing="1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/>
        </w:rPr>
      </w:pPr>
      <w:r w:rsidRPr="008F2679">
        <w:rPr>
          <w:rFonts w:ascii="Times New Roman" w:eastAsia="Times New Roman" w:hAnsi="Times New Roman" w:cs="Times New Roman"/>
          <w:bCs/>
          <w:sz w:val="28"/>
          <w:szCs w:val="28"/>
          <w:lang/>
        </w:rPr>
        <w:t>Общие положения</w:t>
      </w:r>
    </w:p>
    <w:p w:rsidR="008F2679" w:rsidRPr="008F2679" w:rsidRDefault="008F2679" w:rsidP="008F2679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цели и условия предоставления и расходования иных межбюджетных трансфертов из бюджета </w:t>
      </w:r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</w:t>
      </w:r>
      <w:proofErr w:type="spellStart"/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атчинского</w:t>
      </w:r>
      <w:proofErr w:type="spellEnd"/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Гатчинский муниципальный район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части полномочий по исполнению бюджета </w:t>
      </w:r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межбюджетные трансферты)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9" w:rsidRPr="008F2679" w:rsidRDefault="008F2679" w:rsidP="008F2679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межбюджетных трансфертов осуществляется в соответствии со сводной бюджетной росписью бюджета </w:t>
      </w:r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финансовый год и на плановый период в пределах бюджетных ассигнований и лимитов бюджетных обязательств, предусмотренных в установленном порядке главному распорядителю бюджетных средств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Таицкого</w:t>
      </w:r>
      <w:proofErr w:type="spellEnd"/>
      <w:r w:rsid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2679" w:rsidRPr="008F2679" w:rsidRDefault="008F2679" w:rsidP="008F2679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предоставляются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Гатчинскому муниципальному району в соответствии с заключенным соглашением о передаче части полномочий по исполнению бюджета </w:t>
      </w:r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FF12A7" w:rsidRPr="00FF1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9" w:rsidRPr="008F2679" w:rsidRDefault="008F2679" w:rsidP="008F26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Целевое назначение иных межбюджетных трансфертов</w:t>
      </w:r>
    </w:p>
    <w:p w:rsidR="008F2679" w:rsidRPr="008F2679" w:rsidRDefault="008F2679" w:rsidP="008F2679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предоставляются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Гатчинским муниципальным районом части полномочий по исполнению бюджета </w:t>
      </w:r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9" w:rsidRPr="008F2679" w:rsidRDefault="00731E90" w:rsidP="008F2679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 w:rsidR="008F2679"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</w:t>
      </w:r>
      <w:r w:rsidR="0088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Гатчинскому муниципальному району </w:t>
      </w:r>
      <w:r w:rsidR="008F2679"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соответствующий финансовый год утверждается </w:t>
      </w:r>
      <w:r w:rsidR="008F2679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370D58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8F2679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</w:t>
      </w:r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8F2679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</w:t>
      </w:r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370D58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решением о передаче полномочий)</w:t>
      </w:r>
      <w:r w:rsidR="008F2679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Методикой, утвержденной решением совета депутатов </w:t>
      </w:r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="008F2679"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9" w:rsidRPr="008F2679" w:rsidRDefault="008F2679" w:rsidP="007124D3">
      <w:pPr>
        <w:numPr>
          <w:ilvl w:val="1"/>
          <w:numId w:val="2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в соответствии с полномочиями органов местного самоуправления по решению вопросов местного значения направляются </w:t>
      </w:r>
      <w:r w:rsidR="00731E90" w:rsidRP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труда и начисления на оплату труда специалистов, исполняющих переданное полномочие, а также на текущие расходы на осуществление переданного полномочия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9" w:rsidRPr="008F2679" w:rsidRDefault="008F2679" w:rsidP="008F2679">
      <w:pPr>
        <w:numPr>
          <w:ilvl w:val="0"/>
          <w:numId w:val="2"/>
        </w:numPr>
        <w:tabs>
          <w:tab w:val="left" w:pos="426"/>
          <w:tab w:val="left" w:pos="1276"/>
          <w:tab w:val="left" w:pos="156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предоставления иных межбюджетных трансфертов</w:t>
      </w:r>
    </w:p>
    <w:p w:rsidR="00731E90" w:rsidRPr="00731E90" w:rsidRDefault="008F2679" w:rsidP="00731E90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предоставляются при наличии заключенного между администрацией Гатчинского муниципального района и администрацией муниципального образования </w:t>
      </w:r>
      <w:proofErr w:type="spellStart"/>
      <w:r w:rsid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о </w:t>
      </w:r>
      <w:r w:rsid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части полномочий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соглашение), </w:t>
      </w:r>
      <w:r w:rsidR="00731E90" w:rsidRP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устанавливающ</w:t>
      </w:r>
      <w:r w:rsid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34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1E90" w:rsidRP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и порядок прекращения действия</w:t>
      </w:r>
      <w:r w:rsid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="00731E90" w:rsidRP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досрочного, порядок определения ежегодного объема межбюджетных трансфертов, необходимых для осуществления передаваемых полномочий, а также предусматрива</w:t>
      </w:r>
      <w:r w:rsidR="0088341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</w:t>
      </w:r>
      <w:r w:rsidR="00731E90" w:rsidRP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санкции за неисполнение </w:t>
      </w:r>
      <w:r w:rsidR="00883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731E90" w:rsidRP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88341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9" w:rsidRPr="008F2679" w:rsidRDefault="008F2679" w:rsidP="008F2679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иных межбюджетных трансфертов</w:t>
      </w:r>
    </w:p>
    <w:p w:rsidR="008F2679" w:rsidRPr="008F2679" w:rsidRDefault="008F2679" w:rsidP="00DB0C2E">
      <w:pPr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межбюджетных трансфертов осуществляется на лицевой счет главного администратора доходов бюджета </w:t>
      </w:r>
      <w:r w:rsidR="00731E90" w:rsidRP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731E90" w:rsidRP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в территориальном органе Федерального казначейства по Ленинградской области, </w:t>
      </w:r>
      <w:r w:rsidR="00731E90" w:rsidRP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не позднее </w:t>
      </w:r>
      <w:r w:rsidR="00831C1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731E90" w:rsidRP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числа первого месяца финансируемого квартала</w:t>
      </w:r>
      <w:r w:rsidR="00731E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9" w:rsidRPr="008F2679" w:rsidRDefault="008F2679" w:rsidP="008F2679">
      <w:pPr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порядок представления отчетности об использовании иных межбюджетных трансфертов</w:t>
      </w:r>
    </w:p>
    <w:p w:rsidR="008F2679" w:rsidRPr="008F2679" w:rsidRDefault="00731E90" w:rsidP="008F2679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Гатчинского муниципального района представляет </w:t>
      </w:r>
      <w:r w:rsidR="00CA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использовании финансовых средств</w:t>
      </w:r>
      <w:r w:rsidR="00CA0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предоставленных для осуществления части полномочий, по форме </w:t>
      </w:r>
      <w:r w:rsidR="00DB60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сроки, устанавливаемые соглашением о передаче части полномочий</w:t>
      </w:r>
      <w:r w:rsidR="00BC66A7" w:rsidRPr="00BC6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9" w:rsidRDefault="008F2679" w:rsidP="008F2679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неосвоении за отчетный период средств</w:t>
      </w:r>
      <w:r w:rsidR="00BC6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отчету прилагается пояснительная записка с объяснением причин неполного освоения средств.</w:t>
      </w:r>
    </w:p>
    <w:p w:rsidR="008F2679" w:rsidRPr="008F2679" w:rsidRDefault="008F2679" w:rsidP="008F2679">
      <w:pPr>
        <w:numPr>
          <w:ilvl w:val="0"/>
          <w:numId w:val="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и контроля иных межбюджетных трансфертов</w:t>
      </w:r>
    </w:p>
    <w:p w:rsidR="008F2679" w:rsidRPr="008F2679" w:rsidRDefault="008F2679" w:rsidP="008F2679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использованные в текущем финансовом году иные межбюджетные трансферты подлежат возврату в бюджет </w:t>
      </w:r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и в сроки, установленные правовым актом </w:t>
      </w:r>
      <w:r w:rsidR="00D5671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органа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679" w:rsidRPr="008F2679" w:rsidRDefault="008F2679" w:rsidP="008F2679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Нецелевое использование бюджетных средств, источником финансового обеспечения которых явились иные межбюджетные трансферты, влечет бесспорное взыскание суммы средств, использованных не по целевому назначению, в бюджет </w:t>
      </w:r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Таицкое</w:t>
      </w:r>
      <w:proofErr w:type="spellEnd"/>
      <w:r w:rsidR="00C35655" w:rsidRPr="00C35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действующим законодательством порядке.</w:t>
      </w:r>
    </w:p>
    <w:p w:rsidR="000C5598" w:rsidRDefault="008F2679" w:rsidP="00A53F8C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26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соблюдением целей, порядка и условий предоставления иных межбюджетных трансфертов осуществляется органами муниципального финансового контроля в соответствии с бюджетным законодательством Российской Федерации.</w:t>
      </w:r>
    </w:p>
    <w:p w:rsidR="0013398E" w:rsidRPr="0013398E" w:rsidRDefault="0013398E" w:rsidP="00A53F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398E" w:rsidRPr="0013398E" w:rsidSect="00A53F8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EB9" w:rsidRDefault="00EF2EB9" w:rsidP="000C5598">
      <w:pPr>
        <w:spacing w:after="0" w:line="240" w:lineRule="auto"/>
      </w:pPr>
      <w:r>
        <w:separator/>
      </w:r>
    </w:p>
  </w:endnote>
  <w:endnote w:type="continuationSeparator" w:id="1">
    <w:p w:rsidR="00EF2EB9" w:rsidRDefault="00EF2EB9" w:rsidP="000C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EB9" w:rsidRDefault="00EF2EB9" w:rsidP="000C5598">
      <w:pPr>
        <w:spacing w:after="0" w:line="240" w:lineRule="auto"/>
      </w:pPr>
      <w:r>
        <w:separator/>
      </w:r>
    </w:p>
  </w:footnote>
  <w:footnote w:type="continuationSeparator" w:id="1">
    <w:p w:rsidR="00EF2EB9" w:rsidRDefault="00EF2EB9" w:rsidP="000C5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41F1"/>
    <w:multiLevelType w:val="multilevel"/>
    <w:tmpl w:val="9716935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>
    <w:nsid w:val="33AF07E4"/>
    <w:multiLevelType w:val="multilevel"/>
    <w:tmpl w:val="2E5C06B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C936BD7"/>
    <w:multiLevelType w:val="multilevel"/>
    <w:tmpl w:val="152455D2"/>
    <w:lvl w:ilvl="0">
      <w:start w:val="1"/>
      <w:numFmt w:val="decimal"/>
      <w:lvlText w:val="%1."/>
      <w:lvlJc w:val="left"/>
      <w:pPr>
        <w:ind w:left="1848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509F2416"/>
    <w:multiLevelType w:val="hybridMultilevel"/>
    <w:tmpl w:val="7BC6E570"/>
    <w:lvl w:ilvl="0" w:tplc="D94AA8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50A5A96"/>
    <w:multiLevelType w:val="multilevel"/>
    <w:tmpl w:val="E534A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321"/>
    <w:rsid w:val="000C5598"/>
    <w:rsid w:val="000F6620"/>
    <w:rsid w:val="00111F58"/>
    <w:rsid w:val="0013398E"/>
    <w:rsid w:val="00262C04"/>
    <w:rsid w:val="00296FA7"/>
    <w:rsid w:val="002B2BDB"/>
    <w:rsid w:val="00367996"/>
    <w:rsid w:val="00370D58"/>
    <w:rsid w:val="003740E5"/>
    <w:rsid w:val="003D1C66"/>
    <w:rsid w:val="00420A9B"/>
    <w:rsid w:val="004367E0"/>
    <w:rsid w:val="00563193"/>
    <w:rsid w:val="0058520E"/>
    <w:rsid w:val="00636A5E"/>
    <w:rsid w:val="006902FE"/>
    <w:rsid w:val="006916E8"/>
    <w:rsid w:val="006B657F"/>
    <w:rsid w:val="006F5EFE"/>
    <w:rsid w:val="006F72D5"/>
    <w:rsid w:val="0070179B"/>
    <w:rsid w:val="0071206B"/>
    <w:rsid w:val="00731E90"/>
    <w:rsid w:val="007A06C6"/>
    <w:rsid w:val="00814773"/>
    <w:rsid w:val="00831C14"/>
    <w:rsid w:val="00876AA5"/>
    <w:rsid w:val="0088341F"/>
    <w:rsid w:val="008F2679"/>
    <w:rsid w:val="00917BCE"/>
    <w:rsid w:val="00941ECE"/>
    <w:rsid w:val="009730C1"/>
    <w:rsid w:val="009A785A"/>
    <w:rsid w:val="00A21CF1"/>
    <w:rsid w:val="00A43282"/>
    <w:rsid w:val="00A53F8C"/>
    <w:rsid w:val="00AC1017"/>
    <w:rsid w:val="00AC2AB4"/>
    <w:rsid w:val="00AE3823"/>
    <w:rsid w:val="00AF035C"/>
    <w:rsid w:val="00BA4040"/>
    <w:rsid w:val="00BC66A7"/>
    <w:rsid w:val="00BD51F9"/>
    <w:rsid w:val="00C30114"/>
    <w:rsid w:val="00C35655"/>
    <w:rsid w:val="00CA0DA2"/>
    <w:rsid w:val="00D56713"/>
    <w:rsid w:val="00DA3722"/>
    <w:rsid w:val="00DB6075"/>
    <w:rsid w:val="00EF2EB9"/>
    <w:rsid w:val="00F02321"/>
    <w:rsid w:val="00F0380A"/>
    <w:rsid w:val="00FF1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16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A372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598"/>
  </w:style>
  <w:style w:type="paragraph" w:styleId="a8">
    <w:name w:val="footer"/>
    <w:basedOn w:val="a"/>
    <w:link w:val="a9"/>
    <w:uiPriority w:val="99"/>
    <w:unhideWhenUsed/>
    <w:rsid w:val="000C5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598"/>
  </w:style>
  <w:style w:type="paragraph" w:customStyle="1" w:styleId="ConsNormal">
    <w:name w:val="ConsNormal"/>
    <w:rsid w:val="007A06C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A0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A06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uiPriority w:val="99"/>
    <w:rsid w:val="00814773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Heading">
    <w:name w:val="Heading"/>
    <w:rsid w:val="008147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38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9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2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51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80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89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23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3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57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76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5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066D8-2AB6-48D2-A6D9-D3367B3C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Елена Михайловна</dc:creator>
  <cp:keywords/>
  <dc:description/>
  <cp:lastModifiedBy>turabova</cp:lastModifiedBy>
  <cp:revision>11</cp:revision>
  <cp:lastPrinted>2022-10-11T07:25:00Z</cp:lastPrinted>
  <dcterms:created xsi:type="dcterms:W3CDTF">2023-03-09T10:57:00Z</dcterms:created>
  <dcterms:modified xsi:type="dcterms:W3CDTF">2023-03-09T14:32:00Z</dcterms:modified>
</cp:coreProperties>
</file>