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19" w:rsidRPr="00BE019A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19A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5C5A19" w:rsidRPr="00BE019A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19A">
        <w:rPr>
          <w:rFonts w:ascii="Times New Roman" w:hAnsi="Times New Roman"/>
          <w:b/>
          <w:sz w:val="28"/>
          <w:szCs w:val="28"/>
        </w:rPr>
        <w:t>ТАИЦКОЕ ГОРОДСКОЕ  ПОСЕЛЕНИЕ</w:t>
      </w:r>
    </w:p>
    <w:p w:rsidR="005C5A19" w:rsidRPr="00BE019A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19A">
        <w:rPr>
          <w:rFonts w:ascii="Times New Roman" w:hAnsi="Times New Roman"/>
          <w:b/>
          <w:sz w:val="28"/>
          <w:szCs w:val="28"/>
        </w:rPr>
        <w:t>ГАТЧИНСКОГО  МУНИЦИПАЛЬНОГО РАЙОНА</w:t>
      </w:r>
    </w:p>
    <w:p w:rsidR="005C5A19" w:rsidRPr="00BE019A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19A">
        <w:rPr>
          <w:rFonts w:ascii="Times New Roman" w:hAnsi="Times New Roman"/>
          <w:b/>
          <w:sz w:val="28"/>
          <w:szCs w:val="28"/>
        </w:rPr>
        <w:t>ЛЕНИНГРАДСКОЙ ОБЛАСТ</w:t>
      </w:r>
    </w:p>
    <w:p w:rsidR="005C5A19" w:rsidRPr="00BE019A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A19" w:rsidRPr="00BE019A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19A">
        <w:rPr>
          <w:rFonts w:ascii="Times New Roman" w:hAnsi="Times New Roman"/>
          <w:b/>
          <w:sz w:val="24"/>
          <w:szCs w:val="24"/>
        </w:rPr>
        <w:t>ПОСТАНОВЛЕНИЕ</w:t>
      </w:r>
    </w:p>
    <w:p w:rsidR="005C5A19" w:rsidRPr="00BE019A" w:rsidRDefault="005C5A19" w:rsidP="005C5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5A19" w:rsidRPr="00BE019A" w:rsidRDefault="00BE019A" w:rsidP="005C5A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19A">
        <w:rPr>
          <w:rFonts w:ascii="Times New Roman" w:hAnsi="Times New Roman"/>
          <w:b/>
          <w:sz w:val="24"/>
          <w:szCs w:val="24"/>
        </w:rPr>
        <w:t>От 24.01.2017</w:t>
      </w:r>
      <w:r w:rsidR="005C5A19" w:rsidRPr="00BE019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        </w:t>
      </w:r>
      <w:r w:rsidRPr="00BE019A">
        <w:rPr>
          <w:rFonts w:ascii="Times New Roman" w:hAnsi="Times New Roman"/>
          <w:b/>
          <w:sz w:val="24"/>
          <w:szCs w:val="24"/>
        </w:rPr>
        <w:t xml:space="preserve">   </w:t>
      </w:r>
      <w:r w:rsidR="005C5A19" w:rsidRPr="00BE019A">
        <w:rPr>
          <w:rFonts w:ascii="Times New Roman" w:hAnsi="Times New Roman"/>
          <w:b/>
          <w:sz w:val="24"/>
          <w:szCs w:val="24"/>
        </w:rPr>
        <w:t xml:space="preserve"> № </w:t>
      </w:r>
      <w:r w:rsidRPr="00BE019A">
        <w:rPr>
          <w:rFonts w:ascii="Times New Roman" w:hAnsi="Times New Roman"/>
          <w:b/>
          <w:sz w:val="24"/>
          <w:szCs w:val="24"/>
        </w:rPr>
        <w:t>14</w:t>
      </w:r>
    </w:p>
    <w:p w:rsidR="005C5A19" w:rsidRPr="00484D3D" w:rsidRDefault="005C5A19" w:rsidP="005C5A19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</w:p>
    <w:p w:rsidR="005C5A19" w:rsidRPr="00D70C8B" w:rsidRDefault="005C5A19" w:rsidP="005C5A19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 w:rsidRPr="00D70C8B">
        <w:rPr>
          <w:rFonts w:ascii="Times New Roman" w:hAnsi="Times New Roman"/>
          <w:sz w:val="24"/>
          <w:szCs w:val="24"/>
        </w:rPr>
        <w:t>Об</w:t>
      </w:r>
      <w:r w:rsidR="00BE019A">
        <w:rPr>
          <w:rFonts w:ascii="Times New Roman" w:hAnsi="Times New Roman"/>
          <w:sz w:val="24"/>
          <w:szCs w:val="24"/>
        </w:rPr>
        <w:t xml:space="preserve">   </w:t>
      </w:r>
      <w:r w:rsidRPr="00D70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утверждении</w:t>
      </w:r>
      <w:r w:rsidRPr="006541BC">
        <w:rPr>
          <w:rFonts w:ascii="Times New Roman" w:hAnsi="Times New Roman"/>
          <w:bCs/>
          <w:sz w:val="24"/>
          <w:szCs w:val="24"/>
        </w:rPr>
        <w:t xml:space="preserve"> </w:t>
      </w:r>
      <w:r w:rsidR="00BE019A">
        <w:rPr>
          <w:rFonts w:ascii="Times New Roman" w:hAnsi="Times New Roman"/>
          <w:bCs/>
          <w:sz w:val="24"/>
          <w:szCs w:val="24"/>
        </w:rPr>
        <w:t xml:space="preserve">        </w:t>
      </w:r>
      <w:r w:rsidRPr="006541BC">
        <w:rPr>
          <w:rFonts w:ascii="Times New Roman" w:hAnsi="Times New Roman"/>
          <w:bCs/>
          <w:sz w:val="24"/>
          <w:szCs w:val="24"/>
        </w:rPr>
        <w:t>«Положени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541BC">
        <w:rPr>
          <w:rFonts w:ascii="Times New Roman" w:hAnsi="Times New Roman"/>
          <w:bCs/>
          <w:sz w:val="24"/>
          <w:szCs w:val="24"/>
        </w:rPr>
        <w:t xml:space="preserve"> </w:t>
      </w:r>
      <w:r w:rsidR="00BE019A">
        <w:rPr>
          <w:rFonts w:ascii="Times New Roman" w:hAnsi="Times New Roman"/>
          <w:bCs/>
          <w:sz w:val="24"/>
          <w:szCs w:val="24"/>
        </w:rPr>
        <w:t xml:space="preserve">   </w:t>
      </w:r>
      <w:r w:rsidRPr="006541BC">
        <w:rPr>
          <w:rFonts w:ascii="Times New Roman" w:hAnsi="Times New Roman"/>
          <w:bCs/>
          <w:sz w:val="24"/>
          <w:szCs w:val="24"/>
        </w:rPr>
        <w:t xml:space="preserve">о </w:t>
      </w:r>
      <w:r w:rsidR="00BE019A">
        <w:rPr>
          <w:rFonts w:ascii="Times New Roman" w:hAnsi="Times New Roman"/>
          <w:bCs/>
          <w:sz w:val="24"/>
          <w:szCs w:val="24"/>
        </w:rPr>
        <w:t xml:space="preserve">    </w:t>
      </w:r>
      <w:r w:rsidRPr="006541BC">
        <w:rPr>
          <w:rFonts w:ascii="Times New Roman" w:hAnsi="Times New Roman"/>
          <w:bCs/>
          <w:sz w:val="24"/>
          <w:szCs w:val="24"/>
        </w:rPr>
        <w:t xml:space="preserve">профилактике правонарушений </w:t>
      </w:r>
      <w:r w:rsidR="00BE019A">
        <w:rPr>
          <w:rFonts w:ascii="Times New Roman" w:hAnsi="Times New Roman"/>
          <w:bCs/>
          <w:sz w:val="24"/>
          <w:szCs w:val="24"/>
        </w:rPr>
        <w:t xml:space="preserve">    </w:t>
      </w:r>
      <w:r w:rsidRPr="006541BC">
        <w:rPr>
          <w:rFonts w:ascii="Times New Roman" w:hAnsi="Times New Roman"/>
          <w:bCs/>
          <w:sz w:val="24"/>
          <w:szCs w:val="24"/>
        </w:rPr>
        <w:t>на</w:t>
      </w:r>
      <w:r w:rsidR="00BE019A">
        <w:rPr>
          <w:rFonts w:ascii="Times New Roman" w:hAnsi="Times New Roman"/>
          <w:bCs/>
          <w:sz w:val="24"/>
          <w:szCs w:val="24"/>
        </w:rPr>
        <w:t xml:space="preserve">   </w:t>
      </w:r>
      <w:r w:rsidRPr="006541BC">
        <w:rPr>
          <w:rFonts w:ascii="Times New Roman" w:hAnsi="Times New Roman"/>
          <w:bCs/>
          <w:sz w:val="24"/>
          <w:szCs w:val="24"/>
        </w:rPr>
        <w:t xml:space="preserve"> </w:t>
      </w:r>
      <w:r w:rsidR="00BE019A">
        <w:rPr>
          <w:rFonts w:ascii="Times New Roman" w:hAnsi="Times New Roman"/>
          <w:bCs/>
          <w:sz w:val="24"/>
          <w:szCs w:val="24"/>
        </w:rPr>
        <w:t xml:space="preserve">   </w:t>
      </w:r>
      <w:r w:rsidRPr="006541BC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="00BE019A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</w:p>
    <w:p w:rsidR="005C5A19" w:rsidRPr="00D70C8B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Pr="00D70C8B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Pr="00D70C8B" w:rsidRDefault="005C5A19" w:rsidP="005C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D70C8B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>и законами: № 131-ФЗ от 06.10.2003 г. «Об общих принципах организации местного самоуправления в Российской Федерации», № 182-ФЗ от 23.06.2016 г.</w:t>
      </w:r>
      <w:r w:rsidRPr="00D70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Об основах системы профилактики правонарушений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Уставом м</w:t>
      </w:r>
      <w:r w:rsidRPr="00D70C8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Гатчинского муниципального района Ленинградской области»,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городское поселение Гатчинского муниципального района Ленинградской области»</w:t>
      </w:r>
    </w:p>
    <w:p w:rsidR="005C5A19" w:rsidRPr="00D70C8B" w:rsidRDefault="005C5A19" w:rsidP="005C5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5A19" w:rsidRPr="00D70C8B" w:rsidRDefault="005C5A19" w:rsidP="005C5A19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0C8B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5C5A19" w:rsidRDefault="005C5A19" w:rsidP="005C5A19">
      <w:pPr>
        <w:pStyle w:val="11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5A19" w:rsidRDefault="005C5A19" w:rsidP="005C5A19">
      <w:pPr>
        <w:pStyle w:val="11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41BC">
        <w:rPr>
          <w:rFonts w:ascii="Times New Roman" w:hAnsi="Times New Roman"/>
          <w:bCs/>
          <w:sz w:val="24"/>
          <w:szCs w:val="24"/>
        </w:rPr>
        <w:t xml:space="preserve">Утвердить «Положение о профилактике правонарушений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 (Приложение).</w:t>
      </w:r>
    </w:p>
    <w:p w:rsidR="005C5A19" w:rsidRDefault="005C5A19" w:rsidP="005C5A19">
      <w:pPr>
        <w:pStyle w:val="11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 Игнатенко Татьяну </w:t>
      </w:r>
      <w:proofErr w:type="spellStart"/>
      <w:r>
        <w:rPr>
          <w:rFonts w:ascii="Times New Roman" w:hAnsi="Times New Roman"/>
          <w:bCs/>
          <w:sz w:val="24"/>
          <w:szCs w:val="24"/>
        </w:rPr>
        <w:t>Владимровну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C5A19" w:rsidRPr="006541BC" w:rsidRDefault="005C5A19" w:rsidP="005C5A19">
      <w:pPr>
        <w:pStyle w:val="11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постановление подлежит официальному опубликованию,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городское поселение Гатчинского муниципального района Ленинградской области» в информационно-телекоммуникационной сети «Интернет», и вступает в силу после официального опубликования. </w:t>
      </w: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поселения                                                                          И.Ю. Соловьев</w:t>
      </w: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rPr>
          <w:rFonts w:ascii="Times New Roman" w:hAnsi="Times New Roman"/>
          <w:sz w:val="24"/>
          <w:szCs w:val="24"/>
        </w:rPr>
      </w:pPr>
    </w:p>
    <w:p w:rsidR="00BE019A" w:rsidRDefault="00BE019A" w:rsidP="005C5A19">
      <w:pPr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5C5A19" w:rsidRDefault="005C5A19" w:rsidP="005C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E019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E019A">
        <w:rPr>
          <w:rFonts w:ascii="Times New Roman" w:hAnsi="Times New Roman"/>
          <w:sz w:val="24"/>
          <w:szCs w:val="24"/>
        </w:rPr>
        <w:t>24.01.2017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C5A19" w:rsidRDefault="005C5A19" w:rsidP="005C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A19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5C5A19" w:rsidRDefault="005C5A19" w:rsidP="005C5A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1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6541BC">
        <w:rPr>
          <w:rFonts w:ascii="Times New Roman" w:hAnsi="Times New Roman"/>
          <w:b/>
          <w:bCs/>
          <w:sz w:val="24"/>
          <w:szCs w:val="24"/>
        </w:rPr>
        <w:t xml:space="preserve"> профилактике правонарушений на территории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Таицкого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городское поселение Гатчинского муниципального района Ленинградской области»</w:t>
      </w:r>
    </w:p>
    <w:p w:rsidR="005C5A19" w:rsidRPr="006541BC" w:rsidRDefault="005C5A19" w:rsidP="005C5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B4AE6">
        <w:rPr>
          <w:rFonts w:ascii="Times New Roman" w:hAnsi="Times New Roman"/>
          <w:bCs/>
          <w:sz w:val="24"/>
          <w:szCs w:val="24"/>
          <w:lang w:eastAsia="ru-RU"/>
        </w:rPr>
        <w:t>1. Основные понятия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 П</w:t>
      </w:r>
      <w:r w:rsidRPr="009B4AE6">
        <w:rPr>
          <w:rFonts w:ascii="Times New Roman" w:hAnsi="Times New Roman"/>
          <w:bCs/>
          <w:sz w:val="24"/>
          <w:szCs w:val="24"/>
          <w:lang w:eastAsia="ru-RU"/>
        </w:rPr>
        <w:t xml:space="preserve">равонарушение - преступление или административное правонарушение, </w:t>
      </w:r>
      <w:proofErr w:type="gramStart"/>
      <w:r w:rsidRPr="009B4AE6">
        <w:rPr>
          <w:rFonts w:ascii="Times New Roman" w:hAnsi="Times New Roman"/>
          <w:bCs/>
          <w:sz w:val="24"/>
          <w:szCs w:val="24"/>
          <w:lang w:eastAsia="ru-RU"/>
        </w:rPr>
        <w:t>представляющие</w:t>
      </w:r>
      <w:proofErr w:type="gramEnd"/>
      <w:r w:rsidRPr="009B4AE6">
        <w:rPr>
          <w:rFonts w:ascii="Times New Roman" w:hAnsi="Times New Roman"/>
          <w:bCs/>
          <w:sz w:val="24"/>
          <w:szCs w:val="24"/>
          <w:lang w:eastAsia="ru-RU"/>
        </w:rPr>
        <w:t xml:space="preserve"> собой противоправное деяние (действие, бездействие), влекущее уголовную или а</w:t>
      </w:r>
      <w:r>
        <w:rPr>
          <w:rFonts w:ascii="Times New Roman" w:hAnsi="Times New Roman"/>
          <w:bCs/>
          <w:sz w:val="24"/>
          <w:szCs w:val="24"/>
          <w:lang w:eastAsia="ru-RU"/>
        </w:rPr>
        <w:t>дминистративную ответственность.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1.2. П</w:t>
      </w:r>
      <w:r w:rsidRPr="009B4AE6">
        <w:rPr>
          <w:rFonts w:ascii="Times New Roman" w:hAnsi="Times New Roman"/>
          <w:bCs/>
          <w:sz w:val="24"/>
          <w:szCs w:val="24"/>
          <w:lang w:eastAsia="ru-RU"/>
        </w:rPr>
        <w:t xml:space="preserve">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</w:t>
      </w:r>
      <w:r>
        <w:rPr>
          <w:rFonts w:ascii="Times New Roman" w:hAnsi="Times New Roman"/>
          <w:bCs/>
          <w:sz w:val="24"/>
          <w:szCs w:val="24"/>
          <w:lang w:eastAsia="ru-RU"/>
        </w:rPr>
        <w:t>или антиобщественного поведения.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1.3. С</w:t>
      </w:r>
      <w:r w:rsidRPr="009B4AE6">
        <w:rPr>
          <w:rFonts w:ascii="Times New Roman" w:hAnsi="Times New Roman"/>
          <w:bCs/>
          <w:sz w:val="24"/>
          <w:szCs w:val="24"/>
          <w:lang w:eastAsia="ru-RU"/>
        </w:rPr>
        <w:t>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</w:t>
      </w:r>
      <w:r>
        <w:rPr>
          <w:rFonts w:ascii="Times New Roman" w:hAnsi="Times New Roman"/>
          <w:bCs/>
          <w:sz w:val="24"/>
          <w:szCs w:val="24"/>
          <w:lang w:eastAsia="ru-RU"/>
        </w:rPr>
        <w:t>илактики правонарушений.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1.4. Л</w:t>
      </w:r>
      <w:r w:rsidRPr="009B4AE6">
        <w:rPr>
          <w:rFonts w:ascii="Times New Roman" w:hAnsi="Times New Roman"/>
          <w:bCs/>
          <w:sz w:val="24"/>
          <w:szCs w:val="24"/>
          <w:lang w:eastAsia="ru-RU"/>
        </w:rPr>
        <w:t xml:space="preserve">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</w:t>
      </w:r>
      <w:r>
        <w:rPr>
          <w:rFonts w:ascii="Times New Roman" w:hAnsi="Times New Roman"/>
          <w:bCs/>
          <w:sz w:val="24"/>
          <w:szCs w:val="24"/>
          <w:lang w:eastAsia="ru-RU"/>
        </w:rPr>
        <w:t>с федеральным законодательством.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1.5. А</w:t>
      </w:r>
      <w:r w:rsidRPr="009B4AE6">
        <w:rPr>
          <w:rFonts w:ascii="Times New Roman" w:hAnsi="Times New Roman"/>
          <w:bCs/>
          <w:sz w:val="24"/>
          <w:szCs w:val="24"/>
          <w:lang w:eastAsia="ru-RU"/>
        </w:rPr>
        <w:t>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1.6. М</w:t>
      </w:r>
      <w:r w:rsidRPr="009B4AE6">
        <w:rPr>
          <w:rFonts w:ascii="Times New Roman" w:hAnsi="Times New Roman"/>
          <w:bCs/>
          <w:sz w:val="24"/>
          <w:szCs w:val="24"/>
          <w:lang w:eastAsia="ru-RU"/>
        </w:rPr>
        <w:t xml:space="preserve">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9B4AE6">
        <w:rPr>
          <w:rFonts w:ascii="Times New Roman" w:hAnsi="Times New Roman"/>
          <w:bCs/>
          <w:sz w:val="24"/>
          <w:szCs w:val="24"/>
          <w:lang w:eastAsia="ru-RU"/>
        </w:rPr>
        <w:t>эффективности деятельности субъектов профилактики правонарушений</w:t>
      </w:r>
      <w:proofErr w:type="gramEnd"/>
      <w:r w:rsidRPr="009B4AE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 xml:space="preserve">2. Права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Таицкое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области»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в сф</w:t>
      </w:r>
      <w:r>
        <w:rPr>
          <w:rFonts w:ascii="Times New Roman" w:hAnsi="Times New Roman"/>
          <w:sz w:val="24"/>
          <w:szCs w:val="24"/>
          <w:lang w:eastAsia="ru-RU"/>
        </w:rPr>
        <w:t>ере профилактики правонарушений.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2.1.Принимать, в пределах компетенции,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муниципальные правовые акты в сф</w:t>
      </w:r>
      <w:r>
        <w:rPr>
          <w:rFonts w:ascii="Times New Roman" w:hAnsi="Times New Roman"/>
          <w:sz w:val="24"/>
          <w:szCs w:val="24"/>
          <w:lang w:eastAsia="ru-RU"/>
        </w:rPr>
        <w:t>ере профилактики правонарушений.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Создавать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координационные органы в сф</w:t>
      </w:r>
      <w:r>
        <w:rPr>
          <w:rFonts w:ascii="Times New Roman" w:hAnsi="Times New Roman"/>
          <w:sz w:val="24"/>
          <w:szCs w:val="24"/>
          <w:lang w:eastAsia="ru-RU"/>
        </w:rPr>
        <w:t>ере профилактики правонарушений.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Принимать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меры по устранению причин и условий, способств</w:t>
      </w:r>
      <w:r>
        <w:rPr>
          <w:rFonts w:ascii="Times New Roman" w:hAnsi="Times New Roman"/>
          <w:sz w:val="24"/>
          <w:szCs w:val="24"/>
          <w:lang w:eastAsia="ru-RU"/>
        </w:rPr>
        <w:t>ующих совершению правонарушений.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Обеспечивать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взаимодействие лиц, участвующих в профилактике правонарушений, на территории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Таицкое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городское поселение Гатчинского муниципального района Ленинградской области».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Осуществлять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профилактику правонарушений в формах профилактического воздействия, предусмотренных </w:t>
      </w:r>
      <w:hyperlink r:id="rId5" w:history="1">
        <w:r>
          <w:rPr>
            <w:rFonts w:ascii="Times New Roman" w:hAnsi="Times New Roman"/>
            <w:sz w:val="24"/>
            <w:szCs w:val="24"/>
            <w:lang w:eastAsia="ru-RU"/>
          </w:rPr>
          <w:t>п.</w:t>
        </w:r>
        <w:r w:rsidRPr="009B4AE6">
          <w:rPr>
            <w:rFonts w:ascii="Times New Roman" w:hAnsi="Times New Roman"/>
            <w:sz w:val="24"/>
            <w:szCs w:val="24"/>
            <w:lang w:eastAsia="ru-RU"/>
          </w:rPr>
          <w:t xml:space="preserve"> 1</w:t>
        </w:r>
      </w:hyperlink>
      <w:r w:rsidRPr="009B4AE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п. </w:t>
      </w:r>
      <w:hyperlink r:id="rId6" w:history="1">
        <w:r w:rsidRPr="009B4AE6">
          <w:rPr>
            <w:rFonts w:ascii="Times New Roman" w:hAnsi="Times New Roman"/>
            <w:sz w:val="24"/>
            <w:szCs w:val="24"/>
            <w:lang w:eastAsia="ru-RU"/>
          </w:rPr>
          <w:t>7</w:t>
        </w:r>
      </w:hyperlink>
      <w:r w:rsidRPr="009B4A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п. </w:t>
      </w:r>
      <w:hyperlink r:id="rId7" w:history="1">
        <w:r w:rsidRPr="009B4AE6">
          <w:rPr>
            <w:rFonts w:ascii="Times New Roman" w:hAnsi="Times New Roman"/>
            <w:sz w:val="24"/>
            <w:szCs w:val="24"/>
            <w:lang w:eastAsia="ru-RU"/>
          </w:rPr>
          <w:t>10 ч</w:t>
        </w:r>
        <w:r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B4AE6">
          <w:rPr>
            <w:rFonts w:ascii="Times New Roman" w:hAnsi="Times New Roman"/>
            <w:sz w:val="24"/>
            <w:szCs w:val="24"/>
            <w:lang w:eastAsia="ru-RU"/>
          </w:rPr>
          <w:t xml:space="preserve"> 1 ст</w:t>
        </w:r>
        <w:r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B4AE6">
          <w:rPr>
            <w:rFonts w:ascii="Times New Roman" w:hAnsi="Times New Roman"/>
            <w:sz w:val="24"/>
            <w:szCs w:val="24"/>
            <w:lang w:eastAsia="ru-RU"/>
          </w:rPr>
          <w:t xml:space="preserve"> 17</w:t>
        </w:r>
      </w:hyperlink>
      <w:r w:rsidRPr="009B4AE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№ 182-ФЗ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4AE6">
        <w:rPr>
          <w:rFonts w:ascii="Times New Roman" w:hAnsi="Times New Roman"/>
          <w:sz w:val="24"/>
          <w:szCs w:val="24"/>
        </w:rPr>
        <w:t>от 23.06.2016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4AE6">
        <w:rPr>
          <w:rFonts w:ascii="Times New Roman" w:hAnsi="Times New Roman"/>
          <w:sz w:val="24"/>
          <w:szCs w:val="24"/>
        </w:rPr>
        <w:t>«</w:t>
      </w:r>
      <w:r w:rsidRPr="009B4AE6">
        <w:rPr>
          <w:rFonts w:ascii="Times New Roman" w:hAnsi="Times New Roman"/>
          <w:sz w:val="24"/>
          <w:szCs w:val="24"/>
          <w:lang w:eastAsia="ru-RU"/>
        </w:rPr>
        <w:t>Об основах системы профилактики правона</w:t>
      </w:r>
      <w:r>
        <w:rPr>
          <w:rFonts w:ascii="Times New Roman" w:hAnsi="Times New Roman"/>
          <w:sz w:val="24"/>
          <w:szCs w:val="24"/>
          <w:lang w:eastAsia="ru-RU"/>
        </w:rPr>
        <w:t>рушений в Российской Федерации».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Реализовывать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иные права в сфере профилактики правонарушений.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Обязанности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Таицкое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области» как субъекта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профилактики правонарушений и лиц, участвующи</w:t>
      </w:r>
      <w:r>
        <w:rPr>
          <w:rFonts w:ascii="Times New Roman" w:hAnsi="Times New Roman"/>
          <w:sz w:val="24"/>
          <w:szCs w:val="24"/>
          <w:lang w:eastAsia="ru-RU"/>
        </w:rPr>
        <w:t>х в профилактике правонарушений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С</w:t>
      </w:r>
      <w:r w:rsidRPr="009B4AE6">
        <w:rPr>
          <w:rFonts w:ascii="Times New Roman" w:hAnsi="Times New Roman"/>
          <w:sz w:val="24"/>
          <w:szCs w:val="24"/>
          <w:lang w:eastAsia="ru-RU"/>
        </w:rPr>
        <w:t>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С</w:t>
      </w:r>
      <w:r w:rsidRPr="009B4AE6">
        <w:rPr>
          <w:rFonts w:ascii="Times New Roman" w:hAnsi="Times New Roman"/>
          <w:sz w:val="24"/>
          <w:szCs w:val="24"/>
          <w:lang w:eastAsia="ru-RU"/>
        </w:rPr>
        <w:t>облюдать права и законные интересы граждан и организаций;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С</w:t>
      </w:r>
      <w:r w:rsidRPr="009B4AE6">
        <w:rPr>
          <w:rFonts w:ascii="Times New Roman" w:hAnsi="Times New Roman"/>
          <w:sz w:val="24"/>
          <w:szCs w:val="24"/>
          <w:lang w:eastAsia="ru-RU"/>
        </w:rPr>
        <w:t>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Не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создавать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своими действиями </w:t>
      </w:r>
      <w:proofErr w:type="gramStart"/>
      <w:r w:rsidRPr="009B4AE6">
        <w:rPr>
          <w:rFonts w:ascii="Times New Roman" w:hAnsi="Times New Roman"/>
          <w:sz w:val="24"/>
          <w:szCs w:val="24"/>
          <w:lang w:eastAsia="ru-RU"/>
        </w:rPr>
        <w:t>препятствия деятельности субъектов профилактики правонарушений</w:t>
      </w:r>
      <w:proofErr w:type="gramEnd"/>
      <w:r w:rsidRPr="009B4AE6">
        <w:rPr>
          <w:rFonts w:ascii="Times New Roman" w:hAnsi="Times New Roman"/>
          <w:sz w:val="24"/>
          <w:szCs w:val="24"/>
          <w:lang w:eastAsia="ru-RU"/>
        </w:rPr>
        <w:t xml:space="preserve"> и их должностных лиц.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О</w:t>
      </w:r>
      <w:r w:rsidRPr="009B4AE6">
        <w:rPr>
          <w:rFonts w:ascii="Times New Roman" w:hAnsi="Times New Roman"/>
          <w:sz w:val="24"/>
          <w:szCs w:val="24"/>
          <w:lang w:eastAsia="ru-RU"/>
        </w:rPr>
        <w:t>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B4AE6">
        <w:rPr>
          <w:rFonts w:ascii="Times New Roman" w:hAnsi="Times New Roman"/>
          <w:sz w:val="24"/>
          <w:szCs w:val="24"/>
          <w:lang w:eastAsia="ru-RU"/>
        </w:rPr>
        <w:t>сполнять иные обязанности, предусмотренные законодательством Российской Федерации.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4. В</w:t>
      </w:r>
      <w:r>
        <w:rPr>
          <w:rFonts w:ascii="Times New Roman" w:hAnsi="Times New Roman"/>
          <w:sz w:val="24"/>
          <w:szCs w:val="24"/>
          <w:lang w:eastAsia="ru-RU"/>
        </w:rPr>
        <w:t>иды профилактики правонарушений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4.1.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 xml:space="preserve">4.2. Индивидуальная профилактика правонарушений направлена на оказание воспитательного воздействия на лиц, указанных </w:t>
      </w:r>
      <w:r w:rsidRPr="009B4AE6"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z w:val="24"/>
          <w:szCs w:val="24"/>
        </w:rPr>
        <w:t>.</w:t>
      </w:r>
      <w:r w:rsidRPr="009B4A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5.3.1.</w:t>
      </w:r>
      <w:r w:rsidRPr="009B4AE6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9B4AE6">
        <w:rPr>
          <w:rFonts w:ascii="Times New Roman" w:hAnsi="Times New Roman"/>
          <w:sz w:val="24"/>
          <w:szCs w:val="24"/>
          <w:lang w:eastAsia="ru-RU"/>
        </w:rPr>
        <w:t>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Pr="009B4AE6">
        <w:rPr>
          <w:rFonts w:ascii="Times New Roman" w:hAnsi="Times New Roman"/>
          <w:sz w:val="24"/>
          <w:szCs w:val="24"/>
          <w:lang w:eastAsia="ru-RU"/>
        </w:rPr>
        <w:t>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9B4AE6">
        <w:rPr>
          <w:rFonts w:ascii="Times New Roman" w:hAnsi="Times New Roman"/>
          <w:sz w:val="24"/>
          <w:szCs w:val="24"/>
          <w:lang w:eastAsia="ru-RU"/>
        </w:rPr>
        <w:t>Форм</w:t>
      </w:r>
      <w:r>
        <w:rPr>
          <w:rFonts w:ascii="Times New Roman" w:hAnsi="Times New Roman"/>
          <w:sz w:val="24"/>
          <w:szCs w:val="24"/>
          <w:lang w:eastAsia="ru-RU"/>
        </w:rPr>
        <w:t>ы профилактического воздействия.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5.1.1. П</w:t>
      </w:r>
      <w:r w:rsidRPr="009B4AE6">
        <w:rPr>
          <w:rFonts w:ascii="Times New Roman" w:hAnsi="Times New Roman"/>
          <w:sz w:val="24"/>
          <w:szCs w:val="24"/>
          <w:lang w:eastAsia="ru-RU"/>
        </w:rPr>
        <w:t>равовое просве</w:t>
      </w:r>
      <w:r>
        <w:rPr>
          <w:rFonts w:ascii="Times New Roman" w:hAnsi="Times New Roman"/>
          <w:sz w:val="24"/>
          <w:szCs w:val="24"/>
          <w:lang w:eastAsia="ru-RU"/>
        </w:rPr>
        <w:t>щение и правовое информирование.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5.1.2. Социальная адаптация.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5.1.3.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Ресоциализация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5.1.4.Социальная реабилитация.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5.1.5. П</w:t>
      </w:r>
      <w:r w:rsidRPr="009B4AE6">
        <w:rPr>
          <w:rFonts w:ascii="Times New Roman" w:hAnsi="Times New Roman"/>
          <w:sz w:val="24"/>
          <w:szCs w:val="24"/>
          <w:lang w:eastAsia="ru-RU"/>
        </w:rPr>
        <w:t>омощь лицам, пострадавшим от правонарушений или подверженным риску стать таковыми.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</w:t>
      </w:r>
      <w:r w:rsidRPr="009B4AE6">
        <w:rPr>
          <w:rFonts w:ascii="Times New Roman" w:hAnsi="Times New Roman"/>
          <w:sz w:val="24"/>
          <w:szCs w:val="24"/>
          <w:lang w:eastAsia="ru-RU"/>
        </w:rPr>
        <w:t>. Правовое просвещение и правовое информирование.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 xml:space="preserve"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</w:t>
      </w:r>
      <w:r w:rsidRPr="009B4AE6">
        <w:rPr>
          <w:rFonts w:ascii="Times New Roman" w:hAnsi="Times New Roman"/>
          <w:sz w:val="24"/>
          <w:szCs w:val="24"/>
          <w:lang w:eastAsia="ru-RU"/>
        </w:rPr>
        <w:lastRenderedPageBreak/>
        <w:t>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</w:t>
      </w:r>
      <w:r w:rsidRPr="009B4AE6">
        <w:rPr>
          <w:rFonts w:ascii="Times New Roman" w:hAnsi="Times New Roman"/>
          <w:sz w:val="24"/>
          <w:szCs w:val="24"/>
          <w:lang w:eastAsia="ru-RU"/>
        </w:rPr>
        <w:t>. Социальная адаптация.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5.3.1.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4AE6">
        <w:rPr>
          <w:rFonts w:ascii="Times New Roman" w:hAnsi="Times New Roman"/>
          <w:sz w:val="24"/>
          <w:szCs w:val="24"/>
          <w:lang w:eastAsia="ru-RU"/>
        </w:rPr>
        <w:t>безнадзорные и беспризорные несовершеннолетние;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4AE6">
        <w:rPr>
          <w:rFonts w:ascii="Times New Roman" w:hAnsi="Times New Roman"/>
          <w:sz w:val="24"/>
          <w:szCs w:val="24"/>
          <w:lang w:eastAsia="ru-RU"/>
        </w:rPr>
        <w:t>лица, отбывающие уголовное наказание, не связанное с лишением свободы;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лица, занимающиеся бродяжничеством и </w:t>
      </w:r>
      <w:proofErr w:type="gramStart"/>
      <w:r w:rsidRPr="009B4AE6">
        <w:rPr>
          <w:rFonts w:ascii="Times New Roman" w:hAnsi="Times New Roman"/>
          <w:sz w:val="24"/>
          <w:szCs w:val="24"/>
          <w:lang w:eastAsia="ru-RU"/>
        </w:rPr>
        <w:t>попрошайничеством</w:t>
      </w:r>
      <w:proofErr w:type="gramEnd"/>
      <w:r w:rsidRPr="009B4AE6">
        <w:rPr>
          <w:rFonts w:ascii="Times New Roman" w:hAnsi="Times New Roman"/>
          <w:sz w:val="24"/>
          <w:szCs w:val="24"/>
          <w:lang w:eastAsia="ru-RU"/>
        </w:rPr>
        <w:t>;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4AE6">
        <w:rPr>
          <w:rFonts w:ascii="Times New Roman" w:hAnsi="Times New Roman"/>
          <w:sz w:val="24"/>
          <w:szCs w:val="24"/>
          <w:lang w:eastAsia="ru-RU"/>
        </w:rPr>
        <w:t>несовершеннолетние, подвергнутые принудительным мерам воспитательного воздействия;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4AE6">
        <w:rPr>
          <w:rFonts w:ascii="Times New Roman" w:hAnsi="Times New Roman"/>
          <w:sz w:val="24"/>
          <w:szCs w:val="24"/>
          <w:lang w:eastAsia="ru-RU"/>
        </w:rPr>
        <w:t>лица без определенного места жительства;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B4AE6">
        <w:rPr>
          <w:rFonts w:ascii="Times New Roman" w:hAnsi="Times New Roman"/>
          <w:sz w:val="24"/>
          <w:szCs w:val="24"/>
          <w:lang w:eastAsia="ru-RU"/>
        </w:rPr>
        <w:t>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spellStart"/>
      <w:r w:rsidRPr="009B4AE6">
        <w:rPr>
          <w:rFonts w:ascii="Times New Roman" w:hAnsi="Times New Roman"/>
          <w:sz w:val="24"/>
          <w:szCs w:val="24"/>
          <w:lang w:eastAsia="ru-RU"/>
        </w:rPr>
        <w:t>Ресоциализация</w:t>
      </w:r>
      <w:proofErr w:type="spellEnd"/>
      <w:r w:rsidRPr="009B4AE6">
        <w:rPr>
          <w:rFonts w:ascii="Times New Roman" w:hAnsi="Times New Roman"/>
          <w:sz w:val="24"/>
          <w:szCs w:val="24"/>
          <w:lang w:eastAsia="ru-RU"/>
        </w:rPr>
        <w:t>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B4AE6">
        <w:rPr>
          <w:rFonts w:ascii="Times New Roman" w:hAnsi="Times New Roman"/>
          <w:sz w:val="24"/>
          <w:szCs w:val="24"/>
          <w:lang w:eastAsia="ru-RU"/>
        </w:rPr>
        <w:t>Ресоциализация</w:t>
      </w:r>
      <w:proofErr w:type="spellEnd"/>
      <w:r w:rsidRPr="009B4AE6">
        <w:rPr>
          <w:rFonts w:ascii="Times New Roman" w:hAnsi="Times New Roman"/>
          <w:sz w:val="24"/>
          <w:szCs w:val="24"/>
          <w:lang w:eastAsia="ru-RU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9B4AE6">
        <w:rPr>
          <w:rFonts w:ascii="Times New Roman" w:hAnsi="Times New Roman"/>
          <w:sz w:val="24"/>
          <w:szCs w:val="24"/>
          <w:lang w:eastAsia="ru-RU"/>
        </w:rPr>
        <w:t>реинтеграции</w:t>
      </w:r>
      <w:proofErr w:type="spellEnd"/>
      <w:r w:rsidRPr="009B4AE6">
        <w:rPr>
          <w:rFonts w:ascii="Times New Roman" w:hAnsi="Times New Roman"/>
          <w:sz w:val="24"/>
          <w:szCs w:val="24"/>
          <w:lang w:eastAsia="ru-RU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</w:t>
      </w:r>
      <w:r w:rsidRPr="009B4AE6">
        <w:rPr>
          <w:rFonts w:ascii="Times New Roman" w:hAnsi="Times New Roman"/>
          <w:sz w:val="24"/>
          <w:szCs w:val="24"/>
          <w:lang w:eastAsia="ru-RU"/>
        </w:rPr>
        <w:t>. Социальная реабилитация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5.5.1.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5.5.2.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1) разъяснения существующего порядка оказания социальной, профессиональной и правовой помощи;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2) оказания психологической помощи;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3) содействия в восстановлении утраченных документов, социально-полезных связей.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9B4AE6">
        <w:rPr>
          <w:rFonts w:ascii="Times New Roman" w:hAnsi="Times New Roman"/>
          <w:sz w:val="24"/>
          <w:szCs w:val="24"/>
          <w:lang w:eastAsia="ru-RU"/>
        </w:rPr>
        <w:t>Помощь лицам, пострадавшим от правонарушений или по</w:t>
      </w:r>
      <w:r>
        <w:rPr>
          <w:rFonts w:ascii="Times New Roman" w:hAnsi="Times New Roman"/>
          <w:sz w:val="24"/>
          <w:szCs w:val="24"/>
          <w:lang w:eastAsia="ru-RU"/>
        </w:rPr>
        <w:t>дверженным риску стать таковыми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9B4AE6">
        <w:rPr>
          <w:rFonts w:ascii="Times New Roman" w:hAnsi="Times New Roman"/>
          <w:sz w:val="24"/>
          <w:szCs w:val="24"/>
          <w:lang w:eastAsia="ru-RU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9B4AE6">
        <w:rPr>
          <w:rFonts w:ascii="Times New Roman" w:hAnsi="Times New Roman"/>
          <w:sz w:val="24"/>
          <w:szCs w:val="24"/>
          <w:lang w:eastAsia="ru-RU"/>
        </w:rPr>
        <w:t>Права лиц, в отношении которых применяются меры индивидуальной профилактики правонарушений.</w:t>
      </w:r>
    </w:p>
    <w:p w:rsidR="005C5A19" w:rsidRDefault="005C5A19" w:rsidP="005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7.1. </w:t>
      </w:r>
      <w:r w:rsidRPr="009B4AE6">
        <w:rPr>
          <w:rFonts w:ascii="Times New Roman" w:hAnsi="Times New Roman"/>
          <w:sz w:val="24"/>
          <w:szCs w:val="24"/>
          <w:lang w:eastAsia="ru-RU"/>
        </w:rPr>
        <w:t xml:space="preserve">Лица, в отношении которых применяются меры индивидуальной профилактики правонарушений, имеют право </w:t>
      </w:r>
      <w:proofErr w:type="gramStart"/>
      <w:r w:rsidRPr="009B4AE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B4AE6">
        <w:rPr>
          <w:rFonts w:ascii="Times New Roman" w:hAnsi="Times New Roman"/>
          <w:sz w:val="24"/>
          <w:szCs w:val="24"/>
          <w:lang w:eastAsia="ru-RU"/>
        </w:rPr>
        <w:t>: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5C5A19" w:rsidRPr="009B4AE6" w:rsidRDefault="005C5A19" w:rsidP="005C5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4AE6">
        <w:rPr>
          <w:rFonts w:ascii="Times New Roman" w:hAnsi="Times New Roman"/>
          <w:sz w:val="24"/>
          <w:szCs w:val="24"/>
          <w:lang w:eastAsia="ru-RU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3D06A4" w:rsidRDefault="003D06A4"/>
    <w:sectPr w:rsidR="003D06A4" w:rsidSect="00484D3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D09"/>
    <w:multiLevelType w:val="hybridMultilevel"/>
    <w:tmpl w:val="F666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5A19"/>
    <w:rsid w:val="003D06A4"/>
    <w:rsid w:val="005C5A19"/>
    <w:rsid w:val="005D3281"/>
    <w:rsid w:val="00BE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1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C5A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C5A19"/>
    <w:pPr>
      <w:ind w:left="720"/>
    </w:pPr>
  </w:style>
  <w:style w:type="paragraph" w:customStyle="1" w:styleId="12">
    <w:name w:val="1 Знак"/>
    <w:basedOn w:val="a"/>
    <w:rsid w:val="005C5A19"/>
    <w:pPr>
      <w:autoSpaceDN w:val="0"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1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EDAC775EBBAF933C104A2D55DAFC2D217DDA98515DD500E2B3CFEEE6DBA6A4507E09F2A57E045U1C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EDAC775EBBAF933C104A2D55DAFC2D217DDA98515DD500E2B3CFEEE6DBA6A4507E09F2A57E042U1C6L" TargetMode="External"/><Relationship Id="rId5" Type="http://schemas.openxmlformats.org/officeDocument/2006/relationships/hyperlink" Target="consultantplus://offline/ref=7F0EDAC775EBBAF933C104A2D55DAFC2D217DDA98515DD500E2B3CFEEE6DBA6A4507E09F2A57E042U1C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1784</Words>
  <Characters>10172</Characters>
  <Application>Microsoft Office Word</Application>
  <DocSecurity>0</DocSecurity>
  <Lines>84</Lines>
  <Paragraphs>23</Paragraphs>
  <ScaleCrop>false</ScaleCrop>
  <Company>Администрация Таицкого ГП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2017-01-30T14:34:00Z</cp:lastPrinted>
  <dcterms:created xsi:type="dcterms:W3CDTF">2016-12-23T14:09:00Z</dcterms:created>
  <dcterms:modified xsi:type="dcterms:W3CDTF">2017-01-30T14:39:00Z</dcterms:modified>
</cp:coreProperties>
</file>