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FE26B0" w:rsidRPr="005B48CD" w:rsidRDefault="00FE26B0" w:rsidP="005B48CD">
      <w:pPr>
        <w:spacing w:after="0" w:line="240" w:lineRule="auto"/>
        <w:jc w:val="center"/>
        <w:rPr>
          <w:rFonts w:ascii="Times New Roman" w:hAnsi="Times New Roman" w:cs="Times New Roman"/>
          <w:sz w:val="28"/>
          <w:szCs w:val="28"/>
        </w:rPr>
      </w:pPr>
    </w:p>
    <w:p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FE26B0" w:rsidRPr="005B48CD" w:rsidRDefault="00FE26B0" w:rsidP="005B48CD">
      <w:pPr>
        <w:spacing w:after="0" w:line="240" w:lineRule="auto"/>
        <w:jc w:val="center"/>
        <w:rPr>
          <w:rFonts w:ascii="Times New Roman" w:hAnsi="Times New Roman" w:cs="Times New Roman"/>
          <w:sz w:val="28"/>
          <w:szCs w:val="28"/>
        </w:rPr>
      </w:pPr>
    </w:p>
    <w:p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FE26B0" w:rsidRPr="005B48CD" w:rsidRDefault="00FE26B0" w:rsidP="005B48CD">
      <w:pPr>
        <w:spacing w:after="0" w:line="240" w:lineRule="auto"/>
        <w:jc w:val="both"/>
        <w:rPr>
          <w:rFonts w:ascii="Times New Roman" w:hAnsi="Times New Roman" w:cs="Times New Roman"/>
          <w:sz w:val="28"/>
          <w:szCs w:val="28"/>
        </w:rPr>
      </w:pPr>
    </w:p>
    <w:p w:rsidR="00FE26B0" w:rsidRPr="005B48CD" w:rsidRDefault="006B6D50"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 06.06</w:t>
      </w:r>
      <w:r w:rsidR="00FE26B0" w:rsidRPr="005B48CD">
        <w:rPr>
          <w:rFonts w:ascii="Times New Roman" w:hAnsi="Times New Roman" w:cs="Times New Roman"/>
          <w:b/>
          <w:bCs/>
          <w:sz w:val="28"/>
          <w:szCs w:val="28"/>
        </w:rPr>
        <w:t xml:space="preserve">.2019 г.                                                     </w:t>
      </w:r>
      <w:r w:rsidR="00FE26B0" w:rsidRPr="005B48CD">
        <w:rPr>
          <w:rFonts w:ascii="Times New Roman" w:hAnsi="Times New Roman" w:cs="Times New Roman"/>
          <w:b/>
          <w:bCs/>
          <w:sz w:val="28"/>
          <w:szCs w:val="28"/>
        </w:rPr>
        <w:tab/>
      </w:r>
      <w:r w:rsidR="00FE26B0" w:rsidRPr="005B48CD">
        <w:rPr>
          <w:rFonts w:ascii="Times New Roman" w:hAnsi="Times New Roman" w:cs="Times New Roman"/>
          <w:b/>
          <w:bCs/>
          <w:sz w:val="28"/>
          <w:szCs w:val="28"/>
        </w:rPr>
        <w:tab/>
      </w:r>
      <w:r w:rsidR="00FE26B0" w:rsidRPr="005B48CD">
        <w:rPr>
          <w:rFonts w:ascii="Times New Roman" w:hAnsi="Times New Roman" w:cs="Times New Roman"/>
          <w:b/>
          <w:bCs/>
          <w:sz w:val="28"/>
          <w:szCs w:val="28"/>
        </w:rPr>
        <w:tab/>
        <w:t xml:space="preserve">№ </w:t>
      </w:r>
      <w:r>
        <w:rPr>
          <w:rFonts w:ascii="Times New Roman" w:hAnsi="Times New Roman" w:cs="Times New Roman"/>
          <w:b/>
          <w:bCs/>
          <w:sz w:val="28"/>
          <w:szCs w:val="28"/>
        </w:rPr>
        <w:t>282</w:t>
      </w:r>
    </w:p>
    <w:p w:rsidR="00FE26B0" w:rsidRDefault="00FE26B0" w:rsidP="005B48CD">
      <w:pPr>
        <w:spacing w:after="0" w:line="240" w:lineRule="auto"/>
        <w:jc w:val="center"/>
        <w:rPr>
          <w:rFonts w:ascii="Times New Roman" w:hAnsi="Times New Roman" w:cs="Times New Roman"/>
          <w:sz w:val="28"/>
          <w:szCs w:val="28"/>
          <w:lang w:eastAsia="ru-RU"/>
        </w:rPr>
      </w:pPr>
    </w:p>
    <w:p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E26B0" w:rsidRPr="007F6F14" w:rsidRDefault="00FE26B0" w:rsidP="005B48CD">
      <w:pPr>
        <w:spacing w:after="0" w:line="240" w:lineRule="auto"/>
        <w:ind w:firstLine="709"/>
        <w:jc w:val="both"/>
        <w:rPr>
          <w:rFonts w:ascii="Times New Roman" w:hAnsi="Times New Roman" w:cs="Times New Roman"/>
          <w:sz w:val="28"/>
          <w:szCs w:val="28"/>
        </w:rPr>
      </w:pPr>
    </w:p>
    <w:p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Со дня вступления в силу настоящего постановления постановление администрации от 24.08.2018 №172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ind w:firstLine="709"/>
        <w:rPr>
          <w:rFonts w:ascii="Times New Roman" w:hAnsi="Times New Roman" w:cs="Times New Roman"/>
          <w:sz w:val="28"/>
          <w:szCs w:val="28"/>
        </w:rPr>
      </w:pPr>
    </w:p>
    <w:p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FE26B0" w:rsidRPr="007F6F14" w:rsidRDefault="00FE26B0" w:rsidP="005B48CD">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FE26B0" w:rsidRPr="007F6F14" w:rsidRDefault="00FE26B0"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FE26B0" w:rsidRPr="007F6F14" w:rsidRDefault="00FE26B0"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6B6D50">
        <w:rPr>
          <w:rFonts w:ascii="Times New Roman" w:hAnsi="Times New Roman" w:cs="Times New Roman"/>
          <w:sz w:val="28"/>
          <w:szCs w:val="28"/>
        </w:rPr>
        <w:t>282      от 06.06.2019</w:t>
      </w:r>
      <w:bookmarkStart w:id="1" w:name="_GoBack"/>
      <w:bookmarkEnd w:id="1"/>
      <w:r w:rsidRPr="007F6F14">
        <w:rPr>
          <w:rFonts w:ascii="Times New Roman" w:hAnsi="Times New Roman" w:cs="Times New Roman"/>
          <w:sz w:val="28"/>
          <w:szCs w:val="28"/>
        </w:rPr>
        <w:t xml:space="preserve">  г.</w:t>
      </w:r>
    </w:p>
    <w:p w:rsidR="00FE26B0" w:rsidRPr="007F6F14" w:rsidRDefault="00FE26B0" w:rsidP="005B48CD">
      <w:pPr>
        <w:spacing w:after="0" w:line="240" w:lineRule="auto"/>
        <w:ind w:left="5103"/>
        <w:jc w:val="center"/>
        <w:rPr>
          <w:rFonts w:ascii="Times New Roman" w:hAnsi="Times New Roman" w:cs="Times New Roman"/>
          <w:sz w:val="28"/>
          <w:szCs w:val="28"/>
        </w:rPr>
      </w:pPr>
    </w:p>
    <w:p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rsidR="00FE26B0" w:rsidRPr="007F6F14" w:rsidRDefault="00FE26B0" w:rsidP="005B48CD">
      <w:pPr>
        <w:spacing w:after="0" w:line="240" w:lineRule="auto"/>
        <w:rPr>
          <w:rFonts w:ascii="Times New Roman" w:hAnsi="Times New Roman" w:cs="Times New Roman"/>
          <w:sz w:val="28"/>
          <w:szCs w:val="28"/>
        </w:rPr>
      </w:pPr>
    </w:p>
    <w:p w:rsidR="00FE26B0" w:rsidRPr="007F6F14" w:rsidRDefault="00FE26B0" w:rsidP="005B48C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FE26B0" w:rsidRPr="007F6F14" w:rsidRDefault="00FE26B0" w:rsidP="005B48CD">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FE26B0" w:rsidRPr="007F6F14" w:rsidRDefault="00FE26B0" w:rsidP="005B48CD">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FE26B0" w:rsidRPr="007F6F14" w:rsidRDefault="00FE26B0" w:rsidP="005B48CD">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70522C">
        <w:rPr>
          <w:rFonts w:ascii="Times New Roman" w:hAnsi="Times New Roman" w:cs="Times New Roman"/>
          <w:sz w:val="28"/>
          <w:szCs w:val="28"/>
          <w:lang w:eastAsia="ru-RU"/>
        </w:rPr>
        <w:t xml:space="preserve">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заявитель).</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rsidR="00FE26B0" w:rsidRPr="0070522C" w:rsidRDefault="00FE26B0"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FE26B0" w:rsidRPr="0070522C" w:rsidRDefault="00FE26B0"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FE26B0" w:rsidRDefault="00FE26B0"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опекуны недееспособных граждан;</w:t>
      </w:r>
    </w:p>
    <w:p w:rsidR="00FE26B0" w:rsidRPr="00A064E3" w:rsidRDefault="00FE26B0"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r w:rsidRPr="00A064E3">
        <w:rPr>
          <w:rFonts w:ascii="Times New Roman" w:hAnsi="Times New Roman" w:cs="Times New Roman"/>
          <w:sz w:val="28"/>
          <w:szCs w:val="28"/>
        </w:rPr>
        <w:t>.</w:t>
      </w:r>
    </w:p>
    <w:p w:rsidR="00FE26B0" w:rsidRPr="007F6F14" w:rsidRDefault="00FE26B0" w:rsidP="005B48CD">
      <w:pPr>
        <w:widowControl w:val="0"/>
        <w:numPr>
          <w:ilvl w:val="1"/>
          <w:numId w:val="2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FE26B0" w:rsidRPr="0070522C" w:rsidRDefault="00FE26B0"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lang w:eastAsia="ru-RU"/>
        </w:rPr>
      </w:pPr>
    </w:p>
    <w:p w:rsidR="00FE26B0" w:rsidRDefault="00FE26B0"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FE26B0" w:rsidRPr="004549EE"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cs="Times New Roman"/>
          <w:sz w:val="28"/>
          <w:szCs w:val="28"/>
        </w:rPr>
        <w:t>окращённое наименование:</w:t>
      </w:r>
      <w:r>
        <w:rPr>
          <w:rFonts w:ascii="Times New Roman" w:hAnsi="Times New Roman" w:cs="Times New Roman"/>
          <w:sz w:val="28"/>
          <w:szCs w:val="28"/>
        </w:rPr>
        <w:t xml:space="preserve"> принятие граждан на учет.</w:t>
      </w:r>
      <w:r w:rsidRPr="004549EE">
        <w:rPr>
          <w:rFonts w:ascii="Times New Roman" w:hAnsi="Times New Roman" w:cs="Times New Roman"/>
          <w:sz w:val="28"/>
          <w:szCs w:val="28"/>
        </w:rPr>
        <w:t xml:space="preserve"> </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2.2. Муниципальную услугу предоставляет: администраци</w:t>
      </w:r>
      <w:r>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Таицкое городское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участвуют:</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(далее – МФЦ);</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522C">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FE26B0" w:rsidRPr="0070522C" w:rsidRDefault="00FE26B0" w:rsidP="005B48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 Санкт-Петербургу и Ленинградской области.</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 комплектом документов принимается:</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FE26B0" w:rsidRPr="0070522C" w:rsidRDefault="00FE26B0" w:rsidP="00362933">
      <w:pPr>
        <w:numPr>
          <w:ilvl w:val="0"/>
          <w:numId w:val="28"/>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FE26B0" w:rsidRPr="0070522C" w:rsidRDefault="00FE26B0" w:rsidP="00362933">
      <w:pPr>
        <w:numPr>
          <w:ilvl w:val="0"/>
          <w:numId w:val="28"/>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FE26B0" w:rsidRDefault="00FE26B0"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p>
    <w:p w:rsidR="00FE26B0" w:rsidRPr="0070522C" w:rsidRDefault="00FE26B0"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или МФЦ графика приема заявителей.</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является:  </w:t>
      </w:r>
    </w:p>
    <w:p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 принятии на учет в качестве нуждающихся в жилых помещениях, предоставляемых по договорам социального найма;</w:t>
      </w:r>
    </w:p>
    <w:p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об отказе в принятии на учет в качестве нуждающихся в жилых помещениях, предоставляемых по договорам социального найма,</w:t>
      </w:r>
    </w:p>
    <w:p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FE26B0" w:rsidRPr="0070522C" w:rsidRDefault="00FE26B0"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FE26B0" w:rsidRPr="0070522C" w:rsidRDefault="00FE26B0"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FE26B0" w:rsidRPr="0070522C" w:rsidRDefault="00FE26B0"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почтовым отправлением;</w:t>
      </w:r>
    </w:p>
    <w:p w:rsidR="00FE26B0" w:rsidRPr="0070522C" w:rsidRDefault="00FE26B0"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FE26B0" w:rsidRPr="000D50C2" w:rsidRDefault="00FE26B0"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№1993-р</w:t>
      </w:r>
      <w:r>
        <w:rPr>
          <w:rFonts w:ascii="Times New Roman" w:hAnsi="Times New Roman" w:cs="Times New Roman"/>
          <w:sz w:val="28"/>
          <w:szCs w:val="28"/>
          <w:lang w:eastAsia="ru-RU"/>
        </w:rPr>
        <w:t>;</w:t>
      </w:r>
    </w:p>
    <w:p w:rsidR="00FE26B0" w:rsidRPr="000D50C2" w:rsidRDefault="00FE26B0"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Постановление Правительства Ленинградской области от 25.01.2006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70522C" w:rsidRDefault="00FE26B0" w:rsidP="002D1249">
      <w:pPr>
        <w:pStyle w:val="ConsPlusNormal"/>
        <w:widowControl/>
        <w:numPr>
          <w:ilvl w:val="0"/>
          <w:numId w:val="19"/>
        </w:numPr>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от 14.08.2007 №262</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w:t>
      </w:r>
      <w:r w:rsidRPr="007F6F14">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Pr>
          <w:rFonts w:ascii="Times New Roman" w:hAnsi="Times New Roman" w:cs="Times New Roman"/>
          <w:sz w:val="28"/>
          <w:szCs w:val="28"/>
          <w:lang w:eastAsia="ru-RU"/>
        </w:rPr>
        <w:t>от 15.02.2006 №44</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от 07.03.2017 №60</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FE26B0" w:rsidRPr="00BC7AE6" w:rsidRDefault="00FE26B0" w:rsidP="002D1249">
      <w:pPr>
        <w:pStyle w:val="a3"/>
        <w:widowControl w:val="0"/>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заявлением о предоставлении </w:t>
      </w:r>
      <w:r>
        <w:rPr>
          <w:rFonts w:ascii="Times New Roman" w:hAnsi="Times New Roman" w:cs="Times New Roman"/>
          <w:sz w:val="28"/>
          <w:szCs w:val="28"/>
          <w:lang w:eastAsia="ru-RU"/>
        </w:rPr>
        <w:t>М</w:t>
      </w:r>
      <w:r w:rsidRPr="002D1249">
        <w:rPr>
          <w:rFonts w:ascii="Times New Roman" w:hAnsi="Times New Roman" w:cs="Times New Roman"/>
          <w:sz w:val="28"/>
          <w:szCs w:val="28"/>
          <w:lang w:eastAsia="ru-RU"/>
        </w:rPr>
        <w:t>униципальной услуги (Приложении №</w:t>
      </w:r>
      <w:r>
        <w:rPr>
          <w:rFonts w:ascii="Times New Roman" w:hAnsi="Times New Roman" w:cs="Times New Roman"/>
          <w:sz w:val="28"/>
          <w:szCs w:val="28"/>
          <w:lang w:eastAsia="ru-RU"/>
        </w:rPr>
        <w:t>4</w:t>
      </w:r>
      <w:r w:rsidRPr="002D1249">
        <w:rPr>
          <w:rFonts w:ascii="Times New Roman" w:hAnsi="Times New Roman" w:cs="Times New Roman"/>
          <w:sz w:val="28"/>
          <w:szCs w:val="28"/>
          <w:lang w:eastAsia="ru-RU"/>
        </w:rPr>
        <w:t>);</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заявление о признании заявителя и членов его семьи малоимущими (Приложение №</w:t>
      </w:r>
      <w:r>
        <w:rPr>
          <w:rFonts w:ascii="Times New Roman" w:hAnsi="Times New Roman" w:cs="Times New Roman"/>
          <w:sz w:val="28"/>
          <w:szCs w:val="28"/>
          <w:lang w:eastAsia="ru-RU"/>
        </w:rPr>
        <w:t>5</w:t>
      </w:r>
      <w:r w:rsidRPr="002D1249">
        <w:rPr>
          <w:rFonts w:ascii="Times New Roman" w:hAnsi="Times New Roman" w:cs="Times New Roman"/>
          <w:sz w:val="28"/>
          <w:szCs w:val="28"/>
          <w:lang w:eastAsia="ru-RU"/>
        </w:rPr>
        <w:t>);</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паспорт заявителя и членов его семьи;</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lastRenderedPageBreak/>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rPr>
        <w:t xml:space="preserve">справка формы 7 (характеристика жилого помещения), </w:t>
      </w:r>
      <w:r w:rsidRPr="002D1249">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2D1249">
        <w:rPr>
          <w:rFonts w:ascii="Times New Roman" w:hAnsi="Times New Roman" w:cs="Times New Roman"/>
          <w:sz w:val="28"/>
          <w:szCs w:val="28"/>
        </w:rPr>
        <w:t>Правительства Ленинг</w:t>
      </w:r>
      <w:r>
        <w:rPr>
          <w:rFonts w:ascii="Times New Roman" w:hAnsi="Times New Roman" w:cs="Times New Roman"/>
          <w:sz w:val="28"/>
          <w:szCs w:val="28"/>
        </w:rPr>
        <w:t>радской области от 25.01.2006 №</w:t>
      </w:r>
      <w:r w:rsidRPr="002D1249">
        <w:rPr>
          <w:rFonts w:ascii="Times New Roman" w:hAnsi="Times New Roman" w:cs="Times New Roman"/>
          <w:sz w:val="28"/>
          <w:szCs w:val="28"/>
        </w:rPr>
        <w:t>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2D1249">
        <w:rPr>
          <w:rFonts w:ascii="Times New Roman" w:hAnsi="Times New Roman" w:cs="Times New Roman"/>
          <w:sz w:val="28"/>
          <w:szCs w:val="28"/>
          <w:lang w:eastAsia="ru-RU"/>
        </w:rPr>
        <w:t>;</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2.7. Администрация запрашивает в рамках межведомственного информационного взаимодействия следующие документы:</w:t>
      </w:r>
    </w:p>
    <w:p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 xml:space="preserve">справки о доходах граждан, не состоящих в трудовых отношениях (о доходах одиноко проживающего гражданина) за расчетный период, </w:t>
      </w:r>
      <w:r w:rsidRPr="00220B3B">
        <w:rPr>
          <w:rFonts w:ascii="Times New Roman" w:hAnsi="Times New Roman" w:cs="Times New Roman"/>
          <w:sz w:val="28"/>
          <w:szCs w:val="28"/>
          <w:lang w:eastAsia="ru-RU"/>
        </w:rPr>
        <w:lastRenderedPageBreak/>
        <w:t>равный двум календарным годам, непосредственно предшествующим месяцу подачи заявления о приеме на учет;</w:t>
      </w:r>
    </w:p>
    <w:p w:rsidR="00FE26B0" w:rsidRPr="00220B3B" w:rsidRDefault="00FE26B0" w:rsidP="00220B3B">
      <w:pPr>
        <w:pStyle w:val="a3"/>
        <w:numPr>
          <w:ilvl w:val="0"/>
          <w:numId w:val="21"/>
        </w:numPr>
        <w:spacing w:line="240" w:lineRule="auto"/>
        <w:ind w:left="540"/>
        <w:jc w:val="both"/>
        <w:rPr>
          <w:rFonts w:ascii="Times New Roman" w:hAnsi="Times New Roman" w:cs="Times New Roman"/>
          <w:sz w:val="28"/>
          <w:szCs w:val="28"/>
        </w:rPr>
      </w:pPr>
      <w:r w:rsidRPr="00220B3B">
        <w:rPr>
          <w:rFonts w:ascii="Times New Roman" w:hAnsi="Times New Roman" w:cs="Times New Roman"/>
          <w:sz w:val="28"/>
          <w:szCs w:val="28"/>
          <w:lang w:eastAsia="ru-RU"/>
        </w:rPr>
        <w:t>справку ф</w:t>
      </w:r>
      <w:r w:rsidRPr="00220B3B">
        <w:rPr>
          <w:rFonts w:ascii="Times New Roman" w:hAnsi="Times New Roman" w:cs="Times New Roman"/>
          <w:sz w:val="28"/>
          <w:szCs w:val="28"/>
        </w:rPr>
        <w:t xml:space="preserve">ормы 7 (характеристика жилого помещения), </w:t>
      </w:r>
      <w:r w:rsidRPr="00220B3B">
        <w:rPr>
          <w:rFonts w:ascii="Times New Roman" w:hAnsi="Times New Roman" w:cs="Times New Roman"/>
          <w:sz w:val="28"/>
          <w:szCs w:val="28"/>
          <w:lang w:eastAsia="ru-RU"/>
        </w:rPr>
        <w:t xml:space="preserve">если указанные сведения находятся в распоряжении </w:t>
      </w:r>
      <w:r w:rsidRPr="00220B3B">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не предусмотрены.</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FE26B0" w:rsidRPr="0070522C" w:rsidRDefault="00FE26B0" w:rsidP="000966BB">
      <w:pPr>
        <w:autoSpaceDE w:val="0"/>
        <w:autoSpaceDN w:val="0"/>
        <w:adjustRightInd w:val="0"/>
        <w:spacing w:after="0" w:line="240" w:lineRule="auto"/>
        <w:ind w:left="540" w:hanging="360"/>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FE26B0" w:rsidRPr="0070522C" w:rsidRDefault="00FE26B0" w:rsidP="005B48CD">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на совершение данных действий.</w:t>
      </w:r>
    </w:p>
    <w:p w:rsidR="00FE26B0" w:rsidRPr="0070522C" w:rsidRDefault="00FE26B0" w:rsidP="005B48CD">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 xml:space="preserve">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w:t>
      </w:r>
      <w:r w:rsidRPr="0070522C">
        <w:rPr>
          <w:rFonts w:ascii="Times New Roman" w:hAnsi="Times New Roman" w:cs="Times New Roman"/>
          <w:sz w:val="28"/>
          <w:szCs w:val="28"/>
          <w:lang w:eastAsia="ru-RU"/>
        </w:rPr>
        <w:t>услуги:</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отказывается  в случае, если:</w:t>
      </w:r>
    </w:p>
    <w:p w:rsidR="00FE26B0" w:rsidRPr="000D50C2" w:rsidRDefault="00FE26B0" w:rsidP="005B48CD">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Pr="000D50C2">
        <w:rPr>
          <w:rFonts w:ascii="Times New Roman" w:hAnsi="Times New Roman" w:cs="Times New Roman"/>
          <w:sz w:val="28"/>
          <w:szCs w:val="28"/>
        </w:rPr>
        <w:lastRenderedPageBreak/>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r>
        <w:rPr>
          <w:rFonts w:ascii="Times New Roman" w:hAnsi="Times New Roman" w:cs="Times New Roman"/>
          <w:sz w:val="28"/>
          <w:szCs w:val="28"/>
          <w:lang w:eastAsia="ru-RU"/>
        </w:rPr>
        <w:t>;</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4D5E09">
        <w:rPr>
          <w:rStyle w:val="blk"/>
          <w:rFonts w:ascii="Times New Roman"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0D50C2">
        <w:rPr>
          <w:rFonts w:ascii="Times New Roman" w:hAnsi="Times New Roman" w:cs="Times New Roman"/>
          <w:sz w:val="28"/>
          <w:szCs w:val="28"/>
          <w:lang w:eastAsia="ru-RU"/>
        </w:rPr>
        <w:t>;</w:t>
      </w:r>
    </w:p>
    <w:p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FE26B0" w:rsidRPr="0070522C" w:rsidRDefault="00FE26B0" w:rsidP="005B48CD">
      <w:pPr>
        <w:tabs>
          <w:tab w:val="left" w:pos="142"/>
          <w:tab w:val="left" w:pos="284"/>
        </w:tabs>
        <w:spacing w:after="0"/>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2.11. Муниципальная услуга предоставляется бесплатно.</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при получении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 не более пятнадцати минут.</w:t>
      </w:r>
    </w:p>
    <w:p w:rsidR="00FE26B0" w:rsidRPr="000D50C2"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0D50C2">
        <w:rPr>
          <w:rFonts w:ascii="Times New Roman" w:hAnsi="Times New Roman" w:cs="Times New Roman"/>
          <w:sz w:val="28"/>
          <w:szCs w:val="28"/>
          <w:lang w:eastAsia="ru-RU"/>
        </w:rPr>
        <w:t>униципальной услуги.</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FE26B0" w:rsidRPr="0070522C" w:rsidRDefault="00FE26B0" w:rsidP="005B48CD">
      <w:pPr>
        <w:tabs>
          <w:tab w:val="left" w:pos="142"/>
          <w:tab w:val="left" w:pos="284"/>
        </w:tabs>
        <w:spacing w:after="0"/>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при направлении запроса почтовой связью – в день поступления запроса;</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 на бумажном носителе из МФЦ</w:t>
      </w:r>
      <w:r>
        <w:rPr>
          <w:rFonts w:ascii="Times New Roman" w:hAnsi="Times New Roman" w:cs="Times New Roman"/>
          <w:sz w:val="28"/>
          <w:szCs w:val="28"/>
        </w:rPr>
        <w:t xml:space="preserve"> </w:t>
      </w:r>
      <w:r w:rsidRPr="0070522C">
        <w:rPr>
          <w:rFonts w:ascii="Times New Roman" w:hAnsi="Times New Roman" w:cs="Times New Roman"/>
          <w:sz w:val="28"/>
          <w:szCs w:val="28"/>
        </w:rPr>
        <w:t>– в ден</w:t>
      </w:r>
      <w:r>
        <w:rPr>
          <w:rFonts w:ascii="Times New Roman" w:hAnsi="Times New Roman" w:cs="Times New Roman"/>
          <w:sz w:val="28"/>
          <w:szCs w:val="28"/>
        </w:rPr>
        <w:t>ь передачи документов из МФЦ в Администрацию</w:t>
      </w:r>
      <w:r w:rsidRPr="0070522C">
        <w:rPr>
          <w:rFonts w:ascii="Times New Roman" w:hAnsi="Times New Roman" w:cs="Times New Roman"/>
          <w:sz w:val="28"/>
          <w:szCs w:val="28"/>
        </w:rPr>
        <w:t>;</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w:t>
      </w:r>
      <w:r w:rsidRPr="0070522C">
        <w:rPr>
          <w:rFonts w:ascii="Times New Roman" w:hAnsi="Times New Roman" w:cs="Times New Roman"/>
          <w:sz w:val="28"/>
          <w:szCs w:val="28"/>
        </w:rPr>
        <w:lastRenderedPageBreak/>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w:t>
      </w:r>
      <w:r w:rsidRPr="0070522C">
        <w:rPr>
          <w:rFonts w:ascii="Times New Roman" w:hAnsi="Times New Roman" w:cs="Times New Roman"/>
          <w:sz w:val="28"/>
          <w:szCs w:val="28"/>
        </w:rPr>
        <w:t>и или в МФЦ.</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trike/>
          <w:sz w:val="28"/>
          <w:szCs w:val="28"/>
        </w:rPr>
      </w:pPr>
      <w:r w:rsidRPr="0070522C">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70522C">
        <w:rPr>
          <w:rFonts w:ascii="Times New Roman" w:hAnsi="Times New Roman" w:cs="Times New Roman"/>
          <w:sz w:val="28"/>
          <w:szCs w:val="28"/>
        </w:rPr>
        <w:t>, а также информацию о режиме его работы.</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 и информацию о часах приема заявлений.</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color w:val="FF0000"/>
          <w:sz w:val="28"/>
          <w:szCs w:val="28"/>
        </w:rPr>
      </w:pPr>
      <w:r w:rsidRPr="0070522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(общие, применимые в отношении всех заявителей):</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Администрацию</w:t>
      </w:r>
      <w:r w:rsidRPr="0070522C">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5) обеспечение для заявителя возможности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 использованием ЕПГУ и (или) ПГУ ЛО.</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(специальные, применимые в отношении инвалидов):</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70522C">
        <w:rPr>
          <w:rFonts w:ascii="Times New Roman" w:hAnsi="Times New Roman" w:cs="Times New Roman"/>
          <w:sz w:val="28"/>
          <w:szCs w:val="28"/>
        </w:rPr>
        <w:t>;</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исполнение требований доступности услуг для инвалидов;</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униципальная услуга;</w:t>
      </w:r>
    </w:p>
    <w:p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3) осуществление не более одного обращения заявителя к должностным лицам </w:t>
      </w:r>
      <w:r>
        <w:rPr>
          <w:rFonts w:ascii="Times New Roman" w:hAnsi="Times New Roman" w:cs="Times New Roman"/>
          <w:sz w:val="28"/>
          <w:szCs w:val="28"/>
          <w:lang w:eastAsia="ru-RU"/>
        </w:rPr>
        <w:t>Администр</w:t>
      </w:r>
      <w:r w:rsidRPr="0070522C">
        <w:rPr>
          <w:rFonts w:ascii="Times New Roman" w:hAnsi="Times New Roman" w:cs="Times New Roman"/>
          <w:sz w:val="28"/>
          <w:szCs w:val="28"/>
          <w:lang w:eastAsia="ru-RU"/>
        </w:rPr>
        <w:t xml:space="preserve">ации или работникам МФЦ при подаче документов на получение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lang w:eastAsia="ru-RU"/>
        </w:rPr>
        <w:t>Администра</w:t>
      </w:r>
      <w:r w:rsidRPr="0070522C">
        <w:rPr>
          <w:rFonts w:ascii="Times New Roman" w:hAnsi="Times New Roman" w:cs="Times New Roman"/>
          <w:sz w:val="28"/>
          <w:szCs w:val="28"/>
          <w:lang w:eastAsia="ru-RU"/>
        </w:rPr>
        <w:t>ции или в МФЦ;</w:t>
      </w:r>
    </w:p>
    <w:p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4) отсутствие жалоб на действия или бездействия должностных лиц </w:t>
      </w:r>
      <w:r>
        <w:rPr>
          <w:rFonts w:ascii="Times New Roman" w:hAnsi="Times New Roman" w:cs="Times New Roman"/>
          <w:sz w:val="28"/>
          <w:szCs w:val="28"/>
        </w:rPr>
        <w:t>Администр</w:t>
      </w:r>
      <w:r w:rsidRPr="0070522C">
        <w:rPr>
          <w:rFonts w:ascii="Times New Roman" w:hAnsi="Times New Roman" w:cs="Times New Roman"/>
          <w:sz w:val="28"/>
          <w:szCs w:val="28"/>
        </w:rPr>
        <w:t>ации,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поданных в установленном порядке.</w:t>
      </w:r>
    </w:p>
    <w:p w:rsidR="00FE26B0" w:rsidRPr="00BA2ED3"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w:t>
      </w:r>
      <w:r w:rsidRPr="00BA2ED3">
        <w:rPr>
          <w:rFonts w:ascii="Times New Roman" w:hAnsi="Times New Roman" w:cs="Times New Roman"/>
          <w:sz w:val="28"/>
          <w:szCs w:val="28"/>
          <w:lang w:eastAsia="ru-RU"/>
        </w:rPr>
        <w:t xml:space="preserve">или ПГУ ЛО, либо посредством МФЦ, заявителю обеспечивается возможность оценки качества оказания услуги. </w:t>
      </w:r>
    </w:p>
    <w:p w:rsidR="00FE26B0" w:rsidRPr="00C6328C" w:rsidRDefault="00FE26B0" w:rsidP="005B48C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C6328C">
        <w:rPr>
          <w:rFonts w:ascii="Times New Roman" w:hAnsi="Times New Roman" w:cs="Times New Roman"/>
          <w:sz w:val="28"/>
          <w:szCs w:val="28"/>
          <w:lang w:eastAsia="ru-RU"/>
        </w:rPr>
        <w:t>униципальной услуги:</w:t>
      </w:r>
    </w:p>
    <w:p w:rsidR="00FE26B0" w:rsidRPr="00C6328C" w:rsidRDefault="00FE26B0" w:rsidP="005B48CD">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FE26B0" w:rsidRPr="0070522C"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222"/>
      <w:r w:rsidRPr="0070522C">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электронной форме.</w:t>
      </w:r>
    </w:p>
    <w:p w:rsidR="00FE26B0" w:rsidRPr="0070522C"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0522C">
        <w:rPr>
          <w:rFonts w:ascii="Times New Roman" w:hAnsi="Times New Roman" w:cs="Times New Roman"/>
          <w:sz w:val="28"/>
          <w:szCs w:val="28"/>
          <w:lang w:eastAsia="ru-RU"/>
        </w:rPr>
        <w:t xml:space="preserve">2.17.1. </w:t>
      </w:r>
      <w:bookmarkEnd w:id="5"/>
      <w:r w:rsidRPr="0070522C">
        <w:rPr>
          <w:rFonts w:ascii="Times New Roman" w:hAnsi="Times New Roman" w:cs="Times New Roman"/>
          <w:sz w:val="28"/>
          <w:szCs w:val="28"/>
          <w:lang w:eastAsia="ru-RU"/>
        </w:rPr>
        <w:t xml:space="preserve">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Админстрацией</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70522C">
        <w:rPr>
          <w:rFonts w:ascii="Times New Roman" w:hAnsi="Times New Roman" w:cs="Times New Roman"/>
          <w:color w:val="000000"/>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 xml:space="preserve"> и иным МФЦ. </w:t>
      </w:r>
    </w:p>
    <w:p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FE26B0" w:rsidRPr="002735D7" w:rsidRDefault="00FE26B0" w:rsidP="002735D7">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E26B0" w:rsidRPr="0070522C" w:rsidRDefault="00FE26B0" w:rsidP="00F65951">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26B0" w:rsidRPr="0070522C" w:rsidRDefault="00FE26B0" w:rsidP="00F65951">
      <w:pPr>
        <w:spacing w:after="0" w:line="240" w:lineRule="auto"/>
        <w:ind w:firstLine="720"/>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70522C">
        <w:rPr>
          <w:rFonts w:ascii="Times New Roman" w:hAnsi="Times New Roman" w:cs="Times New Roman"/>
          <w:b/>
          <w:bCs/>
          <w:sz w:val="28"/>
          <w:szCs w:val="28"/>
          <w:lang w:eastAsia="ru-RU"/>
        </w:rPr>
        <w:t>униципальной услуги.</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включает в себя следующие административные процедуры</w:t>
      </w:r>
      <w:r>
        <w:rPr>
          <w:rFonts w:ascii="Times New Roman" w:hAnsi="Times New Roman" w:cs="Times New Roman"/>
          <w:sz w:val="28"/>
          <w:szCs w:val="28"/>
          <w:lang w:eastAsia="ru-RU"/>
        </w:rPr>
        <w:t xml:space="preserve"> (блок-схема предоставления услуги Приложение №3)</w:t>
      </w:r>
      <w:r w:rsidRPr="0070522C">
        <w:rPr>
          <w:rFonts w:ascii="Times New Roman" w:hAnsi="Times New Roman" w:cs="Times New Roman"/>
          <w:sz w:val="28"/>
          <w:szCs w:val="28"/>
          <w:lang w:eastAsia="ru-RU"/>
        </w:rPr>
        <w:t>:</w:t>
      </w:r>
    </w:p>
    <w:p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документов (сведений), находящихся в распоряжении государственных органов, ОМСУ и подведомственных им организаций в </w:t>
      </w:r>
      <w:r w:rsidRPr="00C6328C">
        <w:rPr>
          <w:rFonts w:ascii="Times New Roman" w:hAnsi="Times New Roman" w:cs="Times New Roman"/>
          <w:sz w:val="28"/>
          <w:szCs w:val="28"/>
        </w:rPr>
        <w:lastRenderedPageBreak/>
        <w:t>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Органу местного самоуправления, предоставляющему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униципальную услугу</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включенных в перечни, предусмотренные частью 1</w:t>
      </w:r>
      <w:r>
        <w:rPr>
          <w:rFonts w:ascii="Times New Roman" w:hAnsi="Times New Roman" w:cs="Times New Roman"/>
          <w:sz w:val="28"/>
          <w:szCs w:val="28"/>
          <w:lang w:eastAsia="ru-RU"/>
        </w:rPr>
        <w:t xml:space="preserve"> статьи 9 Федерального закона №</w:t>
      </w:r>
      <w:r w:rsidRPr="0070522C">
        <w:rPr>
          <w:rFonts w:ascii="Times New Roman" w:hAnsi="Times New Roman" w:cs="Times New Roman"/>
          <w:sz w:val="28"/>
          <w:szCs w:val="28"/>
          <w:lang w:eastAsia="ru-RU"/>
        </w:rPr>
        <w:t>210-ФЗ, а также документов и информации, предоставляемых в результате оказания таких услуг).</w:t>
      </w:r>
    </w:p>
    <w:p w:rsidR="00FE26B0" w:rsidRPr="00B50251" w:rsidRDefault="00FE26B0" w:rsidP="00F65951">
      <w:pPr>
        <w:spacing w:after="0" w:line="240" w:lineRule="auto"/>
        <w:ind w:firstLine="720"/>
        <w:jc w:val="both"/>
        <w:rPr>
          <w:rFonts w:ascii="Times New Roman" w:hAnsi="Times New Roman" w:cs="Times New Roman"/>
          <w:sz w:val="28"/>
          <w:szCs w:val="28"/>
          <w:lang w:eastAsia="ru-RU"/>
        </w:rPr>
      </w:pPr>
      <w:r w:rsidRPr="00B50251">
        <w:rPr>
          <w:rFonts w:ascii="Times New Roman" w:hAnsi="Times New Roman" w:cs="Times New Roman"/>
          <w:sz w:val="28"/>
          <w:szCs w:val="28"/>
          <w:lang w:eastAsia="ru-RU"/>
        </w:rPr>
        <w:t>3.1.1. Прием и регистрация заявления и представленных документов.</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sz w:val="28"/>
          <w:szCs w:val="28"/>
          <w:lang w:eastAsia="ru-RU"/>
        </w:rPr>
        <w:t xml:space="preserve"> (Приложения №4 и №6).</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Заявление принимается в течение двадцати минут.</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E26B0" w:rsidRDefault="00FE26B0" w:rsidP="00F65951">
      <w:pPr>
        <w:spacing w:after="0" w:line="240" w:lineRule="auto"/>
        <w:ind w:firstLine="720"/>
        <w:jc w:val="both"/>
        <w:rPr>
          <w:rFonts w:ascii="Times New Roman" w:hAnsi="Times New Roman" w:cs="Times New Roman"/>
          <w:sz w:val="28"/>
          <w:szCs w:val="28"/>
        </w:rPr>
      </w:pPr>
      <w:r w:rsidRPr="000E4EAC">
        <w:rPr>
          <w:rFonts w:ascii="Times New Roman" w:hAnsi="Times New Roman" w:cs="Times New Roman"/>
          <w:sz w:val="28"/>
          <w:szCs w:val="28"/>
          <w:lang w:eastAsia="ru-RU"/>
        </w:rPr>
        <w:t xml:space="preserve">3.1.2. 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ОМСУ и подведомственны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Pr>
          <w:rFonts w:ascii="Times New Roman" w:hAnsi="Times New Roman" w:cs="Times New Roman"/>
          <w:sz w:val="28"/>
          <w:szCs w:val="28"/>
        </w:rPr>
        <w:t>.</w:t>
      </w:r>
    </w:p>
    <w:p w:rsidR="00FE26B0" w:rsidRPr="003F4A2D" w:rsidRDefault="00FE26B0" w:rsidP="00F659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rsidR="00FE26B0" w:rsidRPr="00B50251" w:rsidRDefault="00FE26B0" w:rsidP="00F65951">
      <w:pPr>
        <w:spacing w:after="0" w:line="240" w:lineRule="auto"/>
        <w:ind w:firstLine="720"/>
        <w:jc w:val="both"/>
        <w:rPr>
          <w:rFonts w:ascii="Times New Roman" w:hAnsi="Times New Roman" w:cs="Times New Roman"/>
          <w:sz w:val="28"/>
          <w:szCs w:val="28"/>
        </w:rPr>
      </w:pPr>
      <w:r w:rsidRPr="003F4A2D">
        <w:rPr>
          <w:rFonts w:ascii="Times New Roman" w:hAnsi="Times New Roman" w:cs="Times New Roman"/>
          <w:sz w:val="28"/>
          <w:szCs w:val="28"/>
          <w:lang w:eastAsia="ru-RU"/>
        </w:rPr>
        <w:t>3.1.3. Рассмотрение заявления, документов и</w:t>
      </w:r>
      <w:r w:rsidRPr="00B50251">
        <w:rPr>
          <w:rFonts w:ascii="Times New Roman" w:hAnsi="Times New Roman" w:cs="Times New Roman"/>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для дальнейшего оформления.</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FE26B0" w:rsidRPr="0070522C" w:rsidRDefault="00FE26B0" w:rsidP="00F65951">
      <w:pPr>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 xml:space="preserve">либо предоставление информации об очередности </w:t>
      </w:r>
      <w:r w:rsidRPr="0070522C">
        <w:rPr>
          <w:rFonts w:ascii="Times New Roman" w:hAnsi="Times New Roman" w:cs="Times New Roman"/>
          <w:sz w:val="28"/>
          <w:szCs w:val="28"/>
        </w:rPr>
        <w:lastRenderedPageBreak/>
        <w:t>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FE26B0" w:rsidRPr="00E06C1B" w:rsidRDefault="00FE26B0" w:rsidP="00F65951">
      <w:pPr>
        <w:spacing w:after="0" w:line="240" w:lineRule="auto"/>
        <w:ind w:firstLine="720"/>
        <w:jc w:val="both"/>
        <w:rPr>
          <w:rFonts w:ascii="Times New Roman" w:hAnsi="Times New Roman" w:cs="Times New Roman"/>
          <w:sz w:val="28"/>
          <w:szCs w:val="28"/>
          <w:lang w:eastAsia="ru-RU"/>
        </w:rPr>
      </w:pPr>
      <w:r w:rsidRPr="00E06C1B">
        <w:rPr>
          <w:rFonts w:ascii="Times New Roman" w:hAnsi="Times New Roman" w:cs="Times New Roman"/>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считаются принятыми на учет в качестве нуждающихся в жилых помещениях со дня принятия постановления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о принятии на учет</w:t>
      </w:r>
      <w:r>
        <w:rPr>
          <w:rFonts w:ascii="Times New Roman" w:hAnsi="Times New Roman" w:cs="Times New Roman"/>
          <w:sz w:val="28"/>
          <w:szCs w:val="28"/>
          <w:lang w:eastAsia="ru-RU"/>
        </w:rPr>
        <w:t>.</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Книга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учета) (Приложение №</w:t>
      </w:r>
      <w:r>
        <w:rPr>
          <w:rFonts w:ascii="Times New Roman" w:hAnsi="Times New Roman" w:cs="Times New Roman"/>
          <w:sz w:val="28"/>
          <w:szCs w:val="28"/>
          <w:lang w:eastAsia="ru-RU"/>
        </w:rPr>
        <w:t>8</w:t>
      </w:r>
      <w:r w:rsidRPr="0070522C">
        <w:rPr>
          <w:rFonts w:ascii="Times New Roman" w:hAnsi="Times New Roman" w:cs="Times New Roman"/>
          <w:sz w:val="28"/>
          <w:szCs w:val="28"/>
          <w:lang w:eastAsia="ru-RU"/>
        </w:rPr>
        <w:t>).</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Pr>
          <w:rFonts w:ascii="Times New Roman" w:hAnsi="Times New Roman" w:cs="Times New Roman"/>
          <w:sz w:val="28"/>
          <w:szCs w:val="28"/>
          <w:lang w:eastAsia="ru-RU"/>
        </w:rPr>
        <w:t>.</w:t>
      </w:r>
    </w:p>
    <w:p w:rsidR="00FE26B0" w:rsidRPr="00512106"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r>
        <w:rPr>
          <w:rFonts w:ascii="Times New Roman" w:hAnsi="Times New Roman" w:cs="Times New Roman"/>
          <w:sz w:val="28"/>
          <w:szCs w:val="28"/>
          <w:lang w:eastAsia="ru-RU"/>
        </w:rPr>
        <w:t>.</w:t>
      </w:r>
    </w:p>
    <w:p w:rsidR="00FE26B0" w:rsidRPr="00512106"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D76E6">
        <w:rPr>
          <w:rFonts w:ascii="Times New Roman" w:hAnsi="Times New Roman" w:cs="Times New Roman"/>
          <w:sz w:val="28"/>
          <w:szCs w:val="28"/>
          <w:lang w:eastAsia="ru-RU"/>
        </w:rPr>
        <w:t xml:space="preserve">Ежегодно в период с 10 января по 31 марта </w:t>
      </w:r>
      <w:r>
        <w:rPr>
          <w:rFonts w:ascii="Times New Roman" w:hAnsi="Times New Roman" w:cs="Times New Roman"/>
          <w:sz w:val="28"/>
          <w:szCs w:val="28"/>
          <w:lang w:eastAsia="ru-RU"/>
        </w:rPr>
        <w:t>ответственный специалист Администрации</w:t>
      </w:r>
      <w:r w:rsidRPr="002D76E6">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FE26B0"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Pr>
          <w:rFonts w:ascii="Times New Roman" w:hAnsi="Times New Roman" w:cs="Times New Roman"/>
          <w:sz w:val="28"/>
          <w:szCs w:val="28"/>
          <w:lang w:eastAsia="ru-RU"/>
        </w:rPr>
        <w:t xml:space="preserve">Администрации </w:t>
      </w:r>
      <w:r w:rsidRPr="009160ED">
        <w:rPr>
          <w:rFonts w:ascii="Times New Roman" w:hAnsi="Times New Roman" w:cs="Times New Roman"/>
          <w:sz w:val="28"/>
          <w:szCs w:val="28"/>
          <w:lang w:eastAsia="ru-RU"/>
        </w:rPr>
        <w:t xml:space="preserve">составляются списки граждан, нуждающихся в жилых помещениях (далее </w:t>
      </w:r>
      <w:r>
        <w:rPr>
          <w:rFonts w:ascii="Times New Roman" w:hAnsi="Times New Roman" w:cs="Times New Roman"/>
          <w:sz w:val="28"/>
          <w:szCs w:val="28"/>
          <w:lang w:eastAsia="ru-RU"/>
        </w:rPr>
        <w:t>–</w:t>
      </w:r>
      <w:r w:rsidRPr="009160ED">
        <w:rPr>
          <w:rFonts w:ascii="Times New Roman" w:hAnsi="Times New Roman" w:cs="Times New Roman"/>
          <w:sz w:val="28"/>
          <w:szCs w:val="28"/>
          <w:lang w:eastAsia="ru-RU"/>
        </w:rPr>
        <w:t xml:space="preserve"> списки</w:t>
      </w:r>
      <w:r>
        <w:rPr>
          <w:rFonts w:ascii="Times New Roman" w:hAnsi="Times New Roman" w:cs="Times New Roman"/>
          <w:sz w:val="28"/>
          <w:szCs w:val="28"/>
          <w:lang w:eastAsia="ru-RU"/>
        </w:rPr>
        <w:t xml:space="preserve"> </w:t>
      </w:r>
      <w:r w:rsidRPr="009160ED">
        <w:rPr>
          <w:rFonts w:ascii="Times New Roman" w:hAnsi="Times New Roman" w:cs="Times New Roman"/>
          <w:sz w:val="28"/>
          <w:szCs w:val="28"/>
          <w:lang w:eastAsia="ru-RU"/>
        </w:rPr>
        <w:t xml:space="preserve">граждан), которые ежегодно не позднее 10 мая опубликовываются в </w:t>
      </w:r>
      <w:r>
        <w:rPr>
          <w:rFonts w:ascii="Times New Roman" w:hAnsi="Times New Roman" w:cs="Times New Roman"/>
          <w:sz w:val="28"/>
          <w:szCs w:val="28"/>
          <w:lang w:eastAsia="ru-RU"/>
        </w:rPr>
        <w:t>официальном печатном органе</w:t>
      </w:r>
      <w:r w:rsidRPr="009160ED">
        <w:rPr>
          <w:rFonts w:ascii="Times New Roman" w:hAnsi="Times New Roman" w:cs="Times New Roman"/>
          <w:sz w:val="28"/>
          <w:szCs w:val="28"/>
          <w:lang w:eastAsia="ru-RU"/>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b/>
          <w:bCs/>
          <w:sz w:val="28"/>
          <w:szCs w:val="28"/>
        </w:rPr>
      </w:pPr>
      <w:r w:rsidRPr="0070522C">
        <w:rPr>
          <w:rFonts w:ascii="Times New Roman" w:hAnsi="Times New Roman" w:cs="Times New Roman"/>
          <w:b/>
          <w:bCs/>
          <w:sz w:val="28"/>
          <w:szCs w:val="28"/>
        </w:rPr>
        <w:t xml:space="preserve">3.2. Особенности предоставления </w:t>
      </w:r>
      <w:r>
        <w:rPr>
          <w:rFonts w:ascii="Times New Roman" w:hAnsi="Times New Roman" w:cs="Times New Roman"/>
          <w:b/>
          <w:bCs/>
          <w:sz w:val="28"/>
          <w:szCs w:val="28"/>
        </w:rPr>
        <w:t>М</w:t>
      </w:r>
      <w:r w:rsidRPr="0070522C">
        <w:rPr>
          <w:rFonts w:ascii="Times New Roman" w:hAnsi="Times New Roman" w:cs="Times New Roman"/>
          <w:b/>
          <w:bCs/>
          <w:sz w:val="28"/>
          <w:szCs w:val="28"/>
        </w:rPr>
        <w:t>униципальной услуги в электронной форме.</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FE26B0" w:rsidRPr="0070522C" w:rsidRDefault="00FE26B0"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rsidR="00FE26B0" w:rsidRPr="0070522C" w:rsidRDefault="00FE26B0"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 Для получения М</w:t>
      </w:r>
      <w:r w:rsidRPr="0070522C">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 – приложить к заявлению электронные документы;</w:t>
      </w:r>
    </w:p>
    <w:p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lang w:eastAsia="ru-RU"/>
        </w:rPr>
        <w:t>Администрац</w:t>
      </w:r>
      <w:r w:rsidRPr="0070522C">
        <w:rPr>
          <w:rFonts w:ascii="Times New Roman" w:hAnsi="Times New Roman" w:cs="Times New Roman"/>
          <w:sz w:val="28"/>
          <w:szCs w:val="28"/>
          <w:lang w:eastAsia="ru-RU"/>
        </w:rPr>
        <w:t>ию:</w:t>
      </w:r>
    </w:p>
    <w:p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 посредством функционала ЕПГУ ЛО или ПГУ ЛО.</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w:t>
      </w:r>
      <w:r w:rsidRPr="0070522C">
        <w:rPr>
          <w:rFonts w:ascii="Times New Roman" w:hAnsi="Times New Roman" w:cs="Times New Roman"/>
          <w:sz w:val="28"/>
          <w:szCs w:val="28"/>
        </w:rPr>
        <w:lastRenderedPageBreak/>
        <w:t xml:space="preserve">пакету уникального номера дела. Номер дела доступен заявителю в личном кабинете ПГУ ЛО или ЕПГУ. </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выполняет следующие действия:</w:t>
      </w:r>
    </w:p>
    <w:p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w:t>
      </w:r>
      <w:r w:rsidRPr="0070522C">
        <w:rPr>
          <w:rFonts w:ascii="Times New Roman" w:hAnsi="Times New Roman" w:cs="Times New Roman"/>
          <w:sz w:val="28"/>
          <w:szCs w:val="28"/>
          <w:lang w:eastAsia="ru-RU"/>
        </w:rPr>
        <w:t xml:space="preserve">в течение одного рабочего дня </w:t>
      </w:r>
      <w:r w:rsidRPr="0070522C">
        <w:rPr>
          <w:rFonts w:ascii="Times New Roman" w:hAnsi="Times New Roman" w:cs="Times New Roman"/>
          <w:sz w:val="28"/>
          <w:szCs w:val="28"/>
        </w:rPr>
        <w:t>выполняет следующие действия:</w:t>
      </w:r>
    </w:p>
    <w:p w:rsidR="00FE26B0" w:rsidRPr="008C3B4C" w:rsidRDefault="00FE26B0" w:rsidP="00F65951">
      <w:pPr>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E06C1B">
        <w:rPr>
          <w:rFonts w:ascii="Times New Roman" w:hAnsi="Times New Roman" w:cs="Times New Roman"/>
          <w:sz w:val="28"/>
          <w:szCs w:val="28"/>
        </w:rPr>
        <w:t xml:space="preserve"> </w:t>
      </w:r>
      <w:r w:rsidRPr="008C3B4C">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Pr>
          <w:rFonts w:ascii="Times New Roman" w:hAnsi="Times New Roman" w:cs="Times New Roman"/>
          <w:sz w:val="28"/>
          <w:szCs w:val="28"/>
          <w:lang w:eastAsia="ru-RU"/>
        </w:rPr>
        <w:t>Администрации</w:t>
      </w:r>
      <w:r w:rsidRPr="008C3B4C">
        <w:rPr>
          <w:rFonts w:ascii="Times New Roman" w:hAnsi="Times New Roman" w:cs="Times New Roman"/>
          <w:sz w:val="28"/>
          <w:szCs w:val="28"/>
        </w:rPr>
        <w:t xml:space="preserve">. </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 явился позже, он обслуживается</w:t>
      </w:r>
      <w:r>
        <w:rPr>
          <w:rFonts w:ascii="Times New Roman" w:hAnsi="Times New Roman" w:cs="Times New Roman"/>
          <w:sz w:val="28"/>
          <w:szCs w:val="28"/>
        </w:rPr>
        <w:t xml:space="preserve"> </w:t>
      </w:r>
      <w:r w:rsidRPr="0070522C">
        <w:rPr>
          <w:rFonts w:ascii="Times New Roman" w:hAnsi="Times New Roman" w:cs="Times New Roman"/>
          <w:sz w:val="28"/>
          <w:szCs w:val="28"/>
        </w:rPr>
        <w:t xml:space="preserve">в порядке живой очереди. В любом из случаев ответственный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rPr>
        <w:t xml:space="preserve">с предоставлением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rPr>
        <w:t>.</w:t>
      </w:r>
    </w:p>
    <w:p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3.2.10. </w:t>
      </w:r>
      <w:r>
        <w:rPr>
          <w:rFonts w:ascii="Times New Roman" w:hAnsi="Times New Roman" w:cs="Times New Roman"/>
          <w:sz w:val="28"/>
          <w:szCs w:val="28"/>
          <w:lang w:eastAsia="ru-RU"/>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26B0" w:rsidRPr="0070522C" w:rsidRDefault="00FE26B0" w:rsidP="00F65951">
      <w:pPr>
        <w:spacing w:after="0" w:line="240" w:lineRule="auto"/>
        <w:ind w:firstLine="72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w:t>
      </w:r>
    </w:p>
    <w:p w:rsidR="00FE26B0" w:rsidRPr="0070522C" w:rsidRDefault="00FE26B0" w:rsidP="00F65951">
      <w:pPr>
        <w:spacing w:after="0" w:line="240" w:lineRule="auto"/>
        <w:ind w:firstLine="720"/>
        <w:jc w:val="both"/>
        <w:rPr>
          <w:rFonts w:ascii="Times New Roman" w:hAnsi="Times New Roman" w:cs="Times New Roman"/>
          <w:b/>
          <w:bCs/>
          <w:sz w:val="28"/>
          <w:szCs w:val="28"/>
        </w:rPr>
      </w:pPr>
      <w:r w:rsidRPr="0070522C">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2222"/>
      <w:r w:rsidRPr="0070522C">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lang w:eastAsia="ru-RU"/>
        </w:rPr>
        <w:t xml:space="preserve">Администрацию </w:t>
      </w:r>
      <w:r w:rsidRPr="0070522C">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выполняет следующие действия:</w:t>
      </w:r>
    </w:p>
    <w:bookmarkEnd w:id="6"/>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а) определяет предмет обращения;</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проводит проверку правильности заполнения обращения;</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 проводит проверку укомплектованности пакета документов;</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услугой;</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 заверяет электронное дело своей ЭП;</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26B0" w:rsidRPr="0070522C" w:rsidRDefault="00FE26B0" w:rsidP="00F65951">
      <w:pPr>
        <w:spacing w:after="0" w:line="240" w:lineRule="auto"/>
        <w:ind w:firstLine="720"/>
        <w:jc w:val="both"/>
        <w:rPr>
          <w:rFonts w:ascii="Times New Roman" w:hAnsi="Times New Roman" w:cs="Times New Roman"/>
          <w:sz w:val="28"/>
          <w:szCs w:val="28"/>
          <w:lang w:eastAsia="ru-RU"/>
        </w:rPr>
      </w:pPr>
      <w:bookmarkStart w:id="7" w:name="sub_2223"/>
      <w:r w:rsidRPr="0070522C">
        <w:rPr>
          <w:rFonts w:ascii="Times New Roman" w:hAnsi="Times New Roman" w:cs="Times New Roman"/>
          <w:sz w:val="28"/>
          <w:szCs w:val="28"/>
          <w:lang w:eastAsia="ru-RU"/>
        </w:rPr>
        <w:t xml:space="preserve">3.3.2.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70522C">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7"/>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w:t>
      </w:r>
    </w:p>
    <w:p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rsidR="00FE26B0"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lang w:eastAsia="ru-RU"/>
        </w:rPr>
        <w:t>Администрации с</w:t>
      </w:r>
      <w:r w:rsidRPr="0070522C">
        <w:rPr>
          <w:rFonts w:ascii="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26B0" w:rsidRPr="00660E42"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i/>
          <w:iCs/>
          <w:sz w:val="28"/>
          <w:szCs w:val="28"/>
          <w:lang w:eastAsia="ru-RU"/>
        </w:rPr>
      </w:pPr>
    </w:p>
    <w:p w:rsidR="00FE26B0" w:rsidRPr="00660E42" w:rsidRDefault="00FE26B0" w:rsidP="002D76E6">
      <w:pPr>
        <w:pStyle w:val="af9"/>
        <w:widowControl w:val="0"/>
        <w:rPr>
          <w:rFonts w:ascii="Times New Roman" w:hAnsi="Times New Roman" w:cs="Times New Roman"/>
          <w:b/>
          <w:bCs/>
        </w:rPr>
      </w:pPr>
      <w:r w:rsidRPr="00660E42">
        <w:rPr>
          <w:rFonts w:ascii="Times New Roman" w:hAnsi="Times New Roman" w:cs="Times New Roman"/>
          <w:b/>
          <w:bCs/>
        </w:rPr>
        <w:t>4. Формы контроля за исполнением административного регламента</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4.1. Порядок осуществления текущего контроля за соблюдением и исполнением ответственными должностными лицами положений </w:t>
      </w:r>
      <w:r w:rsidRPr="00660E42">
        <w:rPr>
          <w:rFonts w:ascii="Times New Roman" w:hAnsi="Times New Roman" w:cs="Times New Roman"/>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По результатам рассмотрения обращений дается письменный ответ. </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Должностные лица, уполномоченные на выполнение </w:t>
      </w:r>
      <w:r w:rsidRPr="00660E42">
        <w:rPr>
          <w:rFonts w:ascii="Times New Roman" w:hAnsi="Times New Roman" w:cs="Times New Roman"/>
        </w:rPr>
        <w:lastRenderedPageBreak/>
        <w:t>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E26B0" w:rsidRPr="008469C1" w:rsidRDefault="00FE26B0" w:rsidP="002D76E6">
      <w:pPr>
        <w:pStyle w:val="af9"/>
        <w:widowControl w:val="0"/>
        <w:tabs>
          <w:tab w:val="left" w:pos="142"/>
          <w:tab w:val="left" w:pos="284"/>
        </w:tabs>
        <w:ind w:firstLine="709"/>
        <w:rPr>
          <w:b/>
          <w:bCs/>
        </w:rPr>
      </w:pPr>
    </w:p>
    <w:p w:rsidR="00FE26B0" w:rsidRPr="008469C1" w:rsidRDefault="00FE26B0"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E26B0" w:rsidRPr="008469C1" w:rsidRDefault="00FE26B0"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469C1">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8469C1">
        <w:rPr>
          <w:rFonts w:ascii="Times New Roman" w:hAnsi="Times New Roman" w:cs="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FE26B0" w:rsidRPr="008469C1" w:rsidRDefault="00FE26B0" w:rsidP="002D76E6">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6B0" w:rsidRPr="008469C1" w:rsidRDefault="00FE26B0" w:rsidP="002D76E6">
      <w:pPr>
        <w:numPr>
          <w:ilvl w:val="0"/>
          <w:numId w:val="37"/>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6B0" w:rsidRPr="008469C1" w:rsidRDefault="00FE26B0" w:rsidP="002D76E6">
      <w:pPr>
        <w:pStyle w:val="a3"/>
        <w:widowControl w:val="0"/>
        <w:numPr>
          <w:ilvl w:val="0"/>
          <w:numId w:val="38"/>
        </w:numPr>
        <w:autoSpaceDE w:val="0"/>
        <w:autoSpaceDN w:val="0"/>
        <w:spacing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6B0" w:rsidRPr="008469C1" w:rsidRDefault="00FE26B0" w:rsidP="002D76E6">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6B0" w:rsidRPr="00C3283E" w:rsidRDefault="00FE26B0" w:rsidP="00FB2947">
      <w:pPr>
        <w:spacing w:after="0" w:line="240" w:lineRule="auto"/>
        <w:ind w:firstLine="709"/>
        <w:jc w:val="both"/>
        <w:rPr>
          <w:rFonts w:ascii="Times New Roman" w:hAnsi="Times New Roman" w:cs="Times New Roman"/>
          <w:sz w:val="24"/>
          <w:szCs w:val="24"/>
          <w:lang w:eastAsia="ru-RU"/>
        </w:rPr>
      </w:pPr>
    </w:p>
    <w:p w:rsidR="00FE26B0" w:rsidRDefault="00FE26B0" w:rsidP="009011FD">
      <w:pPr>
        <w:spacing w:after="0" w:line="240" w:lineRule="auto"/>
        <w:ind w:firstLine="709"/>
        <w:jc w:val="both"/>
        <w:rPr>
          <w:rFonts w:ascii="Times New Roman" w:hAnsi="Times New Roman" w:cs="Times New Roman"/>
          <w:sz w:val="24"/>
          <w:szCs w:val="24"/>
          <w:lang w:eastAsia="ru-RU"/>
        </w:rPr>
        <w:sectPr w:rsidR="00FE26B0" w:rsidSect="005B48CD">
          <w:pgSz w:w="11906" w:h="16838"/>
          <w:pgMar w:top="1134" w:right="851" w:bottom="1134" w:left="1701" w:header="709" w:footer="709" w:gutter="0"/>
          <w:cols w:space="708"/>
          <w:docGrid w:linePitch="360"/>
        </w:sectPr>
      </w:pPr>
    </w:p>
    <w:p w:rsidR="00FE26B0" w:rsidRPr="007F6F14" w:rsidRDefault="00FE26B0"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rsidR="00FE26B0" w:rsidRPr="007F6F14" w:rsidRDefault="00FE26B0"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FE26B0" w:rsidRPr="007F6F14" w:rsidRDefault="00FE26B0" w:rsidP="002D76E6">
      <w:pPr>
        <w:spacing w:after="0" w:line="240" w:lineRule="auto"/>
        <w:ind w:firstLine="709"/>
        <w:jc w:val="right"/>
        <w:rPr>
          <w:rFonts w:ascii="Times New Roman" w:hAnsi="Times New Roman" w:cs="Times New Roman"/>
          <w:sz w:val="28"/>
          <w:szCs w:val="28"/>
        </w:rPr>
      </w:pPr>
    </w:p>
    <w:p w:rsidR="00FE26B0" w:rsidRPr="007F6F14" w:rsidRDefault="00FE26B0" w:rsidP="002D76E6">
      <w:pPr>
        <w:widowControl w:val="0"/>
        <w:numPr>
          <w:ilvl w:val="0"/>
          <w:numId w:val="3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FE26B0" w:rsidRPr="007F6F14" w:rsidRDefault="00FE26B0" w:rsidP="002D76E6">
      <w:pPr>
        <w:tabs>
          <w:tab w:val="left" w:pos="142"/>
          <w:tab w:val="left" w:pos="284"/>
        </w:tabs>
        <w:spacing w:after="0" w:line="240" w:lineRule="auto"/>
        <w:jc w:val="right"/>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E26B0"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FE26B0"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FE26B0" w:rsidRPr="007F6F14">
        <w:trPr>
          <w:tblCellSpacing w:w="5" w:type="nil"/>
        </w:trPr>
        <w:tc>
          <w:tcPr>
            <w:tcW w:w="3686" w:type="dxa"/>
            <w:tcBorders>
              <w:top w:val="single" w:sz="4" w:space="0" w:color="auto"/>
              <w:left w:val="single" w:sz="4" w:space="0" w:color="auto"/>
              <w:right w:val="single" w:sz="4" w:space="0" w:color="auto"/>
            </w:tcBorders>
          </w:tcPr>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FE26B0" w:rsidRPr="007F6F14" w:rsidRDefault="00FE26B0"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FE26B0" w:rsidRPr="007F6F14">
        <w:trPr>
          <w:tblCellSpacing w:w="5" w:type="nil"/>
        </w:trPr>
        <w:tc>
          <w:tcPr>
            <w:tcW w:w="3686" w:type="dxa"/>
            <w:tcBorders>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rsidR="00FE26B0" w:rsidRPr="007F6F14" w:rsidRDefault="00FE26B0" w:rsidP="002D76E6">
      <w:pPr>
        <w:tabs>
          <w:tab w:val="left" w:pos="142"/>
          <w:tab w:val="left" w:pos="284"/>
        </w:tabs>
        <w:spacing w:after="0" w:line="240" w:lineRule="auto"/>
        <w:jc w:val="right"/>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E26B0"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FE26B0"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FE26B0" w:rsidRPr="007F6F14">
        <w:trPr>
          <w:tblCellSpacing w:w="5" w:type="nil"/>
        </w:trPr>
        <w:tc>
          <w:tcPr>
            <w:tcW w:w="3686" w:type="dxa"/>
            <w:tcBorders>
              <w:top w:val="single" w:sz="4" w:space="0" w:color="auto"/>
              <w:left w:val="single" w:sz="4" w:space="0" w:color="auto"/>
              <w:right w:val="single" w:sz="4" w:space="0" w:color="auto"/>
            </w:tcBorders>
          </w:tcPr>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FE26B0" w:rsidRPr="007F6F14">
        <w:trPr>
          <w:tblCellSpacing w:w="5" w:type="nil"/>
        </w:trPr>
        <w:tc>
          <w:tcPr>
            <w:tcW w:w="3686" w:type="dxa"/>
            <w:tcBorders>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FE26B0"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FE26B0" w:rsidRPr="007F6F14" w:rsidRDefault="00FE26B0" w:rsidP="002D76E6">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FE26B0"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rsidR="00FE26B0" w:rsidRPr="007F6F14" w:rsidRDefault="00FE26B0" w:rsidP="002D76E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FE26B0" w:rsidRPr="007F6F14" w:rsidRDefault="00FE26B0" w:rsidP="002D76E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FE26B0" w:rsidRPr="007F6F14" w:rsidRDefault="00FE26B0" w:rsidP="002D76E6">
      <w:pPr>
        <w:spacing w:after="0" w:line="240" w:lineRule="auto"/>
        <w:ind w:firstLine="698"/>
        <w:jc w:val="right"/>
        <w:rPr>
          <w:rStyle w:val="afb"/>
          <w:rFonts w:ascii="Times New Roman" w:hAnsi="Times New Roman" w:cs="Times New Roman"/>
          <w:sz w:val="28"/>
          <w:szCs w:val="28"/>
        </w:rPr>
      </w:pPr>
    </w:p>
    <w:p w:rsidR="00FE26B0" w:rsidRPr="007F6F14" w:rsidRDefault="00FE26B0"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FE26B0" w:rsidRPr="007F6F14" w:rsidRDefault="00FE26B0"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FE26B0" w:rsidRPr="007F6F14" w:rsidRDefault="00FE26B0" w:rsidP="002D76E6">
      <w:pPr>
        <w:spacing w:after="0" w:line="240" w:lineRule="auto"/>
        <w:ind w:left="142"/>
        <w:rPr>
          <w:rFonts w:ascii="Times New Roman" w:hAnsi="Times New Roman" w:cs="Times New Roman"/>
          <w:sz w:val="28"/>
          <w:szCs w:val="28"/>
          <w:shd w:val="clear" w:color="auto" w:fill="FFFFFF"/>
        </w:rPr>
      </w:pPr>
    </w:p>
    <w:p w:rsidR="00FE26B0" w:rsidRPr="007F6F14" w:rsidRDefault="00FE26B0" w:rsidP="002D76E6">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FE26B0" w:rsidRPr="007F6F14" w:rsidRDefault="00FE26B0" w:rsidP="002D76E6">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FE26B0" w:rsidRPr="007F6F14">
        <w:trPr>
          <w:trHeight w:hRule="exact" w:val="689"/>
        </w:trPr>
        <w:tc>
          <w:tcPr>
            <w:tcW w:w="600" w:type="dxa"/>
            <w:shd w:val="clear" w:color="auto" w:fill="FFFFFF"/>
            <w:vAlign w:val="center"/>
          </w:tcPr>
          <w:p w:rsidR="00FE26B0" w:rsidRPr="007F6F14" w:rsidRDefault="00FE26B0" w:rsidP="002D76E6">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rsidR="00FE26B0" w:rsidRPr="007F6F14" w:rsidRDefault="00FE26B0" w:rsidP="002D76E6">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rsidR="00FE26B0" w:rsidRPr="007F6F14" w:rsidRDefault="00FE26B0" w:rsidP="002D76E6">
            <w:pPr>
              <w:spacing w:after="0" w:line="240" w:lineRule="auto"/>
              <w:jc w:val="center"/>
              <w:rPr>
                <w:rFonts w:ascii="Times New Roman" w:hAnsi="Times New Roman" w:cs="Times New Roman"/>
                <w:sz w:val="28"/>
                <w:szCs w:val="28"/>
              </w:rPr>
            </w:pPr>
          </w:p>
        </w:tc>
      </w:tr>
      <w:tr w:rsidR="00FE26B0" w:rsidRPr="007F6F14">
        <w:trPr>
          <w:trHeight w:val="410"/>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FE26B0" w:rsidRPr="007F6F14">
        <w:trPr>
          <w:trHeight w:hRule="exact" w:val="1978"/>
        </w:trPr>
        <w:tc>
          <w:tcPr>
            <w:tcW w:w="600" w:type="dxa"/>
            <w:vMerge w:val="restart"/>
            <w:shd w:val="clear" w:color="auto" w:fill="FFFFFF"/>
            <w:vAlign w:val="center"/>
          </w:tcPr>
          <w:p w:rsidR="00FE26B0" w:rsidRPr="007F6F14" w:rsidRDefault="00FE26B0" w:rsidP="002D76E6">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197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15"/>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Волосовском районе Ленинградской области</w:t>
            </w:r>
          </w:p>
        </w:tc>
      </w:tr>
      <w:tr w:rsidR="00FE26B0" w:rsidRPr="007F6F14">
        <w:trPr>
          <w:trHeight w:hRule="exact" w:val="1725"/>
        </w:trPr>
        <w:tc>
          <w:tcPr>
            <w:tcW w:w="600" w:type="dxa"/>
            <w:shd w:val="clear" w:color="auto" w:fill="FFFFFF"/>
            <w:vAlign w:val="center"/>
          </w:tcPr>
          <w:p w:rsidR="00FE26B0" w:rsidRPr="007F6F14" w:rsidRDefault="00FE26B0" w:rsidP="002D76E6">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rsidR="00FE26B0" w:rsidRPr="007F6F14" w:rsidRDefault="00FE26B0" w:rsidP="002D76E6">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rsidR="00FE26B0" w:rsidRPr="007F6F14" w:rsidRDefault="00FE26B0" w:rsidP="002D76E6">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56"/>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FE26B0" w:rsidRPr="007F6F14">
        <w:trPr>
          <w:trHeight w:hRule="exact" w:val="1697"/>
        </w:trPr>
        <w:tc>
          <w:tcPr>
            <w:tcW w:w="600" w:type="dxa"/>
            <w:shd w:val="clear" w:color="auto" w:fill="FFFFFF"/>
            <w:vAlign w:val="center"/>
          </w:tcPr>
          <w:p w:rsidR="00FE26B0" w:rsidRPr="007F6F14" w:rsidRDefault="00FE26B0" w:rsidP="002D76E6">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t>3</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35"/>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FE26B0" w:rsidRPr="007F6F14">
        <w:trPr>
          <w:trHeight w:hRule="exact" w:val="1712"/>
        </w:trPr>
        <w:tc>
          <w:tcPr>
            <w:tcW w:w="600" w:type="dxa"/>
            <w:vMerge w:val="restart"/>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4</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rsidR="00FE26B0" w:rsidRPr="007F6F14" w:rsidRDefault="00FE26B0" w:rsidP="002D76E6">
            <w:pPr>
              <w:spacing w:after="0" w:line="240" w:lineRule="auto"/>
              <w:jc w:val="center"/>
              <w:rPr>
                <w:rFonts w:ascii="Times New Roman" w:hAnsi="Times New Roman" w:cs="Times New Roman"/>
                <w:sz w:val="28"/>
                <w:szCs w:val="28"/>
              </w:rPr>
            </w:pP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295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2057"/>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404"/>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FE26B0" w:rsidRPr="007F6F14">
        <w:trPr>
          <w:trHeight w:hRule="exact" w:val="1661"/>
        </w:trPr>
        <w:tc>
          <w:tcPr>
            <w:tcW w:w="600" w:type="dxa"/>
            <w:vMerge w:val="restart"/>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5</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169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1427"/>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hRule="exact" w:val="1991"/>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405"/>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FE26B0" w:rsidRPr="007F6F14">
        <w:trPr>
          <w:trHeight w:hRule="exact" w:val="1712"/>
        </w:trPr>
        <w:tc>
          <w:tcPr>
            <w:tcW w:w="600" w:type="dxa"/>
            <w:vMerge w:val="restart"/>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6</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hRule="exact" w:val="168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hRule="exact" w:val="169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hRule="exact" w:val="2163"/>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343"/>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Кингисеппском районе Ленинградской области</w:t>
            </w:r>
          </w:p>
        </w:tc>
      </w:tr>
      <w:tr w:rsidR="00FE26B0" w:rsidRPr="007F6F14">
        <w:trPr>
          <w:trHeight w:hRule="exact" w:val="1615"/>
        </w:trPr>
        <w:tc>
          <w:tcPr>
            <w:tcW w:w="600" w:type="dxa"/>
            <w:shd w:val="clear" w:color="auto" w:fill="FFFFFF"/>
            <w:vAlign w:val="center"/>
          </w:tcPr>
          <w:p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17"/>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FE26B0" w:rsidRPr="007F6F14">
        <w:trPr>
          <w:trHeight w:hRule="exact" w:val="1705"/>
        </w:trPr>
        <w:tc>
          <w:tcPr>
            <w:tcW w:w="600" w:type="dxa"/>
            <w:shd w:val="clear" w:color="auto" w:fill="FFFFFF"/>
            <w:vAlign w:val="center"/>
          </w:tcPr>
          <w:p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405"/>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FE26B0" w:rsidRPr="007F6F14">
        <w:trPr>
          <w:trHeight w:hRule="exact" w:val="1052"/>
        </w:trPr>
        <w:tc>
          <w:tcPr>
            <w:tcW w:w="600" w:type="dxa"/>
            <w:vMerge w:val="restart"/>
            <w:shd w:val="clear" w:color="auto" w:fill="FFFFFF"/>
            <w:vAlign w:val="center"/>
          </w:tcPr>
          <w:p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9</w:t>
            </w:r>
          </w:p>
          <w:p w:rsidR="00FE26B0" w:rsidRPr="007F6F14" w:rsidRDefault="00FE26B0" w:rsidP="002D76E6">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1982"/>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hRule="exact" w:val="1998"/>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248"/>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FE26B0" w:rsidRPr="007F6F14">
        <w:trPr>
          <w:trHeight w:hRule="exact" w:val="2059"/>
        </w:trPr>
        <w:tc>
          <w:tcPr>
            <w:tcW w:w="600" w:type="dxa"/>
            <w:shd w:val="clear" w:color="auto" w:fill="FFFFFF"/>
            <w:vAlign w:val="center"/>
          </w:tcPr>
          <w:p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397"/>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FE26B0" w:rsidRPr="007F6F14">
        <w:trPr>
          <w:trHeight w:hRule="exact" w:val="1428"/>
        </w:trPr>
        <w:tc>
          <w:tcPr>
            <w:tcW w:w="600" w:type="dxa"/>
            <w:shd w:val="clear" w:color="auto" w:fill="FFFFFF"/>
            <w:vAlign w:val="center"/>
          </w:tcPr>
          <w:p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397"/>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FE26B0" w:rsidRPr="007F6F14">
        <w:trPr>
          <w:trHeight w:hRule="exact" w:val="1581"/>
        </w:trPr>
        <w:tc>
          <w:tcPr>
            <w:tcW w:w="600" w:type="dxa"/>
            <w:shd w:val="clear" w:color="auto" w:fill="FFFFFF"/>
            <w:vAlign w:val="center"/>
          </w:tcPr>
          <w:p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12</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rsidR="00FE26B0" w:rsidRPr="007F6F14" w:rsidRDefault="00FE26B0" w:rsidP="002D76E6">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404"/>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FE26B0" w:rsidRPr="007F6F14">
        <w:trPr>
          <w:trHeight w:hRule="exact" w:val="1719"/>
        </w:trPr>
        <w:tc>
          <w:tcPr>
            <w:tcW w:w="600" w:type="dxa"/>
            <w:shd w:val="clear" w:color="auto" w:fill="FFFFFF"/>
            <w:vAlign w:val="center"/>
          </w:tcPr>
          <w:p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trPr>
          <w:trHeight w:val="391"/>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FE26B0" w:rsidRPr="007F6F14">
        <w:trPr>
          <w:trHeight w:hRule="exact" w:val="1721"/>
        </w:trPr>
        <w:tc>
          <w:tcPr>
            <w:tcW w:w="600" w:type="dxa"/>
            <w:vMerge w:val="restart"/>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14</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hRule="exact" w:val="1689"/>
        </w:trPr>
        <w:tc>
          <w:tcPr>
            <w:tcW w:w="600" w:type="dxa"/>
            <w:vMerge/>
            <w:vAlign w:val="center"/>
          </w:tcPr>
          <w:p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359"/>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FE26B0" w:rsidRPr="007F6F14">
        <w:trPr>
          <w:trHeight w:hRule="exact" w:val="1336"/>
        </w:trPr>
        <w:tc>
          <w:tcPr>
            <w:tcW w:w="6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20"/>
        </w:trPr>
        <w:tc>
          <w:tcPr>
            <w:tcW w:w="9360" w:type="dxa"/>
            <w:gridSpan w:val="5"/>
            <w:tcBorders>
              <w:top w:val="nil"/>
            </w:tcBorders>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FE26B0" w:rsidRPr="007F6F14">
        <w:trPr>
          <w:trHeight w:hRule="exact" w:val="1403"/>
        </w:trPr>
        <w:tc>
          <w:tcPr>
            <w:tcW w:w="6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35"/>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FE26B0" w:rsidRPr="007F6F14">
        <w:trPr>
          <w:trHeight w:hRule="exact" w:val="1655"/>
        </w:trPr>
        <w:tc>
          <w:tcPr>
            <w:tcW w:w="6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51"/>
        </w:trPr>
        <w:tc>
          <w:tcPr>
            <w:tcW w:w="9360" w:type="dxa"/>
            <w:gridSpan w:val="5"/>
            <w:shd w:val="clear" w:color="auto" w:fill="FFFFFF"/>
            <w:vAlign w:val="center"/>
          </w:tcPr>
          <w:p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FE26B0" w:rsidRPr="007F6F14">
        <w:trPr>
          <w:trHeight w:hRule="exact" w:val="1710"/>
        </w:trPr>
        <w:tc>
          <w:tcPr>
            <w:tcW w:w="600" w:type="dxa"/>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w:t>
            </w:r>
          </w:p>
        </w:tc>
        <w:tc>
          <w:tcPr>
            <w:tcW w:w="2160" w:type="dxa"/>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trPr>
          <w:trHeight w:val="468"/>
        </w:trPr>
        <w:tc>
          <w:tcPr>
            <w:tcW w:w="9360" w:type="dxa"/>
            <w:gridSpan w:val="5"/>
            <w:vAlign w:val="center"/>
          </w:tcPr>
          <w:p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FE26B0" w:rsidRPr="007F6F14">
        <w:trPr>
          <w:trHeight w:hRule="exact" w:val="4569"/>
        </w:trPr>
        <w:tc>
          <w:tcPr>
            <w:tcW w:w="600" w:type="dxa"/>
            <w:vAlign w:val="center"/>
          </w:tcPr>
          <w:p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19</w:t>
            </w:r>
          </w:p>
        </w:tc>
        <w:tc>
          <w:tcPr>
            <w:tcW w:w="2160" w:type="dxa"/>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rsidR="00FE26B0" w:rsidRPr="007F6F14" w:rsidRDefault="00FE26B0" w:rsidP="002D76E6">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rsidR="00FE26B0" w:rsidRPr="007F6F14" w:rsidRDefault="00FE26B0" w:rsidP="002D76E6">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rsidR="00FE26B0" w:rsidRPr="007F6F14" w:rsidRDefault="00FE26B0" w:rsidP="002D76E6">
      <w:pPr>
        <w:spacing w:after="0" w:line="240" w:lineRule="auto"/>
        <w:ind w:left="142"/>
        <w:rPr>
          <w:rFonts w:ascii="Times New Roman" w:hAnsi="Times New Roman" w:cs="Times New Roman"/>
          <w:sz w:val="28"/>
          <w:szCs w:val="28"/>
        </w:rPr>
      </w:pPr>
    </w:p>
    <w:p w:rsidR="00FE26B0" w:rsidRPr="007F6F14" w:rsidRDefault="00FE26B0" w:rsidP="002D76E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E26B0" w:rsidRPr="007F6F14" w:rsidSect="002D76E6">
          <w:footerReference w:type="default" r:id="rId11"/>
          <w:pgSz w:w="11906" w:h="16838"/>
          <w:pgMar w:top="1134" w:right="851" w:bottom="1134" w:left="1701" w:header="709" w:footer="709" w:gutter="0"/>
          <w:cols w:space="708"/>
          <w:docGrid w:linePitch="360"/>
        </w:sectPr>
      </w:pPr>
    </w:p>
    <w:p w:rsidR="00FE26B0" w:rsidRPr="007F6F14" w:rsidRDefault="00FE26B0"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FE26B0" w:rsidRPr="007F6F14" w:rsidRDefault="00FE26B0"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FE26B0" w:rsidRPr="00B00318" w:rsidRDefault="00FE26B0"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E26B0" w:rsidRPr="008469C1" w:rsidRDefault="00FE26B0" w:rsidP="002D76E6">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rsidR="00FE26B0" w:rsidRPr="00A12D49"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87630</wp:posOffset>
                </wp:positionV>
                <wp:extent cx="5600700" cy="833120"/>
                <wp:effectExtent l="13335" t="10795" r="5715" b="13335"/>
                <wp:wrapNone/>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3120"/>
                        </a:xfrm>
                        <a:prstGeom prst="rect">
                          <a:avLst/>
                        </a:prstGeom>
                        <a:solidFill>
                          <a:srgbClr val="FFFFFF"/>
                        </a:solidFill>
                        <a:ln w="9525">
                          <a:solidFill>
                            <a:srgbClr val="000000"/>
                          </a:solidFill>
                          <a:miter lim="800000"/>
                          <a:headEnd/>
                          <a:tailEnd/>
                        </a:ln>
                      </wps:spPr>
                      <wps:txbx>
                        <w:txbxContent>
                          <w:p w:rsidR="00FE26B0" w:rsidRPr="002D76E6" w:rsidRDefault="00FE26B0"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8pt;margin-top:6.9pt;width:441pt;height:6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">
                <v:textbox>
                  <w:txbxContent>
                    <w:p w:rsidR="00FE26B0" w:rsidRPr="002D76E6" w:rsidRDefault="00FE26B0"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102870</wp:posOffset>
                </wp:positionV>
                <wp:extent cx="571500" cy="228600"/>
                <wp:effectExtent l="32385" t="5715" r="5715" b="6096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2D657" id="_x0000_t32" coordsize="21600,21600" o:spt="32" o:oned="t" path="m,l21600,21600e" filled="f">
                <v:path arrowok="t" fillok="f" o:connecttype="none"/>
                <o:lock v:ext="edit" shapetype="t"/>
              </v:shapetype>
              <v:shape id="Прямая со стрелкой 14" o:spid="_x0000_s1026" type="#_x0000_t32" style="position:absolute;margin-left:207pt;margin-top:8.1pt;width:45pt;height:1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">
                <v:stroke endarrow="block"/>
              </v:shape>
            </w:pict>
          </mc:Fallback>
        </mc:AlternateContent>
      </w:r>
    </w:p>
    <w:p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127000</wp:posOffset>
                </wp:positionV>
                <wp:extent cx="5600700" cy="571500"/>
                <wp:effectExtent l="13335" t="5715" r="5715" b="1333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FE26B0" w:rsidRPr="002D76E6" w:rsidRDefault="00FE26B0"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8pt;margin-top:10pt;width:44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">
                <v:textbox>
                  <w:txbxContent>
                    <w:p w:rsidR="00FE26B0" w:rsidRPr="002D76E6" w:rsidRDefault="00FE26B0"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v:textbox>
              </v:rect>
            </w:pict>
          </mc:Fallback>
        </mc:AlternateContent>
      </w: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85090</wp:posOffset>
                </wp:positionV>
                <wp:extent cx="571500" cy="228600"/>
                <wp:effectExtent l="13335" t="5715" r="34290" b="6096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D7667" id="Прямая со стрелкой 10" o:spid="_x0000_s1026" type="#_x0000_t32" style="position:absolute;margin-left:234pt;margin-top:6.7pt;width: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">
                <v:stroke endarrow="block"/>
              </v:shape>
            </w:pict>
          </mc:Fallback>
        </mc:AlternateContent>
      </w:r>
    </w:p>
    <w:p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109220</wp:posOffset>
                </wp:positionV>
                <wp:extent cx="5600700" cy="914400"/>
                <wp:effectExtent l="13335" t="5715" r="5715" b="1333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rsidR="00FE26B0" w:rsidRPr="002D76E6" w:rsidRDefault="00FE26B0"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8pt;margin-top:8.6pt;width:44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">
                <v:textbox>
                  <w:txbxContent>
                    <w:p w:rsidR="00FE26B0" w:rsidRPr="002D76E6" w:rsidRDefault="00FE26B0"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FE26B0" w:rsidRPr="00B00318" w:rsidRDefault="00FE26B0" w:rsidP="002430DD">
      <w:pPr>
        <w:spacing w:after="0" w:line="240" w:lineRule="auto"/>
        <w:rPr>
          <w:rFonts w:ascii="Times New Roman" w:hAnsi="Times New Roman" w:cs="Times New Roman"/>
          <w:sz w:val="28"/>
          <w:szCs w:val="28"/>
          <w:lang w:eastAsia="ru-RU"/>
        </w:rPr>
      </w:pPr>
    </w:p>
    <w:p w:rsidR="00FE26B0" w:rsidRPr="00B00318" w:rsidRDefault="00FE26B0" w:rsidP="002430DD">
      <w:pPr>
        <w:spacing w:after="0" w:line="240" w:lineRule="auto"/>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FE26B0" w:rsidRPr="00B00318" w:rsidRDefault="006B6D50"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116205</wp:posOffset>
                </wp:positionV>
                <wp:extent cx="342900" cy="114300"/>
                <wp:effectExtent l="32385" t="5715" r="5715" b="60960"/>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A8502" id="Прямая со стрелкой 6" o:spid="_x0000_s1026" type="#_x0000_t32" style="position:absolute;margin-left:27pt;margin-top:9.15pt;width:27pt;height: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116205</wp:posOffset>
                </wp:positionV>
                <wp:extent cx="571500" cy="114300"/>
                <wp:effectExtent l="13335" t="5715" r="24765" b="6096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E0207" id="Прямая со стрелкой 7" o:spid="_x0000_s1026" type="#_x0000_t32" style="position:absolute;margin-left:396pt;margin-top:9.15pt;width:4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116205</wp:posOffset>
                </wp:positionV>
                <wp:extent cx="4304665" cy="0"/>
                <wp:effectExtent l="13335" t="5715" r="6350" b="1333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FD5DF" id="Прямая со стрелкой 5" o:spid="_x0000_s1026" type="#_x0000_t32" style="position:absolute;margin-left:54pt;margin-top:9.15pt;width:33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6gTAIAAFQ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1905</wp:posOffset>
                </wp:positionV>
                <wp:extent cx="457200" cy="114300"/>
                <wp:effectExtent l="13335" t="5715" r="5715" b="13335"/>
                <wp:wrapNone/>
                <wp:docPr id="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93D50" id="Прямая со стрелкой 8" o:spid="_x0000_s1026" type="#_x0000_t32" style="position:absolute;margin-left:198pt;margin-top:.15pt;width:36pt;height: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"/>
            </w:pict>
          </mc:Fallback>
        </mc:AlternateContent>
      </w:r>
    </w:p>
    <w:p w:rsidR="00FE26B0" w:rsidRPr="00B00318" w:rsidRDefault="006B6D50"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26035</wp:posOffset>
                </wp:positionV>
                <wp:extent cx="3220720" cy="2400300"/>
                <wp:effectExtent l="13335" t="5715" r="13970" b="13335"/>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2400300"/>
                        </a:xfrm>
                        <a:prstGeom prst="rect">
                          <a:avLst/>
                        </a:prstGeom>
                        <a:solidFill>
                          <a:srgbClr val="FFFFFF"/>
                        </a:solidFill>
                        <a:ln w="9525">
                          <a:solidFill>
                            <a:srgbClr val="000000"/>
                          </a:solidFill>
                          <a:miter lim="800000"/>
                          <a:headEnd/>
                          <a:tailEnd/>
                        </a:ln>
                      </wps:spPr>
                      <wps:txb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E26B0" w:rsidRPr="00AA18CB" w:rsidRDefault="00FE26B0"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FE26B0" w:rsidRPr="006D56E4" w:rsidRDefault="00FE26B0" w:rsidP="00B00318">
                            <w:pPr>
                              <w:spacing w:after="0" w:line="240" w:lineRule="auto"/>
                              <w:jc w:val="center"/>
                              <w:rPr>
                                <w:rFonts w:ascii="Times New Roman" w:hAnsi="Times New Roman" w:cs="Times New Roman"/>
                                <w:sz w:val="24"/>
                                <w:szCs w:val="24"/>
                              </w:rPr>
                            </w:pPr>
                          </w:p>
                          <w:p w:rsidR="00FE26B0" w:rsidRPr="00BF3B3E" w:rsidRDefault="00FE26B0"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3in;margin-top:2.05pt;width:253.6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">
                <v:textbo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E26B0" w:rsidRPr="00AA18CB" w:rsidRDefault="00FE26B0"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FE26B0" w:rsidRPr="006D56E4" w:rsidRDefault="00FE26B0" w:rsidP="00B00318">
                      <w:pPr>
                        <w:spacing w:after="0" w:line="240" w:lineRule="auto"/>
                        <w:jc w:val="center"/>
                        <w:rPr>
                          <w:rFonts w:ascii="Times New Roman" w:hAnsi="Times New Roman" w:cs="Times New Roman"/>
                          <w:sz w:val="24"/>
                          <w:szCs w:val="24"/>
                        </w:rPr>
                      </w:pPr>
                    </w:p>
                    <w:p w:rsidR="00FE26B0" w:rsidRPr="00BF3B3E" w:rsidRDefault="00FE26B0" w:rsidP="002430DD"/>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26035</wp:posOffset>
                </wp:positionV>
                <wp:extent cx="2521585" cy="3200400"/>
                <wp:effectExtent l="13335" t="5715" r="8255" b="1333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3200400"/>
                        </a:xfrm>
                        <a:prstGeom prst="rect">
                          <a:avLst/>
                        </a:prstGeom>
                        <a:solidFill>
                          <a:srgbClr val="FFFFFF"/>
                        </a:solidFill>
                        <a:ln w="9525">
                          <a:solidFill>
                            <a:srgbClr val="000000"/>
                          </a:solidFill>
                          <a:miter lim="800000"/>
                          <a:headEnd/>
                          <a:tailEnd/>
                        </a:ln>
                      </wps:spPr>
                      <wps:txb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9pt;margin-top:2.05pt;width:198.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">
                <v:textbo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v:textbox>
              </v:rect>
            </w:pict>
          </mc:Fallback>
        </mc:AlternateContent>
      </w: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6F63ED" w:rsidRDefault="00FE26B0" w:rsidP="002430DD">
      <w:pPr>
        <w:spacing w:after="0" w:line="240" w:lineRule="auto"/>
        <w:jc w:val="center"/>
        <w:rPr>
          <w:rFonts w:ascii="Times New Roman" w:hAnsi="Times New Roman" w:cs="Times New Roman"/>
          <w:b/>
          <w:bCs/>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177165</wp:posOffset>
                </wp:positionV>
                <wp:extent cx="571500" cy="114300"/>
                <wp:effectExtent l="32385" t="5715" r="5715" b="6096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0CF36" id="Прямая со стрелкой 2" o:spid="_x0000_s1026" type="#_x0000_t32" style="position:absolute;margin-left:306pt;margin-top:13.95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">
                <v:stroke endarrow="block"/>
              </v:shape>
            </w:pict>
          </mc:Fallback>
        </mc:AlternateContent>
      </w:r>
    </w:p>
    <w:p w:rsidR="00FE26B0" w:rsidRPr="00134971"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86995</wp:posOffset>
                </wp:positionV>
                <wp:extent cx="3220720" cy="944880"/>
                <wp:effectExtent l="13335" t="5715" r="13970"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in;margin-top:6.85pt;width:253.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">
                <v:textbox>
                  <w:txbxContent>
                    <w:p w:rsidR="00FE26B0" w:rsidRPr="00AA18CB" w:rsidRDefault="00FE26B0"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134971"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jc w:val="center"/>
        <w:rPr>
          <w:rFonts w:ascii="Times New Roman" w:hAnsi="Times New Roman" w:cs="Times New Roman"/>
          <w:sz w:val="28"/>
          <w:szCs w:val="28"/>
          <w:lang w:eastAsia="ru-RU"/>
        </w:rPr>
      </w:pPr>
    </w:p>
    <w:p w:rsidR="00FE26B0" w:rsidRPr="00B00318" w:rsidRDefault="00FE26B0" w:rsidP="002430DD">
      <w:pPr>
        <w:spacing w:after="0" w:line="240" w:lineRule="auto"/>
        <w:rPr>
          <w:rFonts w:ascii="Times New Roman" w:hAnsi="Times New Roman" w:cs="Times New Roman"/>
          <w:sz w:val="28"/>
          <w:szCs w:val="28"/>
          <w:lang w:eastAsia="ru-RU"/>
        </w:rPr>
      </w:pPr>
    </w:p>
    <w:p w:rsidR="00FE26B0" w:rsidRPr="00B00318" w:rsidRDefault="00FE26B0" w:rsidP="002430DD">
      <w:pPr>
        <w:spacing w:after="0" w:line="240" w:lineRule="auto"/>
        <w:rPr>
          <w:rFonts w:ascii="Times New Roman" w:hAnsi="Times New Roman" w:cs="Times New Roman"/>
          <w:sz w:val="28"/>
          <w:szCs w:val="28"/>
          <w:lang w:eastAsia="ru-RU"/>
        </w:rPr>
      </w:pPr>
    </w:p>
    <w:p w:rsidR="00FE26B0" w:rsidRPr="00B00318" w:rsidRDefault="00FE26B0" w:rsidP="00C62B56">
      <w:pPr>
        <w:spacing w:after="0" w:line="240" w:lineRule="auto"/>
        <w:jc w:val="right"/>
        <w:rPr>
          <w:rFonts w:ascii="Times New Roman" w:hAnsi="Times New Roman" w:cs="Times New Roman"/>
          <w:sz w:val="28"/>
          <w:szCs w:val="28"/>
          <w:lang w:eastAsia="ru-RU"/>
        </w:rPr>
      </w:pPr>
    </w:p>
    <w:p w:rsidR="00FE26B0" w:rsidRPr="007F6F14" w:rsidRDefault="00FE26B0" w:rsidP="00AA18C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FE26B0" w:rsidRPr="007F6F14" w:rsidRDefault="00FE26B0" w:rsidP="00AA18C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FE26B0" w:rsidRPr="00C62B56" w:rsidRDefault="00FE26B0" w:rsidP="006777D2">
      <w:pPr>
        <w:spacing w:after="0" w:line="240" w:lineRule="auto"/>
        <w:ind w:firstLine="4860"/>
        <w:jc w:val="right"/>
        <w:rPr>
          <w:rFonts w:ascii="Times New Roman" w:hAnsi="Times New Roman" w:cs="Times New Roman"/>
          <w:sz w:val="24"/>
          <w:szCs w:val="24"/>
          <w:lang w:eastAsia="ru-RU"/>
        </w:rPr>
      </w:pPr>
    </w:p>
    <w:p w:rsidR="00FE26B0" w:rsidRPr="00AA18CB" w:rsidRDefault="00FE26B0" w:rsidP="00AA18CB">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820"/>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(фамилия, имя, отчество)</w:t>
      </w: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FE26B0" w:rsidRPr="00AA18CB" w:rsidRDefault="00FE26B0" w:rsidP="00AA18CB">
      <w:pP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FE26B0" w:rsidRPr="007D60BC" w:rsidRDefault="00FE26B0" w:rsidP="00AA18CB">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принятии на учет граждан в качестве нуждающихся в жилых помещениях,</w:t>
      </w:r>
      <w:r>
        <w:rPr>
          <w:rFonts w:ascii="Times New Roman" w:hAnsi="Times New Roman" w:cs="Times New Roman"/>
          <w:b/>
          <w:bCs/>
          <w:sz w:val="28"/>
          <w:szCs w:val="28"/>
          <w:lang w:eastAsia="ru-RU"/>
        </w:rPr>
        <w:t xml:space="preserve"> </w:t>
      </w:r>
      <w:r w:rsidRPr="007D60BC">
        <w:rPr>
          <w:rFonts w:ascii="Times New Roman" w:hAnsi="Times New Roman" w:cs="Times New Roman"/>
          <w:b/>
          <w:bCs/>
          <w:sz w:val="28"/>
          <w:szCs w:val="28"/>
          <w:lang w:eastAsia="ru-RU"/>
        </w:rPr>
        <w:t>предоставляемых по договорам социального найма</w:t>
      </w:r>
      <w:r w:rsidRPr="007D60BC">
        <w:rPr>
          <w:rFonts w:ascii="Times New Roman" w:hAnsi="Times New Roman" w:cs="Times New Roman"/>
          <w:b/>
          <w:bCs/>
          <w:sz w:val="28"/>
          <w:szCs w:val="28"/>
          <w:vertAlign w:val="superscript"/>
          <w:lang w:eastAsia="ru-RU"/>
        </w:rPr>
        <w:footnoteReference w:id="1"/>
      </w:r>
      <w:r w:rsidRPr="007D60BC">
        <w:rPr>
          <w:rFonts w:ascii="Times New Roman" w:hAnsi="Times New Roman" w:cs="Times New Roman"/>
          <w:b/>
          <w:bCs/>
          <w:sz w:val="28"/>
          <w:szCs w:val="28"/>
          <w:lang w:eastAsia="ru-RU"/>
        </w:rPr>
        <w:t xml:space="preserve"> </w:t>
      </w:r>
    </w:p>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(перечислить состав семьи и родственные отношения)</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принять меня с семьей из ________________________________ человек: я,</w:t>
      </w:r>
    </w:p>
    <w:p w:rsidR="00FE26B0" w:rsidRPr="00AA18CB" w:rsidRDefault="00FE26B0" w:rsidP="00AA18CB">
      <w:pPr>
        <w:autoSpaceDE w:val="0"/>
        <w:autoSpaceDN w:val="0"/>
        <w:spacing w:after="0" w:line="240" w:lineRule="auto"/>
        <w:rPr>
          <w:rFonts w:ascii="Times New Roman" w:hAnsi="Times New Roman" w:cs="Times New Roman"/>
          <w:sz w:val="4"/>
          <w:szCs w:val="4"/>
          <w:lang w:eastAsia="ru-RU"/>
        </w:rPr>
      </w:pP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учет в качестве нуждающегося в жилом помещении из жилищного фонда: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социального</w:t>
      </w:r>
      <w:r>
        <w:rPr>
          <w:rFonts w:ascii="Times New Roman" w:hAnsi="Times New Roman" w:cs="Times New Roman"/>
          <w:sz w:val="28"/>
          <w:szCs w:val="28"/>
          <w:lang w:eastAsia="ru-RU"/>
        </w:rPr>
        <w:t>.</w:t>
      </w: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FE26B0" w:rsidRPr="00AA18CB" w:rsidRDefault="00FE26B0" w:rsidP="00AA18CB">
      <w:pPr>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Члены семьи:</w:t>
      </w:r>
    </w:p>
    <w:p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Супруг (супруга)</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226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268"/>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(серия и номер паспорта, наименование органа,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дата выдачи, код подразделения)</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Дети:</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ind w:left="3402" w:hanging="3402"/>
        <w:jc w:val="center"/>
        <w:rPr>
          <w:rFonts w:ascii="Times New Roman" w:hAnsi="Times New Roman" w:cs="Times New Roman"/>
          <w:sz w:val="16"/>
          <w:szCs w:val="16"/>
          <w:lang w:eastAsia="ru-RU"/>
        </w:rPr>
      </w:pPr>
    </w:p>
    <w:p w:rsidR="00FE26B0" w:rsidRPr="00AA18CB" w:rsidRDefault="00FE26B0" w:rsidP="00AA18CB">
      <w:pPr>
        <w:pBdr>
          <w:top w:val="single" w:sz="4" w:space="1" w:color="auto"/>
        </w:pBdr>
        <w:autoSpaceDE w:val="0"/>
        <w:autoSpaceDN w:val="0"/>
        <w:spacing w:after="0" w:line="240" w:lineRule="auto"/>
        <w:ind w:left="3402" w:hanging="3402"/>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7088"/>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3969"/>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паспорт (свидетельство о рождении):</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i/>
          <w:iCs/>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i/>
          <w:iCs/>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Кроме того, со мной проживают иные члены семьи:</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7088"/>
        <w:rPr>
          <w:rFonts w:ascii="Times New Roman" w:hAnsi="Times New Roman" w:cs="Times New Roman"/>
          <w:sz w:val="28"/>
          <w:szCs w:val="28"/>
          <w:lang w:eastAsia="ru-RU"/>
        </w:rPr>
      </w:pP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FE26B0" w:rsidRPr="00AA18CB" w:rsidRDefault="00FE26B0" w:rsidP="00AA18CB">
      <w:pPr>
        <w:tabs>
          <w:tab w:val="left" w:pos="382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если производили, то какие именно:</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0" w:line="240" w:lineRule="auto"/>
        <w:ind w:left="3828"/>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tabs>
          <w:tab w:val="left" w:pos="9360"/>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t>.</w:t>
      </w:r>
    </w:p>
    <w:p w:rsidR="00FE26B0" w:rsidRPr="00DA4844"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360" w:type="dxa"/>
        <w:tblInd w:w="2" w:type="dxa"/>
        <w:tblLayout w:type="fixed"/>
        <w:tblCellMar>
          <w:left w:w="28" w:type="dxa"/>
          <w:right w:w="28" w:type="dxa"/>
        </w:tblCellMar>
        <w:tblLook w:val="0000" w:firstRow="0" w:lastRow="0" w:firstColumn="0" w:lastColumn="0" w:noHBand="0" w:noVBand="0"/>
      </w:tblPr>
      <w:tblGrid>
        <w:gridCol w:w="142"/>
        <w:gridCol w:w="425"/>
        <w:gridCol w:w="8793"/>
      </w:tblGrid>
      <w:tr w:rsidR="00FE26B0" w:rsidRPr="00AA18CB">
        <w:trPr>
          <w:cantSplit/>
          <w:trHeight w:val="223"/>
        </w:trPr>
        <w:tc>
          <w:tcPr>
            <w:tcW w:w="142" w:type="dxa"/>
            <w:tcBorders>
              <w:top w:val="single" w:sz="4" w:space="0" w:color="auto"/>
              <w:left w:val="single" w:sz="4" w:space="0" w:color="auto"/>
              <w:bottom w:val="single" w:sz="4" w:space="0" w:color="auto"/>
              <w:right w:val="single" w:sz="4" w:space="0" w:color="auto"/>
            </w:tcBorders>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FE26B0" w:rsidRPr="00AA18CB">
        <w:trPr>
          <w:cantSplit/>
          <w:trHeight w:val="340"/>
        </w:trPr>
        <w:tc>
          <w:tcPr>
            <w:tcW w:w="142" w:type="dxa"/>
            <w:tcBorders>
              <w:top w:val="single" w:sz="4" w:space="0" w:color="auto"/>
              <w:left w:val="nil"/>
              <w:bottom w:val="nil"/>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p>
        </w:tc>
      </w:tr>
      <w:tr w:rsidR="00FE26B0" w:rsidRPr="00AA18CB">
        <w:trPr>
          <w:cantSplit/>
          <w:trHeight w:val="210"/>
        </w:trPr>
        <w:tc>
          <w:tcPr>
            <w:tcW w:w="142" w:type="dxa"/>
            <w:tcBorders>
              <w:top w:val="single" w:sz="4" w:space="0" w:color="auto"/>
              <w:left w:val="single" w:sz="4" w:space="0" w:color="auto"/>
              <w:bottom w:val="single" w:sz="4" w:space="0" w:color="auto"/>
              <w:right w:val="single" w:sz="4" w:space="0" w:color="auto"/>
            </w:tcBorders>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E26B0" w:rsidRPr="00AA18CB">
        <w:trPr>
          <w:cantSplit/>
          <w:trHeight w:val="615"/>
        </w:trPr>
        <w:tc>
          <w:tcPr>
            <w:tcW w:w="142" w:type="dxa"/>
            <w:tcBorders>
              <w:top w:val="single" w:sz="4" w:space="0" w:color="auto"/>
              <w:left w:val="nil"/>
              <w:bottom w:val="nil"/>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p>
        </w:tc>
      </w:tr>
    </w:tbl>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A18CB">
        <w:rPr>
          <w:rFonts w:ascii="Times New Roman" w:hAnsi="Times New Roman" w:cs="Times New Roman"/>
          <w:sz w:val="28"/>
          <w:szCs w:val="28"/>
          <w:vertAlign w:val="superscript"/>
          <w:lang w:eastAsia="ru-RU"/>
        </w:rPr>
        <w:footnoteReference w:id="2"/>
      </w:r>
      <w:r w:rsidRPr="00AA18CB">
        <w:rPr>
          <w:rFonts w:ascii="Times New Roman" w:hAnsi="Times New Roman" w:cs="Times New Roman"/>
          <w:sz w:val="28"/>
          <w:szCs w:val="28"/>
          <w:lang w:eastAsia="ru-RU"/>
        </w:rPr>
        <w:t xml:space="preserve"> (нужное подчеркнуть).</w:t>
      </w:r>
    </w:p>
    <w:p w:rsidR="00FE26B0" w:rsidRPr="00AA18CB" w:rsidRDefault="00FE26B0" w:rsidP="00AA18CB">
      <w:pPr>
        <w:widowControl w:val="0"/>
        <w:autoSpaceDE w:val="0"/>
        <w:autoSpaceDN w:val="0"/>
        <w:adjustRightInd w:val="0"/>
        <w:spacing w:after="0" w:line="240" w:lineRule="auto"/>
        <w:ind w:left="709"/>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831"/>
      </w:tblGrid>
      <w:tr w:rsidR="00FE26B0" w:rsidRPr="00AA18CB">
        <w:tc>
          <w:tcPr>
            <w:tcW w:w="529" w:type="dxa"/>
          </w:tcPr>
          <w:p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c>
          <w:tcPr>
            <w:tcW w:w="529" w:type="dxa"/>
          </w:tcPr>
          <w:p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c>
          <w:tcPr>
            <w:tcW w:w="529" w:type="dxa"/>
          </w:tcPr>
          <w:p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rPr>
          <w:trHeight w:val="459"/>
        </w:trPr>
        <w:tc>
          <w:tcPr>
            <w:tcW w:w="529" w:type="dxa"/>
          </w:tcPr>
          <w:p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FE26B0" w:rsidRPr="00AA18CB" w:rsidRDefault="00FE26B0"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AA18CB">
        <w:tc>
          <w:tcPr>
            <w:tcW w:w="5557" w:type="dxa"/>
            <w:gridSpan w:val="8"/>
            <w:tcBorders>
              <w:top w:val="nil"/>
              <w:left w:val="nil"/>
              <w:bottom w:val="nil"/>
              <w:right w:val="nil"/>
            </w:tcBorders>
          </w:tcPr>
          <w:p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(подпись)</w:t>
            </w:r>
          </w:p>
        </w:tc>
      </w:tr>
      <w:tr w:rsidR="00FE26B0" w:rsidRPr="00AA18CB">
        <w:trPr>
          <w:gridAfter w:val="3"/>
          <w:wAfter w:w="4111" w:type="dxa"/>
          <w:trHeight w:val="202"/>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Pr="00AA18CB" w:rsidRDefault="00FE26B0"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5557" w:type="dxa"/>
            <w:gridSpan w:val="8"/>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trPr>
          <w:gridAfter w:val="3"/>
          <w:wAfter w:w="4111" w:type="dxa"/>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Pr="00AA18CB" w:rsidRDefault="00FE26B0" w:rsidP="00AA18CB">
      <w:pPr>
        <w:tabs>
          <w:tab w:val="left" w:pos="7088"/>
        </w:tabs>
        <w:autoSpaceDE w:val="0"/>
        <w:autoSpaceDN w:val="0"/>
        <w:spacing w:after="0" w:line="240" w:lineRule="auto"/>
        <w:ind w:left="4961"/>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5557" w:type="dxa"/>
            <w:gridSpan w:val="8"/>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trPr>
          <w:gridAfter w:val="3"/>
          <w:wAfter w:w="4111" w:type="dxa"/>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Default="00FE26B0" w:rsidP="00DA4844">
      <w:pPr>
        <w:autoSpaceDE w:val="0"/>
        <w:autoSpaceDN w:val="0"/>
        <w:spacing w:before="200" w:after="0" w:line="240" w:lineRule="auto"/>
        <w:ind w:left="2832" w:firstLine="708"/>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t>_________________</w:t>
      </w:r>
    </w:p>
    <w:p w:rsidR="00FE26B0" w:rsidRPr="00DA4844" w:rsidRDefault="00FE26B0" w:rsidP="00DA4844">
      <w:pPr>
        <w:autoSpaceDE w:val="0"/>
        <w:autoSpaceDN w:val="0"/>
        <w:spacing w:before="200" w:after="0" w:line="240" w:lineRule="auto"/>
        <w:ind w:left="2832" w:firstLine="708"/>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5557" w:type="dxa"/>
            <w:gridSpan w:val="8"/>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trPr>
          <w:gridAfter w:val="3"/>
          <w:wAfter w:w="4111" w:type="dxa"/>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Pr="00DA4844" w:rsidRDefault="00FE26B0" w:rsidP="00AA18CB">
      <w:pPr>
        <w:autoSpaceDE w:val="0"/>
        <w:autoSpaceDN w:val="0"/>
        <w:spacing w:after="0" w:line="240" w:lineRule="auto"/>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5557" w:type="dxa"/>
            <w:gridSpan w:val="8"/>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trPr>
          <w:gridAfter w:val="3"/>
          <w:wAfter w:w="4111" w:type="dxa"/>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tc>
          <w:tcPr>
            <w:tcW w:w="5557" w:type="dxa"/>
            <w:gridSpan w:val="8"/>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5557" w:type="dxa"/>
            <w:gridSpan w:val="8"/>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trPr>
          <w:gridAfter w:val="3"/>
          <w:wAfter w:w="4111" w:type="dxa"/>
        </w:trPr>
        <w:tc>
          <w:tcPr>
            <w:tcW w:w="170" w:type="dxa"/>
            <w:tcBorders>
              <w:top w:val="nil"/>
              <w:left w:val="nil"/>
              <w:bottom w:val="nil"/>
              <w:right w:val="nil"/>
            </w:tcBorders>
            <w:vAlign w:val="bottom"/>
          </w:tcPr>
          <w:p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Pr="00AA18CB" w:rsidRDefault="00FE26B0" w:rsidP="00AA18CB">
      <w:pPr>
        <w:autoSpaceDE w:val="0"/>
        <w:autoSpaceDN w:val="0"/>
        <w:spacing w:before="240"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заявлению прилагаются следующие документы:</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FE26B0" w:rsidRPr="00DA4844"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FE26B0" w:rsidRPr="00DA4844"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6.</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7.</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8.</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9.</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10.</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11.</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12.</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13.</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14.</w:t>
      </w:r>
      <w:r w:rsidRPr="00AA18CB">
        <w:rPr>
          <w:rFonts w:ascii="Times New Roman" w:hAnsi="Times New Roman" w:cs="Times New Roman"/>
          <w:sz w:val="28"/>
          <w:szCs w:val="28"/>
          <w:lang w:eastAsia="ru-RU"/>
        </w:rPr>
        <w:tab/>
      </w:r>
    </w:p>
    <w:p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15.</w:t>
      </w:r>
      <w:r w:rsidRPr="00AA18CB">
        <w:rPr>
          <w:rFonts w:ascii="Times New Roman" w:hAnsi="Times New Roman" w:cs="Times New Roman"/>
          <w:sz w:val="28"/>
          <w:szCs w:val="28"/>
          <w:lang w:eastAsia="ru-RU"/>
        </w:rPr>
        <w:tab/>
      </w:r>
    </w:p>
    <w:p w:rsidR="00FE26B0" w:rsidRPr="00AA18CB" w:rsidRDefault="00FE26B0" w:rsidP="00AA18CB">
      <w:pPr>
        <w:pBdr>
          <w:top w:val="single" w:sz="4" w:space="1" w:color="auto"/>
        </w:pBdr>
        <w:autoSpaceDE w:val="0"/>
        <w:autoSpaceDN w:val="0"/>
        <w:spacing w:after="120" w:line="240" w:lineRule="auto"/>
        <w:ind w:left="4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номер документа, кем и когда выдан)</w:t>
      </w:r>
    </w:p>
    <w:tbl>
      <w:tblPr>
        <w:tblW w:w="9513" w:type="dxa"/>
        <w:tblInd w:w="2" w:type="dxa"/>
        <w:tblLayout w:type="fixed"/>
        <w:tblCellMar>
          <w:left w:w="28" w:type="dxa"/>
          <w:right w:w="28" w:type="dxa"/>
        </w:tblCellMar>
        <w:tblLook w:val="0000" w:firstRow="0" w:lastRow="0" w:firstColumn="0" w:lastColumn="0" w:noHBand="0" w:noVBand="0"/>
      </w:tblPr>
      <w:tblGrid>
        <w:gridCol w:w="3600"/>
        <w:gridCol w:w="900"/>
        <w:gridCol w:w="142"/>
        <w:gridCol w:w="2552"/>
        <w:gridCol w:w="425"/>
        <w:gridCol w:w="425"/>
        <w:gridCol w:w="1469"/>
      </w:tblGrid>
      <w:tr w:rsidR="00FE26B0" w:rsidRPr="00AA18CB">
        <w:tc>
          <w:tcPr>
            <w:tcW w:w="3600"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 принятия заявления «</w:t>
            </w:r>
          </w:p>
        </w:tc>
        <w:tc>
          <w:tcPr>
            <w:tcW w:w="900"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552"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25"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1469"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FE26B0" w:rsidRDefault="00FE26B0" w:rsidP="00DA4844">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Pr>
          <w:rFonts w:ascii="Times New Roman" w:hAnsi="Times New Roman" w:cs="Times New Roman"/>
          <w:sz w:val="28"/>
          <w:szCs w:val="28"/>
          <w:lang w:eastAsia="ru-RU"/>
        </w:rPr>
        <w:t xml:space="preserve"> ____</w:t>
      </w:r>
      <w:r w:rsidRPr="00AA18CB">
        <w:rPr>
          <w:rFonts w:ascii="Times New Roman" w:hAnsi="Times New Roman" w:cs="Times New Roman"/>
          <w:sz w:val="28"/>
          <w:szCs w:val="28"/>
          <w:lang w:eastAsia="ru-RU"/>
        </w:rPr>
        <w:t>.</w:t>
      </w:r>
    </w:p>
    <w:p w:rsidR="00FE26B0" w:rsidRPr="00DA4844" w:rsidRDefault="00FE26B0" w:rsidP="00DA4844">
      <w:pPr>
        <w:autoSpaceDE w:val="0"/>
        <w:autoSpaceDN w:val="0"/>
        <w:spacing w:after="0" w:line="240" w:lineRule="auto"/>
        <w:ind w:firstLine="720"/>
        <w:jc w:val="both"/>
        <w:rPr>
          <w:rFonts w:ascii="Times New Roman" w:hAnsi="Times New Roman" w:cs="Times New Roman"/>
          <w:sz w:val="16"/>
          <w:szCs w:val="16"/>
          <w:lang w:eastAsia="ru-RU"/>
        </w:rPr>
      </w:pPr>
    </w:p>
    <w:p w:rsidR="00FE26B0" w:rsidRPr="00AA18CB" w:rsidRDefault="00FE26B0" w:rsidP="00AA18CB">
      <w:pPr>
        <w:autoSpaceDE w:val="0"/>
        <w:autoSpaceDN w:val="0"/>
        <w:spacing w:after="12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FE26B0" w:rsidRPr="00AA18CB">
        <w:tc>
          <w:tcPr>
            <w:tcW w:w="3997"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3402" w:type="dxa"/>
            <w:tcBorders>
              <w:top w:val="nil"/>
              <w:left w:val="nil"/>
              <w:bottom w:val="single" w:sz="4" w:space="0" w:color="auto"/>
              <w:right w:val="nil"/>
            </w:tcBorders>
          </w:tcPr>
          <w:p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tc>
          <w:tcPr>
            <w:tcW w:w="3997"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(должность)</w:t>
            </w:r>
          </w:p>
        </w:tc>
        <w:tc>
          <w:tcPr>
            <w:tcW w:w="284"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1984"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c>
          <w:tcPr>
            <w:tcW w:w="284"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3402" w:type="dxa"/>
            <w:tcBorders>
              <w:top w:val="nil"/>
              <w:left w:val="nil"/>
              <w:bottom w:val="nil"/>
              <w:right w:val="nil"/>
            </w:tcBorders>
          </w:tcPr>
          <w:p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r>
    </w:tbl>
    <w:p w:rsidR="00FE26B0" w:rsidRDefault="00FE26B0" w:rsidP="00AA18CB">
      <w:pPr>
        <w:autoSpaceDE w:val="0"/>
        <w:autoSpaceDN w:val="0"/>
        <w:spacing w:before="240" w:after="0" w:line="240" w:lineRule="auto"/>
        <w:ind w:left="4394"/>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(Место печати) </w:t>
      </w:r>
    </w:p>
    <w:p w:rsidR="00FE26B0" w:rsidRPr="00AA18CB" w:rsidRDefault="00FE26B0" w:rsidP="00AA18CB">
      <w:pPr>
        <w:autoSpaceDE w:val="0"/>
        <w:autoSpaceDN w:val="0"/>
        <w:spacing w:before="240" w:after="0" w:line="240" w:lineRule="auto"/>
        <w:ind w:left="4394"/>
        <w:rPr>
          <w:rFonts w:ascii="Times New Roman" w:hAnsi="Times New Roman" w:cs="Times New Roman"/>
          <w:color w:val="000000"/>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footnoteReference w:id="3"/>
      </w:r>
      <w:r w:rsidRPr="00AA18CB">
        <w:rPr>
          <w:rFonts w:ascii="Times New Roman" w:hAnsi="Times New Roman" w:cs="Times New Roman"/>
          <w:sz w:val="28"/>
          <w:szCs w:val="28"/>
          <w:lang w:eastAsia="ru-RU"/>
        </w:rPr>
        <w:t>_________</w:t>
      </w:r>
      <w:r w:rsidRPr="00AA18CB">
        <w:rPr>
          <w:rFonts w:ascii="Times New Roman" w:hAnsi="Times New Roman" w:cs="Times New Roman"/>
          <w:sz w:val="28"/>
          <w:szCs w:val="28"/>
          <w:lang w:eastAsia="ru-RU"/>
        </w:rPr>
        <w:tab/>
      </w: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rsidR="00FE26B0" w:rsidRDefault="00FE26B0" w:rsidP="00DA4844">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5</w:t>
      </w:r>
    </w:p>
    <w:p w:rsidR="00FE26B0" w:rsidRDefault="00FE26B0" w:rsidP="00DA4844">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E26B0" w:rsidRPr="00AA18CB" w:rsidRDefault="00FE26B0" w:rsidP="00247230">
      <w:pPr>
        <w:spacing w:after="0" w:line="240" w:lineRule="auto"/>
        <w:ind w:firstLine="4860"/>
        <w:jc w:val="right"/>
        <w:rPr>
          <w:rFonts w:ascii="Times New Roman" w:hAnsi="Times New Roman" w:cs="Times New Roman"/>
          <w:sz w:val="28"/>
          <w:szCs w:val="28"/>
          <w:lang w:eastAsia="ru-RU"/>
        </w:rPr>
      </w:pPr>
    </w:p>
    <w:p w:rsidR="00FE26B0" w:rsidRPr="00AA18CB" w:rsidRDefault="00FE26B0" w:rsidP="00247230">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247230">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FE26B0" w:rsidRPr="00DA4844" w:rsidRDefault="00FE26B0" w:rsidP="00247230">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rsidR="00FE26B0" w:rsidRPr="00AA18CB" w:rsidRDefault="00FE26B0"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FE26B0" w:rsidRPr="00DA4844" w:rsidRDefault="00FE26B0" w:rsidP="00247230">
      <w:pPr>
        <w:pBdr>
          <w:top w:val="single" w:sz="4" w:space="1" w:color="auto"/>
        </w:pBdr>
        <w:autoSpaceDE w:val="0"/>
        <w:autoSpaceDN w:val="0"/>
        <w:spacing w:after="0" w:line="240" w:lineRule="auto"/>
        <w:ind w:left="5529"/>
        <w:rPr>
          <w:rFonts w:ascii="Times New Roman" w:hAnsi="Times New Roman" w:cs="Times New Roman"/>
          <w:i/>
          <w:iCs/>
          <w:sz w:val="16"/>
          <w:szCs w:val="16"/>
          <w:lang w:eastAsia="ru-RU"/>
        </w:rPr>
      </w:pP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rsidR="00FE26B0" w:rsidRPr="00AA18CB" w:rsidRDefault="00FE26B0" w:rsidP="00DA4844">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
    <w:p w:rsidR="00FE26B0" w:rsidRPr="00DA4844" w:rsidRDefault="00FE26B0"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247230">
      <w:pPr>
        <w:tabs>
          <w:tab w:val="left" w:pos="9921"/>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p>
    <w:p w:rsidR="00FE26B0" w:rsidRPr="00DA4844" w:rsidRDefault="00FE26B0"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FE26B0" w:rsidRPr="00AA18CB" w:rsidRDefault="00FE26B0"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FE26B0" w:rsidRPr="00AA18CB" w:rsidRDefault="00FE26B0" w:rsidP="00247230">
      <w:pPr>
        <w:spacing w:after="0" w:line="240" w:lineRule="auto"/>
        <w:jc w:val="center"/>
        <w:rPr>
          <w:rFonts w:ascii="Times New Roman" w:hAnsi="Times New Roman" w:cs="Times New Roman"/>
          <w:sz w:val="28"/>
          <w:szCs w:val="28"/>
          <w:lang w:eastAsia="ru-RU"/>
        </w:rPr>
      </w:pPr>
    </w:p>
    <w:p w:rsidR="00FE26B0" w:rsidRPr="00AA18CB" w:rsidRDefault="00FE26B0" w:rsidP="00247230">
      <w:pPr>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ЗАЯВЛЕНИЕ</w:t>
      </w:r>
    </w:p>
    <w:p w:rsidR="00FE26B0" w:rsidRPr="00AA18CB" w:rsidRDefault="00FE26B0" w:rsidP="00247230">
      <w:pPr>
        <w:spacing w:after="0" w:line="240" w:lineRule="auto"/>
        <w:jc w:val="center"/>
        <w:rPr>
          <w:rFonts w:ascii="Times New Roman" w:hAnsi="Times New Roman" w:cs="Times New Roman"/>
          <w:b/>
          <w:bCs/>
          <w:sz w:val="28"/>
          <w:szCs w:val="28"/>
          <w:lang w:eastAsia="ru-RU"/>
        </w:rPr>
      </w:pPr>
    </w:p>
    <w:p w:rsidR="00FE26B0" w:rsidRPr="00AA18CB" w:rsidRDefault="00FE26B0"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FE26B0" w:rsidRPr="00AA18CB" w:rsidRDefault="00FE26B0"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FE26B0" w:rsidRPr="00AA18CB" w:rsidRDefault="00FE26B0" w:rsidP="00DA4844">
      <w:pPr>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79"/>
        <w:gridCol w:w="1770"/>
        <w:gridCol w:w="2030"/>
        <w:gridCol w:w="1667"/>
        <w:gridCol w:w="1828"/>
      </w:tblGrid>
      <w:tr w:rsidR="00FE26B0" w:rsidRPr="00AA18CB">
        <w:tc>
          <w:tcPr>
            <w:tcW w:w="534"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п/п</w:t>
            </w:r>
          </w:p>
        </w:tc>
        <w:tc>
          <w:tcPr>
            <w:tcW w:w="1900"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членов семьи</w:t>
            </w:r>
          </w:p>
        </w:tc>
        <w:tc>
          <w:tcPr>
            <w:tcW w:w="1217"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Родственные отношения</w:t>
            </w:r>
          </w:p>
        </w:tc>
        <w:tc>
          <w:tcPr>
            <w:tcW w:w="2266"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регистрации по месту жительства</w:t>
            </w:r>
          </w:p>
        </w:tc>
        <w:tc>
          <w:tcPr>
            <w:tcW w:w="1720"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Отношение к работе, учебе</w:t>
            </w:r>
          </w:p>
        </w:tc>
        <w:tc>
          <w:tcPr>
            <w:tcW w:w="1934"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(серия и номер, кем, когда выдан</w:t>
            </w:r>
          </w:p>
        </w:tc>
      </w:tr>
      <w:tr w:rsidR="00FE26B0" w:rsidRPr="00AA18CB">
        <w:tc>
          <w:tcPr>
            <w:tcW w:w="534" w:type="dxa"/>
          </w:tcPr>
          <w:p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p>
          <w:p w:rsidR="00FE26B0" w:rsidRPr="00AA18CB" w:rsidRDefault="00FE26B0" w:rsidP="00411198">
            <w:pPr>
              <w:spacing w:after="0" w:line="240" w:lineRule="auto"/>
              <w:jc w:val="center"/>
              <w:rPr>
                <w:rFonts w:ascii="Times New Roman" w:hAnsi="Times New Roman" w:cs="Times New Roman"/>
                <w:sz w:val="28"/>
                <w:szCs w:val="28"/>
                <w:lang w:eastAsia="ru-RU"/>
              </w:rPr>
            </w:pPr>
          </w:p>
          <w:p w:rsidR="00FE26B0" w:rsidRPr="00AA18CB" w:rsidRDefault="00FE26B0" w:rsidP="00411198">
            <w:pPr>
              <w:spacing w:after="0" w:line="240" w:lineRule="auto"/>
              <w:jc w:val="center"/>
              <w:rPr>
                <w:rFonts w:ascii="Times New Roman" w:hAnsi="Times New Roman" w:cs="Times New Roman"/>
                <w:sz w:val="28"/>
                <w:szCs w:val="28"/>
                <w:lang w:eastAsia="ru-RU"/>
              </w:rPr>
            </w:pPr>
          </w:p>
          <w:p w:rsidR="00FE26B0" w:rsidRPr="00AA18CB" w:rsidRDefault="00FE26B0" w:rsidP="00411198">
            <w:pPr>
              <w:spacing w:after="0" w:line="240" w:lineRule="auto"/>
              <w:jc w:val="center"/>
              <w:rPr>
                <w:rFonts w:ascii="Times New Roman" w:hAnsi="Times New Roman" w:cs="Times New Roman"/>
                <w:sz w:val="28"/>
                <w:szCs w:val="28"/>
                <w:lang w:eastAsia="ru-RU"/>
              </w:rPr>
            </w:pPr>
          </w:p>
        </w:tc>
        <w:tc>
          <w:tcPr>
            <w:tcW w:w="1900" w:type="dxa"/>
          </w:tcPr>
          <w:p w:rsidR="00FE26B0" w:rsidRPr="00AA18CB" w:rsidRDefault="00FE26B0" w:rsidP="00411198">
            <w:pPr>
              <w:spacing w:after="0" w:line="240" w:lineRule="auto"/>
              <w:rPr>
                <w:rFonts w:ascii="Times New Roman" w:hAnsi="Times New Roman" w:cs="Times New Roman"/>
                <w:sz w:val="28"/>
                <w:szCs w:val="28"/>
                <w:lang w:eastAsia="ru-RU"/>
              </w:rPr>
            </w:pPr>
          </w:p>
        </w:tc>
        <w:tc>
          <w:tcPr>
            <w:tcW w:w="1217" w:type="dxa"/>
          </w:tcPr>
          <w:p w:rsidR="00FE26B0" w:rsidRPr="00AA18CB" w:rsidRDefault="00FE26B0" w:rsidP="00411198">
            <w:pPr>
              <w:spacing w:after="0" w:line="240" w:lineRule="auto"/>
              <w:rPr>
                <w:rFonts w:ascii="Times New Roman" w:hAnsi="Times New Roman" w:cs="Times New Roman"/>
                <w:sz w:val="28"/>
                <w:szCs w:val="28"/>
                <w:lang w:eastAsia="ru-RU"/>
              </w:rPr>
            </w:pPr>
          </w:p>
        </w:tc>
        <w:tc>
          <w:tcPr>
            <w:tcW w:w="2266" w:type="dxa"/>
          </w:tcPr>
          <w:p w:rsidR="00FE26B0" w:rsidRPr="00AA18CB" w:rsidRDefault="00FE26B0" w:rsidP="00411198">
            <w:pPr>
              <w:spacing w:after="0" w:line="240" w:lineRule="auto"/>
              <w:rPr>
                <w:rFonts w:ascii="Times New Roman" w:hAnsi="Times New Roman" w:cs="Times New Roman"/>
                <w:sz w:val="28"/>
                <w:szCs w:val="28"/>
                <w:lang w:eastAsia="ru-RU"/>
              </w:rPr>
            </w:pPr>
          </w:p>
        </w:tc>
        <w:tc>
          <w:tcPr>
            <w:tcW w:w="1720" w:type="dxa"/>
          </w:tcPr>
          <w:p w:rsidR="00FE26B0" w:rsidRPr="00AA18CB" w:rsidRDefault="00FE26B0" w:rsidP="00411198">
            <w:pPr>
              <w:spacing w:after="0" w:line="240" w:lineRule="auto"/>
              <w:rPr>
                <w:rFonts w:ascii="Times New Roman" w:hAnsi="Times New Roman" w:cs="Times New Roman"/>
                <w:sz w:val="28"/>
                <w:szCs w:val="28"/>
                <w:lang w:eastAsia="ru-RU"/>
              </w:rPr>
            </w:pPr>
          </w:p>
        </w:tc>
        <w:tc>
          <w:tcPr>
            <w:tcW w:w="1934" w:type="dxa"/>
          </w:tcPr>
          <w:p w:rsidR="00FE26B0" w:rsidRPr="00AA18CB" w:rsidRDefault="00FE26B0" w:rsidP="00411198">
            <w:pPr>
              <w:spacing w:after="0" w:line="240" w:lineRule="auto"/>
              <w:rPr>
                <w:rFonts w:ascii="Times New Roman" w:hAnsi="Times New Roman" w:cs="Times New Roman"/>
                <w:sz w:val="28"/>
                <w:szCs w:val="28"/>
                <w:lang w:eastAsia="ru-RU"/>
              </w:rPr>
            </w:pPr>
          </w:p>
        </w:tc>
      </w:tr>
    </w:tbl>
    <w:p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xml:space="preserve">Сведения о доходе семьи и составе принадлежащего ей имущества, подлежащего налогообложению, прилагаются. </w:t>
      </w:r>
    </w:p>
    <w:p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Даем согласие на проведение проверки представленных сведений.</w:t>
      </w:r>
    </w:p>
    <w:p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rsidR="00FE26B0" w:rsidRPr="00DA4844" w:rsidRDefault="00FE26B0" w:rsidP="00247230">
      <w:pPr>
        <w:spacing w:after="0" w:line="240" w:lineRule="auto"/>
        <w:rPr>
          <w:rFonts w:ascii="Times New Roman" w:hAnsi="Times New Roman" w:cs="Times New Roman"/>
          <w:sz w:val="16"/>
          <w:szCs w:val="16"/>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p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651"/>
      </w:tblGrid>
      <w:tr w:rsidR="00FE26B0" w:rsidRPr="00AA18CB">
        <w:tc>
          <w:tcPr>
            <w:tcW w:w="529" w:type="dxa"/>
          </w:tcPr>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c>
          <w:tcPr>
            <w:tcW w:w="529" w:type="dxa"/>
          </w:tcPr>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c>
          <w:tcPr>
            <w:tcW w:w="529" w:type="dxa"/>
          </w:tcPr>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c>
          <w:tcPr>
            <w:tcW w:w="529" w:type="dxa"/>
          </w:tcPr>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AA18CB" w:rsidRDefault="00FE26B0" w:rsidP="00247230">
      <w:pPr>
        <w:spacing w:after="0" w:line="240" w:lineRule="auto"/>
        <w:rPr>
          <w:rFonts w:ascii="Times New Roman" w:hAnsi="Times New Roman" w:cs="Times New Roman"/>
          <w:sz w:val="28"/>
          <w:szCs w:val="28"/>
          <w:lang w:eastAsia="ru-RU"/>
        </w:rPr>
      </w:pPr>
    </w:p>
    <w:p w:rsidR="00FE26B0" w:rsidRPr="00660E42" w:rsidRDefault="00FE26B0" w:rsidP="00DA4844">
      <w:pPr>
        <w:spacing w:after="0" w:line="240" w:lineRule="auto"/>
        <w:ind w:left="5400"/>
        <w:jc w:val="center"/>
        <w:rPr>
          <w:rFonts w:ascii="Times New Roman" w:hAnsi="Times New Roman" w:cs="Times New Roman"/>
          <w:sz w:val="28"/>
          <w:szCs w:val="28"/>
          <w:lang w:eastAsia="ru-RU"/>
        </w:rPr>
      </w:pPr>
      <w:r w:rsidRPr="00660E42">
        <w:rPr>
          <w:rFonts w:ascii="Times New Roman" w:hAnsi="Times New Roman" w:cs="Times New Roman"/>
          <w:sz w:val="28"/>
          <w:szCs w:val="28"/>
          <w:lang w:eastAsia="ru-RU"/>
        </w:rPr>
        <w:lastRenderedPageBreak/>
        <w:t>ПРИЛОЖЕНИЕ  №  1</w:t>
      </w:r>
    </w:p>
    <w:p w:rsidR="00FE26B0" w:rsidRPr="00660E42" w:rsidRDefault="00FE26B0" w:rsidP="00DA4844">
      <w:pPr>
        <w:shd w:val="clear" w:color="auto" w:fill="FFFFFF"/>
        <w:spacing w:after="0" w:line="240" w:lineRule="auto"/>
        <w:ind w:left="5400"/>
        <w:jc w:val="center"/>
        <w:rPr>
          <w:rFonts w:ascii="Times New Roman" w:hAnsi="Times New Roman" w:cs="Times New Roman"/>
          <w:sz w:val="28"/>
          <w:szCs w:val="28"/>
          <w:lang w:eastAsia="ru-RU"/>
        </w:rPr>
      </w:pPr>
      <w:r w:rsidRPr="00660E42">
        <w:rPr>
          <w:rFonts w:ascii="Times New Roman" w:hAnsi="Times New Roman" w:cs="Times New Roman"/>
          <w:sz w:val="28"/>
          <w:szCs w:val="28"/>
          <w:lang w:eastAsia="ru-RU"/>
        </w:rPr>
        <w:t>к  заявлению граждан о признании малоимущими</w:t>
      </w:r>
    </w:p>
    <w:p w:rsidR="00FE26B0" w:rsidRPr="00660E42" w:rsidRDefault="00FE26B0" w:rsidP="00BD1A86">
      <w:pPr>
        <w:shd w:val="clear" w:color="auto" w:fill="FFFFFF"/>
        <w:spacing w:after="0" w:line="240" w:lineRule="auto"/>
        <w:ind w:left="163"/>
        <w:jc w:val="center"/>
        <w:rPr>
          <w:rFonts w:ascii="Times New Roman" w:hAnsi="Times New Roman" w:cs="Times New Roman"/>
          <w:b/>
          <w:bCs/>
          <w:sz w:val="28"/>
          <w:szCs w:val="28"/>
          <w:lang w:eastAsia="ru-RU"/>
        </w:rPr>
      </w:pPr>
    </w:p>
    <w:p w:rsidR="00FE26B0" w:rsidRPr="00AA18CB" w:rsidRDefault="00FE26B0" w:rsidP="00BD1A86">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b/>
          <w:bCs/>
          <w:spacing w:val="-10"/>
          <w:sz w:val="28"/>
          <w:szCs w:val="28"/>
          <w:lang w:eastAsia="ru-RU"/>
        </w:rPr>
        <w:t>Сведения о доходах семьи</w:t>
      </w:r>
    </w:p>
    <w:p w:rsidR="00FE26B0" w:rsidRPr="00AA18CB" w:rsidRDefault="00FE26B0" w:rsidP="00BD1A86">
      <w:pPr>
        <w:shd w:val="clear" w:color="auto" w:fill="FFFFFF"/>
        <w:tabs>
          <w:tab w:val="left" w:leader="underscore" w:pos="9106"/>
        </w:tabs>
        <w:spacing w:after="0" w:line="240" w:lineRule="auto"/>
        <w:ind w:firstLine="567"/>
        <w:jc w:val="both"/>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Сообщаю, что я</w:t>
      </w:r>
      <w:r w:rsidRPr="00AA18CB">
        <w:rPr>
          <w:rFonts w:ascii="Times New Roman" w:hAnsi="Times New Roman" w:cs="Times New Roman"/>
          <w:sz w:val="28"/>
          <w:szCs w:val="28"/>
          <w:lang w:eastAsia="ru-RU"/>
        </w:rPr>
        <w:tab/>
        <w:t xml:space="preserve"> </w:t>
      </w:r>
      <w:r w:rsidRPr="00AA18CB">
        <w:rPr>
          <w:rFonts w:ascii="Times New Roman" w:hAnsi="Times New Roman" w:cs="Times New Roman"/>
          <w:spacing w:val="-7"/>
          <w:sz w:val="28"/>
          <w:szCs w:val="28"/>
          <w:lang w:eastAsia="ru-RU"/>
        </w:rPr>
        <w:t xml:space="preserve">и члены моей семьи за расчетный период, равный двум календарным годам </w:t>
      </w:r>
      <w:r w:rsidRPr="00AA18CB">
        <w:rPr>
          <w:rFonts w:ascii="Times New Roman" w:hAnsi="Times New Roman" w:cs="Times New Roman"/>
          <w:spacing w:val="-9"/>
          <w:sz w:val="28"/>
          <w:szCs w:val="28"/>
          <w:lang w:eastAsia="ru-RU"/>
        </w:rPr>
        <w:t xml:space="preserve">предшествующим месяцу подачи заявления о постановке на учет для предоставления </w:t>
      </w:r>
      <w:r w:rsidRPr="00AA18CB">
        <w:rPr>
          <w:rFonts w:ascii="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с </w:t>
      </w:r>
      <w:r w:rsidRPr="00AA18CB">
        <w:rPr>
          <w:rFonts w:ascii="Times New Roman" w:hAnsi="Times New Roman" w:cs="Times New Roman"/>
          <w:sz w:val="28"/>
          <w:szCs w:val="28"/>
          <w:lang w:eastAsia="ru-RU"/>
        </w:rPr>
        <w:t>целью признания меня малоимущим, имел (а) следующий доход:</w:t>
      </w:r>
    </w:p>
    <w:p w:rsidR="00FE26B0" w:rsidRPr="00AA18CB" w:rsidRDefault="00FE26B0" w:rsidP="00BD1A86">
      <w:pPr>
        <w:shd w:val="clear" w:color="auto" w:fill="FFFFFF"/>
        <w:tabs>
          <w:tab w:val="left" w:pos="974"/>
        </w:tabs>
        <w:spacing w:after="0" w:line="240" w:lineRule="auto"/>
        <w:ind w:left="163" w:right="58" w:firstLine="566"/>
        <w:jc w:val="both"/>
        <w:rPr>
          <w:rFonts w:ascii="Times New Roman" w:hAnsi="Times New Roman" w:cs="Times New Roman"/>
          <w:sz w:val="28"/>
          <w:szCs w:val="28"/>
          <w:lang w:eastAsia="ru-RU"/>
        </w:rPr>
      </w:pPr>
      <w:r w:rsidRPr="00AA18CB">
        <w:rPr>
          <w:rFonts w:ascii="Times New Roman" w:hAnsi="Times New Roman" w:cs="Times New Roman"/>
          <w:spacing w:val="-28"/>
          <w:sz w:val="28"/>
          <w:szCs w:val="28"/>
          <w:lang w:eastAsia="ru-RU"/>
        </w:rPr>
        <w:t>1)</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Все предусмотренные системой оплаты труда выплаты, учитываемые при расчете </w:t>
      </w:r>
      <w:r w:rsidRPr="00AA18CB">
        <w:rPr>
          <w:rFonts w:ascii="Times New Roman" w:hAnsi="Times New Roman" w:cs="Times New Roman"/>
          <w:spacing w:val="-3"/>
          <w:sz w:val="28"/>
          <w:szCs w:val="28"/>
          <w:lang w:eastAsia="ru-RU"/>
        </w:rPr>
        <w:t>среднего заработка в соответствии с П</w:t>
      </w:r>
      <w:r w:rsidRPr="00AA18CB">
        <w:rPr>
          <w:rFonts w:ascii="Times New Roman" w:hAnsi="Times New Roman" w:cs="Times New Roman"/>
          <w:sz w:val="28"/>
          <w:szCs w:val="28"/>
        </w:rPr>
        <w:t>остановлением Правительства РФ от 24.12.2007 №922 «Об особенностях порядка исчисления средней заработной платы;</w:t>
      </w:r>
    </w:p>
    <w:p w:rsidR="00FE26B0" w:rsidRPr="00AA18CB" w:rsidRDefault="00FE26B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 xml:space="preserve">Средний заработок, сохраняемый в случаях, предусмотренных трудовым </w:t>
      </w:r>
      <w:r w:rsidRPr="00AA18CB">
        <w:rPr>
          <w:rFonts w:ascii="Times New Roman" w:hAnsi="Times New Roman" w:cs="Times New Roman"/>
          <w:sz w:val="28"/>
          <w:szCs w:val="28"/>
          <w:lang w:eastAsia="ru-RU"/>
        </w:rPr>
        <w:t>законодательством.</w:t>
      </w:r>
    </w:p>
    <w:p w:rsidR="00FE26B0" w:rsidRPr="00AA18CB" w:rsidRDefault="00FE26B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E26B0" w:rsidRPr="00AA18CB" w:rsidRDefault="00FE26B0" w:rsidP="00BD1A86">
      <w:pPr>
        <w:shd w:val="clear" w:color="auto" w:fill="FFFFFF"/>
        <w:tabs>
          <w:tab w:val="left" w:pos="989"/>
        </w:tabs>
        <w:spacing w:after="0" w:line="240" w:lineRule="auto"/>
        <w:ind w:left="154" w:right="72" w:firstLine="533"/>
        <w:jc w:val="both"/>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4)</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Выходное пособие, выплачиваемое при увольнении, компенсация при выходе в</w:t>
      </w:r>
      <w:r>
        <w:rPr>
          <w:rFonts w:ascii="Times New Roman" w:hAnsi="Times New Roman" w:cs="Times New Roman"/>
          <w:spacing w:val="-9"/>
          <w:sz w:val="28"/>
          <w:szCs w:val="28"/>
          <w:lang w:eastAsia="ru-RU"/>
        </w:rPr>
        <w:t xml:space="preserve"> </w:t>
      </w:r>
      <w:r w:rsidRPr="00AA18CB">
        <w:rPr>
          <w:rFonts w:ascii="Times New Roman" w:hAnsi="Times New Roman" w:cs="Times New Roman"/>
          <w:spacing w:val="-7"/>
          <w:sz w:val="28"/>
          <w:szCs w:val="28"/>
          <w:lang w:eastAsia="ru-RU"/>
        </w:rPr>
        <w:t>отставку, заработная плата, сохраняемая на период трудоустройства при увольнении в</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связи с ликвидацией организации, сокращением численности или штата работников.</w:t>
      </w:r>
    </w:p>
    <w:tbl>
      <w:tblPr>
        <w:tblW w:w="95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FE26B0" w:rsidRPr="00AA18CB">
        <w:trPr>
          <w:trHeight w:hRule="exact" w:val="1666"/>
        </w:trPr>
        <w:tc>
          <w:tcPr>
            <w:tcW w:w="552" w:type="dxa"/>
            <w:shd w:val="clear" w:color="auto" w:fill="FFFFFF"/>
          </w:tcPr>
          <w:p w:rsidR="00FE26B0" w:rsidRPr="00AA18CB" w:rsidRDefault="00FE26B0" w:rsidP="00616D13">
            <w:pPr>
              <w:shd w:val="clear" w:color="auto" w:fill="FFFFFF"/>
              <w:spacing w:after="0" w:line="240" w:lineRule="auto"/>
              <w:ind w:left="19"/>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r w:rsidRPr="00AA18CB">
              <w:rPr>
                <w:rFonts w:ascii="Times New Roman" w:hAnsi="Times New Roman" w:cs="Times New Roman"/>
                <w:spacing w:val="-6"/>
                <w:sz w:val="28"/>
                <w:szCs w:val="28"/>
                <w:lang w:eastAsia="ru-RU"/>
              </w:rPr>
              <w:t>п/п</w:t>
            </w:r>
          </w:p>
        </w:tc>
        <w:tc>
          <w:tcPr>
            <w:tcW w:w="2462" w:type="dxa"/>
            <w:shd w:val="clear" w:color="auto" w:fill="FFFFFF"/>
          </w:tcPr>
          <w:p w:rsidR="00FE26B0" w:rsidRPr="00AA18CB" w:rsidRDefault="00FE26B0" w:rsidP="00616D13">
            <w:pPr>
              <w:shd w:val="clear" w:color="auto" w:fill="FFFFFF"/>
              <w:spacing w:after="0" w:line="240" w:lineRule="auto"/>
              <w:ind w:left="130"/>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Кем получен доход</w:t>
            </w:r>
          </w:p>
        </w:tc>
        <w:tc>
          <w:tcPr>
            <w:tcW w:w="2770" w:type="dxa"/>
            <w:shd w:val="clear" w:color="auto" w:fill="FFFFFF"/>
          </w:tcPr>
          <w:p w:rsidR="00FE26B0" w:rsidRPr="00AA18CB" w:rsidRDefault="00FE26B0" w:rsidP="00616D13">
            <w:pPr>
              <w:shd w:val="clear" w:color="auto" w:fill="FFFFFF"/>
              <w:spacing w:after="0" w:line="240" w:lineRule="auto"/>
              <w:ind w:left="6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766" w:type="dxa"/>
            <w:shd w:val="clear" w:color="auto" w:fill="FFFFFF"/>
          </w:tcPr>
          <w:p w:rsidR="00FE26B0" w:rsidRPr="00AA18CB" w:rsidRDefault="00FE26B0"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Сумма дохода</w:t>
            </w:r>
          </w:p>
          <w:p w:rsidR="00FE26B0" w:rsidRPr="00AA18CB" w:rsidRDefault="00FE26B0"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990" w:type="dxa"/>
            <w:shd w:val="clear" w:color="auto" w:fill="FFFFFF"/>
          </w:tcPr>
          <w:p w:rsidR="00FE26B0" w:rsidRPr="00AA18CB" w:rsidRDefault="00FE26B0" w:rsidP="00616D13">
            <w:pPr>
              <w:shd w:val="clear" w:color="auto" w:fill="FFFFFF"/>
              <w:spacing w:after="0" w:line="240" w:lineRule="auto"/>
              <w:ind w:firstLine="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Название,         № документа,        на основании </w:t>
            </w:r>
            <w:r w:rsidRPr="00AA18CB">
              <w:rPr>
                <w:rFonts w:ascii="Times New Roman" w:hAnsi="Times New Roman" w:cs="Times New Roman"/>
                <w:spacing w:val="-2"/>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trPr>
          <w:trHeight w:hRule="exact" w:val="643"/>
        </w:trPr>
        <w:tc>
          <w:tcPr>
            <w:tcW w:w="552"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462"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770"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766"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90"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BD1A86">
      <w:pPr>
        <w:shd w:val="clear" w:color="auto" w:fill="FFFFFF"/>
        <w:spacing w:after="0" w:line="240" w:lineRule="auto"/>
        <w:ind w:left="115" w:right="106" w:firstLine="542"/>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5) Социальные выплаты из бюджетов всех уровней, государственных внебюджетных </w:t>
      </w:r>
      <w:r w:rsidRPr="00AA18CB">
        <w:rPr>
          <w:rFonts w:ascii="Times New Roman" w:hAnsi="Times New Roman" w:cs="Times New Roman"/>
          <w:sz w:val="28"/>
          <w:szCs w:val="28"/>
          <w:lang w:eastAsia="ru-RU"/>
        </w:rPr>
        <w:t>фондов и других источников, к которым относятся:</w:t>
      </w:r>
    </w:p>
    <w:p w:rsidR="00FE26B0" w:rsidRPr="00AA18CB" w:rsidRDefault="00FE26B0" w:rsidP="00616D13">
      <w:pPr>
        <w:shd w:val="clear" w:color="auto" w:fill="FFFFFF"/>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 xml:space="preserve">- пенсии, компенсационные выплаты (кроме компенсационных выплат </w:t>
      </w:r>
      <w:r w:rsidRPr="00AA18CB">
        <w:rPr>
          <w:rFonts w:ascii="Times New Roman" w:hAnsi="Times New Roman" w:cs="Times New Roman"/>
          <w:spacing w:val="-10"/>
          <w:sz w:val="28"/>
          <w:szCs w:val="28"/>
          <w:lang w:eastAsia="ru-RU"/>
        </w:rPr>
        <w:t xml:space="preserve">неработающим трудоспособным лицам, осуществляющим уход за нетрудоспособными </w:t>
      </w:r>
      <w:r w:rsidRPr="00AA18CB">
        <w:rPr>
          <w:rFonts w:ascii="Times New Roman" w:hAnsi="Times New Roman" w:cs="Times New Roman"/>
          <w:spacing w:val="-9"/>
          <w:sz w:val="28"/>
          <w:szCs w:val="28"/>
          <w:lang w:eastAsia="ru-RU"/>
        </w:rPr>
        <w:t>гражданами) и дополнительное ежемесячное материальное обеспечение пенсионеров</w:t>
      </w:r>
    </w:p>
    <w:p w:rsidR="00FE26B0" w:rsidRPr="00AA18CB" w:rsidRDefault="00FE26B0" w:rsidP="00616D13">
      <w:pPr>
        <w:shd w:val="clear" w:color="auto" w:fill="FFFFFF"/>
        <w:tabs>
          <w:tab w:val="left" w:pos="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ежемесячное пожизненное содержание судей, вышедших в отставку;</w:t>
      </w:r>
    </w:p>
    <w:p w:rsidR="00FE26B0" w:rsidRPr="00AA18CB" w:rsidRDefault="00FE26B0" w:rsidP="00616D13">
      <w:pPr>
        <w:shd w:val="clear" w:color="auto" w:fill="FFFFFF"/>
        <w:tabs>
          <w:tab w:val="left" w:pos="1008"/>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стипендии, выплачиваемые обучающимся в учреждениях начального, среднего и </w:t>
      </w:r>
      <w:r w:rsidRPr="00AA18CB">
        <w:rPr>
          <w:rFonts w:ascii="Times New Roman" w:hAnsi="Times New Roman" w:cs="Times New Roman"/>
          <w:spacing w:val="-9"/>
          <w:sz w:val="28"/>
          <w:szCs w:val="28"/>
          <w:lang w:eastAsia="ru-RU"/>
        </w:rPr>
        <w:t xml:space="preserve">высшего профессионального образования, аспирантам и докторантам, обучающимся с </w:t>
      </w:r>
      <w:r w:rsidRPr="00AA18CB">
        <w:rPr>
          <w:rFonts w:ascii="Times New Roman" w:hAnsi="Times New Roman" w:cs="Times New Roman"/>
          <w:spacing w:val="-5"/>
          <w:sz w:val="28"/>
          <w:szCs w:val="28"/>
          <w:lang w:eastAsia="ru-RU"/>
        </w:rPr>
        <w:t xml:space="preserve">отрывом от производства в аспирантуре и докторантуре при образовательных </w:t>
      </w:r>
      <w:r w:rsidRPr="00AA18CB">
        <w:rPr>
          <w:rFonts w:ascii="Times New Roman" w:hAnsi="Times New Roman" w:cs="Times New Roman"/>
          <w:spacing w:val="-10"/>
          <w:sz w:val="28"/>
          <w:szCs w:val="28"/>
          <w:lang w:eastAsia="ru-RU"/>
        </w:rPr>
        <w:t xml:space="preserve">учреждениях высшего профессионального образования и научно-исследовательских </w:t>
      </w:r>
      <w:r w:rsidRPr="00AA18CB">
        <w:rPr>
          <w:rFonts w:ascii="Times New Roman" w:hAnsi="Times New Roman" w:cs="Times New Roman"/>
          <w:spacing w:val="-6"/>
          <w:sz w:val="28"/>
          <w:szCs w:val="28"/>
          <w:lang w:eastAsia="ru-RU"/>
        </w:rPr>
        <w:t xml:space="preserve">учреждениях, слушателям духовных учебных заведений, а также компенсационные </w:t>
      </w:r>
      <w:r w:rsidRPr="00AA18CB">
        <w:rPr>
          <w:rFonts w:ascii="Times New Roman" w:hAnsi="Times New Roman" w:cs="Times New Roman"/>
          <w:spacing w:val="-4"/>
          <w:sz w:val="28"/>
          <w:szCs w:val="28"/>
          <w:lang w:eastAsia="ru-RU"/>
        </w:rPr>
        <w:t xml:space="preserve">выплаты указанным категориям граждан в период их нахождения в академическом </w:t>
      </w:r>
      <w:r w:rsidRPr="00AA18CB">
        <w:rPr>
          <w:rFonts w:ascii="Times New Roman" w:hAnsi="Times New Roman" w:cs="Times New Roman"/>
          <w:sz w:val="28"/>
          <w:szCs w:val="28"/>
          <w:lang w:eastAsia="ru-RU"/>
        </w:rPr>
        <w:t>отпуске по медицинским показаниям;</w:t>
      </w:r>
    </w:p>
    <w:p w:rsidR="00FE26B0" w:rsidRPr="00AA18CB" w:rsidRDefault="00FE26B0" w:rsidP="00616D13">
      <w:pPr>
        <w:shd w:val="clear" w:color="auto" w:fill="FFFFFF"/>
        <w:tabs>
          <w:tab w:val="left" w:pos="97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 xml:space="preserve">пособие по безработице, материальная помощь и иные выплаты безработным </w:t>
      </w:r>
      <w:r w:rsidRPr="00AA18CB">
        <w:rPr>
          <w:rFonts w:ascii="Times New Roman" w:hAnsi="Times New Roman" w:cs="Times New Roman"/>
          <w:spacing w:val="-5"/>
          <w:sz w:val="28"/>
          <w:szCs w:val="28"/>
          <w:lang w:eastAsia="ru-RU"/>
        </w:rPr>
        <w:t xml:space="preserve">гражданам, а также стипендия и материальная помощь, выплачиваемая гражданам в </w:t>
      </w:r>
      <w:r w:rsidRPr="00AA18CB">
        <w:rPr>
          <w:rFonts w:ascii="Times New Roman" w:hAnsi="Times New Roman" w:cs="Times New Roman"/>
          <w:spacing w:val="-10"/>
          <w:sz w:val="28"/>
          <w:szCs w:val="28"/>
          <w:lang w:eastAsia="ru-RU"/>
        </w:rPr>
        <w:t xml:space="preserve">период профессиональной подготовки, переподготовки и повышения квалификации по </w:t>
      </w:r>
      <w:r w:rsidRPr="00AA18CB">
        <w:rPr>
          <w:rFonts w:ascii="Times New Roman" w:hAnsi="Times New Roman" w:cs="Times New Roman"/>
          <w:sz w:val="28"/>
          <w:szCs w:val="28"/>
          <w:lang w:eastAsia="ru-RU"/>
        </w:rPr>
        <w:t xml:space="preserve">направлению органов службы занятости, выплаты безработным гражданам, </w:t>
      </w:r>
      <w:r w:rsidRPr="00AA18CB">
        <w:rPr>
          <w:rFonts w:ascii="Times New Roman" w:hAnsi="Times New Roman" w:cs="Times New Roman"/>
          <w:spacing w:val="-8"/>
          <w:sz w:val="28"/>
          <w:szCs w:val="28"/>
          <w:lang w:eastAsia="ru-RU"/>
        </w:rPr>
        <w:t xml:space="preserve">принимающим участие в общественных работах, и безработным гражданам, особо </w:t>
      </w:r>
      <w:r w:rsidRPr="00AA18CB">
        <w:rPr>
          <w:rFonts w:ascii="Times New Roman" w:hAnsi="Times New Roman" w:cs="Times New Roman"/>
          <w:spacing w:val="-10"/>
          <w:sz w:val="28"/>
          <w:szCs w:val="28"/>
          <w:lang w:eastAsia="ru-RU"/>
        </w:rPr>
        <w:t xml:space="preserve">нуждающимся в социальной защите, в период их участия во временных работах, а также </w:t>
      </w:r>
      <w:r w:rsidRPr="00AA18CB">
        <w:rPr>
          <w:rFonts w:ascii="Times New Roman" w:hAnsi="Times New Roman" w:cs="Times New Roman"/>
          <w:spacing w:val="-8"/>
          <w:sz w:val="28"/>
          <w:szCs w:val="28"/>
          <w:lang w:eastAsia="ru-RU"/>
        </w:rPr>
        <w:t xml:space="preserve">выплаты несовершеннолетним гражданам в возрасте от 14 до 18 лет в период их участия </w:t>
      </w:r>
      <w:r w:rsidRPr="00AA18CB">
        <w:rPr>
          <w:rFonts w:ascii="Times New Roman" w:hAnsi="Times New Roman" w:cs="Times New Roman"/>
          <w:sz w:val="28"/>
          <w:szCs w:val="28"/>
          <w:lang w:eastAsia="ru-RU"/>
        </w:rPr>
        <w:t>во временных работах;</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пособие по временной нетрудоспособности, пособие по беременности и родам, а </w:t>
      </w:r>
      <w:r w:rsidRPr="00AA18CB">
        <w:rPr>
          <w:rFonts w:ascii="Times New Roman" w:hAnsi="Times New Roman" w:cs="Times New Roman"/>
          <w:spacing w:val="-10"/>
          <w:sz w:val="28"/>
          <w:szCs w:val="28"/>
          <w:lang w:eastAsia="ru-RU"/>
        </w:rPr>
        <w:t xml:space="preserve">также единовременное пособие женщинам, вставшим на учет в медицинских учреждениях </w:t>
      </w:r>
      <w:r w:rsidRPr="00AA18CB">
        <w:rPr>
          <w:rFonts w:ascii="Times New Roman" w:hAnsi="Times New Roman" w:cs="Times New Roman"/>
          <w:sz w:val="28"/>
          <w:szCs w:val="28"/>
          <w:lang w:eastAsia="ru-RU"/>
        </w:rPr>
        <w:t>в ранние сроки беременности;</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ежемесячное пособие на ребенка; ежемесячное пособие на период отпуска по уходу за ребенком до достижения им </w:t>
      </w:r>
      <w:r w:rsidRPr="00AA18CB">
        <w:rPr>
          <w:rFonts w:ascii="Times New Roman" w:hAnsi="Times New Roman" w:cs="Times New Roman"/>
          <w:spacing w:val="-7"/>
          <w:sz w:val="28"/>
          <w:szCs w:val="28"/>
          <w:lang w:eastAsia="ru-RU"/>
        </w:rPr>
        <w:t xml:space="preserve">возраста 1,5 лет и ежемесячные компенсационные выплаты гражданам, состоящим в </w:t>
      </w:r>
      <w:r w:rsidRPr="00AA18CB">
        <w:rPr>
          <w:rFonts w:ascii="Times New Roman" w:hAnsi="Times New Roman" w:cs="Times New Roman"/>
          <w:spacing w:val="-10"/>
          <w:sz w:val="28"/>
          <w:szCs w:val="28"/>
          <w:lang w:eastAsia="ru-RU"/>
        </w:rPr>
        <w:t xml:space="preserve">трудовых отношениях на условиях трудового договора и находящимся в отпуске по уходу </w:t>
      </w:r>
      <w:r w:rsidRPr="00AA18CB">
        <w:rPr>
          <w:rFonts w:ascii="Times New Roman" w:hAnsi="Times New Roman" w:cs="Times New Roman"/>
          <w:sz w:val="28"/>
          <w:szCs w:val="28"/>
          <w:lang w:eastAsia="ru-RU"/>
        </w:rPr>
        <w:t>за ребенком до достижения им 3-летнего возраста;</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ежемесячное пособие супругам военнослужащих, проходящих военную службу по </w:t>
      </w:r>
      <w:r w:rsidRPr="00AA18CB">
        <w:rPr>
          <w:rFonts w:ascii="Times New Roman" w:hAnsi="Times New Roman" w:cs="Times New Roman"/>
          <w:spacing w:val="-8"/>
          <w:sz w:val="28"/>
          <w:szCs w:val="28"/>
          <w:lang w:eastAsia="ru-RU"/>
        </w:rPr>
        <w:t xml:space="preserve">контракту, в период их проживания с супругами в местностях, где они вынуждены не </w:t>
      </w:r>
      <w:r w:rsidRPr="00AA18CB">
        <w:rPr>
          <w:rFonts w:ascii="Times New Roman" w:hAnsi="Times New Roman" w:cs="Times New Roman"/>
          <w:sz w:val="28"/>
          <w:szCs w:val="28"/>
          <w:lang w:eastAsia="ru-RU"/>
        </w:rPr>
        <w:t xml:space="preserve">работать или не могут трудоустроиться в связи с отсутствием возможности </w:t>
      </w:r>
      <w:r w:rsidRPr="00AA18CB">
        <w:rPr>
          <w:rFonts w:ascii="Times New Roman" w:hAnsi="Times New Roman" w:cs="Times New Roman"/>
          <w:spacing w:val="-2"/>
          <w:sz w:val="28"/>
          <w:szCs w:val="28"/>
          <w:lang w:eastAsia="ru-RU"/>
        </w:rPr>
        <w:t xml:space="preserve">трудоустройства по специальности и были признаны в установленном порядке </w:t>
      </w:r>
      <w:r w:rsidRPr="00AA18CB">
        <w:rPr>
          <w:rFonts w:ascii="Times New Roman" w:hAnsi="Times New Roman" w:cs="Times New Roman"/>
          <w:spacing w:val="-9"/>
          <w:sz w:val="28"/>
          <w:szCs w:val="28"/>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A18CB">
        <w:rPr>
          <w:rFonts w:ascii="Times New Roman" w:hAnsi="Times New Roman" w:cs="Times New Roman"/>
          <w:sz w:val="28"/>
          <w:szCs w:val="28"/>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ежемесячная компенсационная выплата неработающим женам лиц рядового и </w:t>
      </w:r>
      <w:r w:rsidRPr="00AA18CB">
        <w:rPr>
          <w:rFonts w:ascii="Times New Roman" w:hAnsi="Times New Roman" w:cs="Times New Roman"/>
          <w:spacing w:val="-9"/>
          <w:sz w:val="28"/>
          <w:szCs w:val="28"/>
          <w:lang w:eastAsia="ru-RU"/>
        </w:rPr>
        <w:t xml:space="preserve">начальствующего состава органов внутренних дел Российской Федерации и учреждений </w:t>
      </w:r>
      <w:r w:rsidRPr="00AA18CB">
        <w:rPr>
          <w:rFonts w:ascii="Times New Roman" w:hAnsi="Times New Roman" w:cs="Times New Roman"/>
          <w:spacing w:val="-1"/>
          <w:sz w:val="28"/>
          <w:szCs w:val="28"/>
          <w:lang w:eastAsia="ru-RU"/>
        </w:rPr>
        <w:t xml:space="preserve">уголовно-исполнительной системы в отдаленных гарнизонах и местностях, где </w:t>
      </w:r>
      <w:r w:rsidRPr="00AA18CB">
        <w:rPr>
          <w:rFonts w:ascii="Times New Roman" w:hAnsi="Times New Roman" w:cs="Times New Roman"/>
          <w:sz w:val="28"/>
          <w:szCs w:val="28"/>
          <w:lang w:eastAsia="ru-RU"/>
        </w:rPr>
        <w:t>отсутствует возможность их трудоустройства;</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надбавки и доплаты ко всем видам выплат, указанных в настоящем подпункте, и </w:t>
      </w:r>
      <w:r w:rsidRPr="00AA18CB">
        <w:rPr>
          <w:rFonts w:ascii="Times New Roman" w:hAnsi="Times New Roman" w:cs="Times New Roman"/>
          <w:spacing w:val="-10"/>
          <w:sz w:val="28"/>
          <w:szCs w:val="28"/>
          <w:lang w:eastAsia="ru-RU"/>
        </w:rPr>
        <w:t xml:space="preserve">иные социальные выплаты, установленные органами государственной власти Российской </w:t>
      </w:r>
      <w:r w:rsidRPr="00AA18CB">
        <w:rPr>
          <w:rFonts w:ascii="Times New Roman" w:hAnsi="Times New Roman" w:cs="Times New Roman"/>
          <w:spacing w:val="-9"/>
          <w:sz w:val="28"/>
          <w:szCs w:val="28"/>
          <w:lang w:eastAsia="ru-RU"/>
        </w:rPr>
        <w:t xml:space="preserve">Федерации, субъектов Российской Федерации, органами местного самоуправления, </w:t>
      </w:r>
      <w:r w:rsidRPr="00AA18CB">
        <w:rPr>
          <w:rFonts w:ascii="Times New Roman" w:hAnsi="Times New Roman" w:cs="Times New Roman"/>
          <w:sz w:val="28"/>
          <w:szCs w:val="28"/>
          <w:lang w:eastAsia="ru-RU"/>
        </w:rPr>
        <w:t>организациями.</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E26B0" w:rsidRPr="00AA18CB">
        <w:trPr>
          <w:trHeight w:hRule="exact" w:val="1748"/>
        </w:trPr>
        <w:tc>
          <w:tcPr>
            <w:tcW w:w="658" w:type="dxa"/>
            <w:shd w:val="clear" w:color="auto" w:fill="FFFFFF"/>
          </w:tcPr>
          <w:p w:rsidR="00FE26B0" w:rsidRPr="00AA18CB" w:rsidRDefault="00FE26B0" w:rsidP="00616D13">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rsidR="00FE26B0" w:rsidRPr="00AA18CB" w:rsidRDefault="00FE26B0" w:rsidP="00616D13">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rsidR="00FE26B0" w:rsidRPr="00AA18CB" w:rsidRDefault="00FE26B0" w:rsidP="00616D13">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FE26B0" w:rsidRPr="00AA18CB" w:rsidRDefault="00FE26B0"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rsidR="00FE26B0" w:rsidRPr="00AA18CB" w:rsidRDefault="00FE26B0"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rsidR="00FE26B0" w:rsidRPr="00AA18CB" w:rsidRDefault="00FE26B0" w:rsidP="00616D13">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Название,</w:t>
            </w:r>
          </w:p>
          <w:p w:rsidR="00FE26B0" w:rsidRPr="00AA18CB" w:rsidRDefault="00FE26B0" w:rsidP="00616D1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trPr>
          <w:trHeight w:hRule="exact" w:val="552"/>
        </w:trPr>
        <w:tc>
          <w:tcPr>
            <w:tcW w:w="658"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FE26B0" w:rsidRPr="00AA18CB" w:rsidRDefault="00FE26B0" w:rsidP="00BD1A86">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BD1A86">
      <w:pPr>
        <w:shd w:val="clear" w:color="auto" w:fill="FFFFFF"/>
        <w:spacing w:after="0" w:line="240" w:lineRule="auto"/>
        <w:ind w:left="173" w:right="134" w:firstLine="533"/>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lastRenderedPageBreak/>
        <w:t xml:space="preserve">6) Доходы от имущества, принадлежащего на праве собственности семье (отдельным </w:t>
      </w:r>
      <w:r w:rsidRPr="00AA18CB">
        <w:rPr>
          <w:rFonts w:ascii="Times New Roman" w:hAnsi="Times New Roman" w:cs="Times New Roman"/>
          <w:spacing w:val="-9"/>
          <w:sz w:val="28"/>
          <w:szCs w:val="28"/>
          <w:lang w:eastAsia="ru-RU"/>
        </w:rPr>
        <w:t>ее членам) или одиноко проживающему гражданину, к которым относятся:</w:t>
      </w:r>
    </w:p>
    <w:p w:rsidR="00FE26B0" w:rsidRPr="00AA18CB" w:rsidRDefault="00FE26B0" w:rsidP="00BD1A86">
      <w:pPr>
        <w:shd w:val="clear" w:color="auto" w:fill="FFFFFF"/>
        <w:tabs>
          <w:tab w:val="left" w:pos="835"/>
        </w:tabs>
        <w:spacing w:after="0" w:line="240" w:lineRule="auto"/>
        <w:ind w:left="163" w:right="130"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доходы от реализации и сдачи в аренду (наем) недвижимого имущества (земельных </w:t>
      </w:r>
      <w:r w:rsidRPr="00AA18CB">
        <w:rPr>
          <w:rFonts w:ascii="Times New Roman" w:hAnsi="Times New Roman" w:cs="Times New Roman"/>
          <w:spacing w:val="-7"/>
          <w:sz w:val="28"/>
          <w:szCs w:val="28"/>
          <w:lang w:eastAsia="ru-RU"/>
        </w:rPr>
        <w:t xml:space="preserve">участков, домов, квартир, дач, гаражей), транспортных и иных механических средств, </w:t>
      </w:r>
      <w:r w:rsidRPr="00AA18CB">
        <w:rPr>
          <w:rFonts w:ascii="Times New Roman" w:hAnsi="Times New Roman" w:cs="Times New Roman"/>
          <w:sz w:val="28"/>
          <w:szCs w:val="28"/>
          <w:lang w:eastAsia="ru-RU"/>
        </w:rPr>
        <w:t>средств переработки и хранения продуктов;</w:t>
      </w:r>
    </w:p>
    <w:p w:rsidR="00FE26B0" w:rsidRPr="00AA18CB" w:rsidRDefault="00FE26B0" w:rsidP="00BD1A86">
      <w:pPr>
        <w:shd w:val="clear" w:color="auto" w:fill="FFFFFF"/>
        <w:tabs>
          <w:tab w:val="left" w:pos="946"/>
        </w:tabs>
        <w:spacing w:after="0" w:line="240" w:lineRule="auto"/>
        <w:ind w:left="163" w:right="134"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5"/>
          <w:sz w:val="28"/>
          <w:szCs w:val="28"/>
          <w:lang w:eastAsia="ru-RU"/>
        </w:rPr>
        <w:t xml:space="preserve">доходы от реализации плодов и продукции личного подсобного хозяйства </w:t>
      </w:r>
      <w:r w:rsidRPr="00AA18CB">
        <w:rPr>
          <w:rFonts w:ascii="Times New Roman" w:hAnsi="Times New Roman" w:cs="Times New Roman"/>
          <w:spacing w:val="-9"/>
          <w:sz w:val="28"/>
          <w:szCs w:val="28"/>
          <w:lang w:eastAsia="ru-RU"/>
        </w:rPr>
        <w:t xml:space="preserve">(многолетних насаждений, огородной продукции, продукционных и демонстрационных </w:t>
      </w:r>
      <w:r w:rsidRPr="00AA18CB">
        <w:rPr>
          <w:rFonts w:ascii="Times New Roman" w:hAnsi="Times New Roman" w:cs="Times New Roman"/>
          <w:sz w:val="28"/>
          <w:szCs w:val="28"/>
          <w:lang w:eastAsia="ru-RU"/>
        </w:rPr>
        <w:t>животных, птицы, пушных зверей, пчел, рыбы);</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E26B0" w:rsidRPr="00AA18CB">
        <w:trPr>
          <w:trHeight w:hRule="exact" w:val="1613"/>
        </w:trPr>
        <w:tc>
          <w:tcPr>
            <w:tcW w:w="658" w:type="dxa"/>
            <w:shd w:val="clear" w:color="auto" w:fill="FFFFFF"/>
          </w:tcPr>
          <w:p w:rsidR="00FE26B0" w:rsidRPr="00AA18CB" w:rsidRDefault="00FE26B0" w:rsidP="004E563D">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rsidR="00FE26B0" w:rsidRPr="00AA18CB" w:rsidRDefault="00FE26B0" w:rsidP="004E563D">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rsidR="00FE26B0" w:rsidRPr="00AA18CB" w:rsidRDefault="00FE26B0" w:rsidP="004E563D">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FE26B0" w:rsidRPr="00AA18CB" w:rsidRDefault="00FE26B0"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rsidR="00FE26B0" w:rsidRPr="00AA18CB" w:rsidRDefault="00FE26B0"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rsidR="00FE26B0" w:rsidRPr="00AA18CB" w:rsidRDefault="00FE26B0" w:rsidP="004E563D">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 xml:space="preserve">Название, </w:t>
            </w:r>
          </w:p>
          <w:p w:rsidR="00FE26B0" w:rsidRPr="00AA18CB" w:rsidRDefault="00FE26B0"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trPr>
          <w:trHeight w:hRule="exact" w:val="552"/>
        </w:trPr>
        <w:tc>
          <w:tcPr>
            <w:tcW w:w="658" w:type="dxa"/>
            <w:shd w:val="clear" w:color="auto" w:fill="FFFFFF"/>
          </w:tcPr>
          <w:p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FE26B0" w:rsidRPr="00AA18CB" w:rsidRDefault="00FE26B0" w:rsidP="004E563D">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BD1A86">
      <w:pPr>
        <w:shd w:val="clear" w:color="auto" w:fill="FFFFFF"/>
        <w:spacing w:after="0" w:line="240" w:lineRule="auto"/>
        <w:ind w:left="130" w:right="164" w:firstLine="539"/>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7) Другие доходы семьи или одиноко проживающего гражданина, в которые </w:t>
      </w:r>
      <w:r w:rsidRPr="00AA18CB">
        <w:rPr>
          <w:rFonts w:ascii="Times New Roman" w:hAnsi="Times New Roman" w:cs="Times New Roman"/>
          <w:sz w:val="28"/>
          <w:szCs w:val="28"/>
          <w:lang w:eastAsia="ru-RU"/>
        </w:rPr>
        <w:t>включаются:</w:t>
      </w:r>
    </w:p>
    <w:p w:rsidR="00FE26B0" w:rsidRPr="00AA18CB" w:rsidRDefault="00FE26B0"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денежное довольствие военнослужащих, сотрудников органов внутренних дел </w:t>
      </w:r>
      <w:r w:rsidRPr="00AA18CB">
        <w:rPr>
          <w:rFonts w:ascii="Times New Roman" w:hAnsi="Times New Roman" w:cs="Times New Roman"/>
          <w:spacing w:val="-7"/>
          <w:sz w:val="28"/>
          <w:szCs w:val="28"/>
          <w:lang w:eastAsia="ru-RU"/>
        </w:rPr>
        <w:t xml:space="preserve">Российской Федерации, учреждений и органов уголовно-исполнительной системы, </w:t>
      </w:r>
      <w:r w:rsidRPr="00AA18CB">
        <w:rPr>
          <w:rFonts w:ascii="Times New Roman" w:hAnsi="Times New Roman" w:cs="Times New Roman"/>
          <w:spacing w:val="-5"/>
          <w:sz w:val="28"/>
          <w:szCs w:val="28"/>
          <w:lang w:eastAsia="ru-RU"/>
        </w:rPr>
        <w:t xml:space="preserve">таможенных органов Российской Федерации и других органов правоохранительной </w:t>
      </w:r>
      <w:r w:rsidRPr="00AA18CB">
        <w:rPr>
          <w:rFonts w:ascii="Times New Roman" w:hAnsi="Times New Roman" w:cs="Times New Roman"/>
          <w:spacing w:val="-3"/>
          <w:sz w:val="28"/>
          <w:szCs w:val="28"/>
          <w:lang w:eastAsia="ru-RU"/>
        </w:rPr>
        <w:t xml:space="preserve">службы, а также дополнительные выплаты, носящие постоянный характер, и </w:t>
      </w:r>
      <w:r w:rsidRPr="00AA18CB">
        <w:rPr>
          <w:rFonts w:ascii="Times New Roman" w:hAnsi="Times New Roman" w:cs="Times New Roman"/>
          <w:spacing w:val="-6"/>
          <w:sz w:val="28"/>
          <w:szCs w:val="28"/>
          <w:lang w:eastAsia="ru-RU"/>
        </w:rPr>
        <w:t xml:space="preserve">продовольственное обеспечение (денежная компенсация взамен продовольственного </w:t>
      </w:r>
      <w:r w:rsidRPr="00AA18CB">
        <w:rPr>
          <w:rFonts w:ascii="Times New Roman" w:hAnsi="Times New Roman" w:cs="Times New Roman"/>
          <w:spacing w:val="-9"/>
          <w:sz w:val="28"/>
          <w:szCs w:val="28"/>
          <w:lang w:eastAsia="ru-RU"/>
        </w:rPr>
        <w:t>пайка), установленные законодательством Российской Федерации;</w:t>
      </w:r>
    </w:p>
    <w:p w:rsidR="00FE26B0" w:rsidRPr="00AA18CB" w:rsidRDefault="00FE26B0" w:rsidP="00616D13">
      <w:pPr>
        <w:shd w:val="clear" w:color="auto" w:fill="FFFFFF"/>
        <w:tabs>
          <w:tab w:val="left" w:pos="79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единовременное пособие при увольнении с военной службы, из органов внутренних </w:t>
      </w:r>
      <w:r w:rsidRPr="00AA18CB">
        <w:rPr>
          <w:rFonts w:ascii="Times New Roman" w:hAnsi="Times New Roman" w:cs="Times New Roman"/>
          <w:spacing w:val="-9"/>
          <w:sz w:val="28"/>
          <w:szCs w:val="28"/>
          <w:lang w:eastAsia="ru-RU"/>
        </w:rPr>
        <w:t xml:space="preserve">дел Российской Федерации, учреждений и органов уголовно-исполнительной системы, </w:t>
      </w:r>
      <w:r w:rsidRPr="00AA18CB">
        <w:rPr>
          <w:rFonts w:ascii="Times New Roman" w:hAnsi="Times New Roman" w:cs="Times New Roman"/>
          <w:spacing w:val="-3"/>
          <w:sz w:val="28"/>
          <w:szCs w:val="28"/>
          <w:lang w:eastAsia="ru-RU"/>
        </w:rPr>
        <w:t xml:space="preserve">таможенных органов Российской Федерации, других органов правоохранительной </w:t>
      </w:r>
      <w:r w:rsidRPr="00AA18CB">
        <w:rPr>
          <w:rFonts w:ascii="Times New Roman" w:hAnsi="Times New Roman" w:cs="Times New Roman"/>
          <w:sz w:val="28"/>
          <w:szCs w:val="28"/>
          <w:lang w:eastAsia="ru-RU"/>
        </w:rPr>
        <w:t>службы;</w:t>
      </w:r>
    </w:p>
    <w:p w:rsidR="00FE26B0" w:rsidRPr="00AA18CB" w:rsidRDefault="00FE26B0"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оплата работ по договорам, заключаемым в соответствии с гражданским </w:t>
      </w:r>
      <w:r w:rsidRPr="00AA18CB">
        <w:rPr>
          <w:rFonts w:ascii="Times New Roman" w:hAnsi="Times New Roman" w:cs="Times New Roman"/>
          <w:sz w:val="28"/>
          <w:szCs w:val="28"/>
          <w:lang w:eastAsia="ru-RU"/>
        </w:rPr>
        <w:t>законодательством Российской Федерации;</w:t>
      </w:r>
    </w:p>
    <w:p w:rsidR="00FE26B0" w:rsidRPr="00AA18CB" w:rsidRDefault="00FE26B0" w:rsidP="00616D13">
      <w:pPr>
        <w:shd w:val="clear" w:color="auto" w:fill="FFFFFF"/>
        <w:tabs>
          <w:tab w:val="left" w:pos="792"/>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материальная помощь, оказываемая работодателями своим работникам, в том числе </w:t>
      </w:r>
      <w:r w:rsidRPr="00AA18CB">
        <w:rPr>
          <w:rFonts w:ascii="Times New Roman" w:hAnsi="Times New Roman" w:cs="Times New Roman"/>
          <w:spacing w:val="-9"/>
          <w:sz w:val="28"/>
          <w:szCs w:val="28"/>
          <w:lang w:eastAsia="ru-RU"/>
        </w:rPr>
        <w:t>бывшим, уволившимся в связи с выходом на пенсию по инвалидности или по возрасту;</w:t>
      </w:r>
    </w:p>
    <w:p w:rsidR="00FE26B0" w:rsidRPr="00AA18CB" w:rsidRDefault="00FE26B0" w:rsidP="00616D13">
      <w:pPr>
        <w:shd w:val="clear" w:color="auto" w:fill="FFFFFF"/>
        <w:tabs>
          <w:tab w:val="left" w:pos="90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авторские вознаграждения, получаемые в соответствии с законодательством </w:t>
      </w:r>
      <w:r w:rsidRPr="00AA18CB">
        <w:rPr>
          <w:rFonts w:ascii="Times New Roman" w:hAnsi="Times New Roman" w:cs="Times New Roman"/>
          <w:spacing w:val="-9"/>
          <w:sz w:val="28"/>
          <w:szCs w:val="28"/>
          <w:lang w:eastAsia="ru-RU"/>
        </w:rPr>
        <w:t xml:space="preserve">Российской Федерации об авторском праве и смежных правах, в том числе по авторским </w:t>
      </w:r>
      <w:r w:rsidRPr="00AA18CB">
        <w:rPr>
          <w:rFonts w:ascii="Times New Roman" w:hAnsi="Times New Roman" w:cs="Times New Roman"/>
          <w:sz w:val="28"/>
          <w:szCs w:val="28"/>
          <w:lang w:eastAsia="ru-RU"/>
        </w:rPr>
        <w:t>договорам наследования;</w:t>
      </w:r>
    </w:p>
    <w:p w:rsidR="00FE26B0" w:rsidRPr="00AA18CB" w:rsidRDefault="00FE26B0" w:rsidP="00616D13">
      <w:pPr>
        <w:shd w:val="clear" w:color="auto" w:fill="FFFFFF"/>
        <w:tabs>
          <w:tab w:val="left" w:pos="994"/>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AA18CB">
        <w:rPr>
          <w:rFonts w:ascii="Times New Roman" w:hAnsi="Times New Roman" w:cs="Times New Roman"/>
          <w:sz w:val="28"/>
          <w:szCs w:val="28"/>
          <w:lang w:eastAsia="ru-RU"/>
        </w:rPr>
        <w:t>числе хозяйства без образования юридического лица;</w:t>
      </w:r>
    </w:p>
    <w:p w:rsidR="00FE26B0" w:rsidRPr="00AA18CB" w:rsidRDefault="00FE26B0"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доходы по акциям и другие доходы от участия в управлении собственностью </w:t>
      </w:r>
      <w:r w:rsidRPr="00AA18CB">
        <w:rPr>
          <w:rFonts w:ascii="Times New Roman" w:hAnsi="Times New Roman" w:cs="Times New Roman"/>
          <w:sz w:val="28"/>
          <w:szCs w:val="28"/>
          <w:lang w:eastAsia="ru-RU"/>
        </w:rPr>
        <w:t>организации;</w:t>
      </w:r>
    </w:p>
    <w:p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алименты, получаемые членами семьи;</w:t>
      </w:r>
    </w:p>
    <w:p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проценты по банковским вкладам;</w:t>
      </w:r>
    </w:p>
    <w:p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наследуемые и подаренные денежные средства;</w:t>
      </w:r>
    </w:p>
    <w:p w:rsidR="00FE26B0" w:rsidRPr="00AA18CB" w:rsidRDefault="00FE26B0"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lastRenderedPageBreak/>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bl>
      <w:tblPr>
        <w:tblW w:w="957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FE26B0" w:rsidRPr="00AA18CB">
        <w:trPr>
          <w:trHeight w:hRule="exact" w:val="1423"/>
        </w:trPr>
        <w:tc>
          <w:tcPr>
            <w:tcW w:w="662" w:type="dxa"/>
            <w:shd w:val="clear" w:color="auto" w:fill="FFFFFF"/>
          </w:tcPr>
          <w:p w:rsidR="00FE26B0" w:rsidRPr="00AA18CB" w:rsidRDefault="00FE26B0" w:rsidP="006777D2">
            <w:pPr>
              <w:shd w:val="clear" w:color="auto" w:fill="FFFFFF"/>
              <w:spacing w:after="0" w:line="240" w:lineRule="auto"/>
              <w:ind w:left="2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2539" w:type="dxa"/>
            <w:shd w:val="clear" w:color="auto" w:fill="FFFFFF"/>
          </w:tcPr>
          <w:p w:rsidR="00FE26B0" w:rsidRPr="00AA18CB" w:rsidRDefault="00FE26B0" w:rsidP="006777D2">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2165" w:type="dxa"/>
            <w:shd w:val="clear" w:color="auto" w:fill="FFFFFF"/>
          </w:tcPr>
          <w:p w:rsidR="00FE26B0" w:rsidRPr="00AA18CB" w:rsidRDefault="00FE26B0" w:rsidP="006777D2">
            <w:pPr>
              <w:shd w:val="clear" w:color="auto" w:fill="FFFFFF"/>
              <w:spacing w:after="0" w:line="240" w:lineRule="auto"/>
              <w:ind w:left="38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642" w:type="dxa"/>
            <w:shd w:val="clear" w:color="auto" w:fill="FFFFFF"/>
          </w:tcPr>
          <w:p w:rsidR="00FE26B0" w:rsidRPr="00AA18CB" w:rsidRDefault="00FE26B0" w:rsidP="006777D2">
            <w:pPr>
              <w:shd w:val="clear" w:color="auto" w:fill="FFFFFF"/>
              <w:spacing w:after="0" w:line="240" w:lineRule="auto"/>
              <w:ind w:left="350" w:right="33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 дохода</w:t>
            </w:r>
          </w:p>
          <w:p w:rsidR="00FE26B0" w:rsidRPr="00AA18CB" w:rsidRDefault="00FE26B0" w:rsidP="006777D2">
            <w:pPr>
              <w:shd w:val="clear" w:color="auto" w:fill="FFFFFF"/>
              <w:spacing w:after="0" w:line="240" w:lineRule="auto"/>
              <w:ind w:left="350"/>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2563" w:type="dxa"/>
            <w:shd w:val="clear" w:color="auto" w:fill="FFFFFF"/>
          </w:tcPr>
          <w:p w:rsidR="00FE26B0" w:rsidRPr="00AA18CB" w:rsidRDefault="00FE26B0"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rsidR="00FE26B0" w:rsidRPr="00AA18CB" w:rsidRDefault="00FE26B0"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FE26B0" w:rsidRPr="00AA18CB">
        <w:trPr>
          <w:trHeight w:hRule="exact" w:val="533"/>
        </w:trPr>
        <w:tc>
          <w:tcPr>
            <w:tcW w:w="662"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539"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165"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642"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563"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BD1A86">
      <w:pPr>
        <w:shd w:val="clear" w:color="auto" w:fill="FFFFFF"/>
        <w:spacing w:after="0" w:line="240" w:lineRule="auto"/>
        <w:ind w:left="136" w:right="79" w:firstLine="714"/>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A18CB">
        <w:rPr>
          <w:rFonts w:ascii="Times New Roman" w:hAnsi="Times New Roman" w:cs="Times New Roman"/>
          <w:sz w:val="28"/>
          <w:szCs w:val="28"/>
          <w:lang w:eastAsia="ru-RU"/>
        </w:rPr>
        <w:t xml:space="preserve">выражении от реализации полученной в личном подсобном хозяйстве </w:t>
      </w:r>
      <w:r w:rsidRPr="00AA18CB">
        <w:rPr>
          <w:rFonts w:ascii="Times New Roman" w:hAnsi="Times New Roman" w:cs="Times New Roman"/>
          <w:spacing w:val="-4"/>
          <w:sz w:val="28"/>
          <w:szCs w:val="28"/>
          <w:lang w:eastAsia="ru-RU"/>
        </w:rPr>
        <w:t xml:space="preserve">сельскохозяйственной продукции на текущий календарный год, утверждаемых </w:t>
      </w:r>
      <w:r w:rsidRPr="00AA18CB">
        <w:rPr>
          <w:rFonts w:ascii="Times New Roman" w:hAnsi="Times New Roman" w:cs="Times New Roman"/>
          <w:sz w:val="28"/>
          <w:szCs w:val="28"/>
          <w:lang w:eastAsia="ru-RU"/>
        </w:rPr>
        <w:t>Правительством Ленинградской области:</w:t>
      </w:r>
    </w:p>
    <w:tbl>
      <w:tblPr>
        <w:tblW w:w="959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FE26B0" w:rsidRPr="00AA18CB">
        <w:trPr>
          <w:trHeight w:hRule="exact" w:val="1798"/>
        </w:trPr>
        <w:tc>
          <w:tcPr>
            <w:tcW w:w="658" w:type="dxa"/>
            <w:shd w:val="clear" w:color="auto" w:fill="FFFFFF"/>
          </w:tcPr>
          <w:p w:rsidR="00FE26B0" w:rsidRPr="00AA18CB" w:rsidRDefault="00FE26B0" w:rsidP="006777D2">
            <w:pPr>
              <w:shd w:val="clear" w:color="auto" w:fill="FFFFFF"/>
              <w:spacing w:after="0" w:line="240" w:lineRule="auto"/>
              <w:ind w:left="19" w:right="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2" w:type="dxa"/>
            <w:shd w:val="clear" w:color="auto" w:fill="FFFFFF"/>
          </w:tcPr>
          <w:p w:rsidR="00FE26B0" w:rsidRPr="00AA18CB" w:rsidRDefault="00FE26B0" w:rsidP="006777D2">
            <w:pPr>
              <w:shd w:val="clear" w:color="auto" w:fill="FFFFFF"/>
              <w:spacing w:after="0" w:line="240" w:lineRule="auto"/>
              <w:ind w:left="490"/>
              <w:jc w:val="center"/>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Кем получен доход</w:t>
            </w:r>
          </w:p>
        </w:tc>
        <w:tc>
          <w:tcPr>
            <w:tcW w:w="1925" w:type="dxa"/>
            <w:shd w:val="clear" w:color="auto" w:fill="FFFFFF"/>
          </w:tcPr>
          <w:p w:rsidR="00FE26B0" w:rsidRPr="00AA18CB" w:rsidRDefault="00FE26B0" w:rsidP="006777D2">
            <w:pPr>
              <w:shd w:val="clear" w:color="auto" w:fill="FFFFFF"/>
              <w:spacing w:after="0" w:line="240" w:lineRule="auto"/>
              <w:ind w:left="26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FE26B0" w:rsidRPr="00AA18CB" w:rsidRDefault="00FE26B0" w:rsidP="006777D2">
            <w:pPr>
              <w:shd w:val="clear" w:color="auto" w:fill="FFFFFF"/>
              <w:spacing w:after="0" w:line="240" w:lineRule="auto"/>
              <w:ind w:left="130" w:right="101"/>
              <w:jc w:val="center"/>
              <w:rPr>
                <w:rFonts w:ascii="Times New Roman" w:hAnsi="Times New Roman" w:cs="Times New Roman"/>
                <w:spacing w:val="-11"/>
                <w:sz w:val="28"/>
                <w:szCs w:val="28"/>
                <w:lang w:eastAsia="ru-RU"/>
              </w:rPr>
            </w:pPr>
            <w:r w:rsidRPr="00AA18CB">
              <w:rPr>
                <w:rFonts w:ascii="Times New Roman" w:hAnsi="Times New Roman" w:cs="Times New Roman"/>
                <w:spacing w:val="-11"/>
                <w:sz w:val="28"/>
                <w:szCs w:val="28"/>
                <w:lang w:eastAsia="ru-RU"/>
              </w:rPr>
              <w:t>Сумма дохода</w:t>
            </w:r>
          </w:p>
          <w:p w:rsidR="00FE26B0" w:rsidRPr="00AA18CB" w:rsidRDefault="00FE26B0" w:rsidP="006777D2">
            <w:pPr>
              <w:shd w:val="clear" w:color="auto" w:fill="FFFFFF"/>
              <w:spacing w:after="0" w:line="240" w:lineRule="auto"/>
              <w:ind w:left="130" w:right="10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руб.)</w:t>
            </w:r>
          </w:p>
        </w:tc>
        <w:tc>
          <w:tcPr>
            <w:tcW w:w="1877" w:type="dxa"/>
            <w:shd w:val="clear" w:color="auto" w:fill="FFFFFF"/>
          </w:tcPr>
          <w:p w:rsidR="00FE26B0" w:rsidRPr="00AA18CB" w:rsidRDefault="00FE26B0"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rsidR="00FE26B0" w:rsidRPr="00AA18CB" w:rsidRDefault="00FE26B0"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FE26B0" w:rsidRPr="00AA18CB">
        <w:trPr>
          <w:trHeight w:hRule="exact" w:val="538"/>
        </w:trPr>
        <w:tc>
          <w:tcPr>
            <w:tcW w:w="658"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3202"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34" w:type="dxa"/>
            <w:shd w:val="clear" w:color="auto" w:fill="FFFFFF"/>
          </w:tcPr>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877" w:type="dxa"/>
            <w:shd w:val="clear" w:color="auto" w:fill="FFFFFF"/>
          </w:tcPr>
          <w:p w:rsidR="00FE26B0" w:rsidRPr="00AA18CB" w:rsidRDefault="00FE26B0" w:rsidP="00BD1A86">
            <w:pPr>
              <w:shd w:val="clear" w:color="auto" w:fill="FFFFFF"/>
              <w:spacing w:after="0" w:line="240" w:lineRule="auto"/>
              <w:ind w:left="730"/>
              <w:rPr>
                <w:rFonts w:ascii="Times New Roman" w:hAnsi="Times New Roman" w:cs="Times New Roman"/>
                <w:sz w:val="28"/>
                <w:szCs w:val="28"/>
                <w:lang w:eastAsia="ru-RU"/>
              </w:rPr>
            </w:pPr>
          </w:p>
        </w:tc>
      </w:tr>
    </w:tbl>
    <w:p w:rsidR="00FE26B0" w:rsidRPr="00AA18CB" w:rsidRDefault="00FE26B0" w:rsidP="00BD1A86">
      <w:pPr>
        <w:shd w:val="clear" w:color="auto" w:fill="FFFFFF"/>
        <w:spacing w:after="0" w:line="240" w:lineRule="auto"/>
        <w:ind w:left="82"/>
        <w:rPr>
          <w:rFonts w:ascii="Times New Roman" w:hAnsi="Times New Roman" w:cs="Times New Roman"/>
          <w:sz w:val="28"/>
          <w:szCs w:val="28"/>
          <w:lang w:eastAsia="ru-RU"/>
        </w:rPr>
      </w:pPr>
      <w:r w:rsidRPr="00AA18CB">
        <w:rPr>
          <w:rFonts w:ascii="Times New Roman" w:hAnsi="Times New Roman" w:cs="Times New Roman"/>
          <w:b/>
          <w:bCs/>
          <w:spacing w:val="-6"/>
          <w:sz w:val="28"/>
          <w:szCs w:val="28"/>
          <w:lang w:eastAsia="ru-RU"/>
        </w:rPr>
        <w:t>Примечание:</w:t>
      </w:r>
    </w:p>
    <w:p w:rsidR="00FE26B0" w:rsidRPr="00AA18CB" w:rsidRDefault="00FE26B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8"/>
          <w:szCs w:val="28"/>
          <w:lang w:eastAsia="ru-RU"/>
        </w:rPr>
      </w:pPr>
      <w:r w:rsidRPr="00AA18CB">
        <w:rPr>
          <w:rFonts w:ascii="Times New Roman" w:hAnsi="Times New Roman" w:cs="Times New Roman"/>
          <w:sz w:val="28"/>
          <w:szCs w:val="2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FE26B0" w:rsidRPr="00AA18CB" w:rsidRDefault="00FE26B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8"/>
          <w:szCs w:val="28"/>
          <w:lang w:eastAsia="ru-RU"/>
        </w:rPr>
      </w:pPr>
      <w:r w:rsidRPr="00AA18CB">
        <w:rPr>
          <w:rFonts w:ascii="Times New Roman" w:hAnsi="Times New Roman" w:cs="Times New Roman"/>
          <w:sz w:val="28"/>
          <w:szCs w:val="28"/>
          <w:lang w:eastAsia="ru-RU"/>
        </w:rPr>
        <w:t>Не включаются в доходы граждан следующие выплаты:</w:t>
      </w:r>
    </w:p>
    <w:p w:rsidR="00FE26B0" w:rsidRPr="00AA18CB" w:rsidRDefault="00FE26B0" w:rsidP="00BD1A86">
      <w:pPr>
        <w:shd w:val="clear" w:color="auto" w:fill="FFFFFF"/>
        <w:tabs>
          <w:tab w:val="left" w:pos="864"/>
        </w:tabs>
        <w:spacing w:after="0" w:line="240" w:lineRule="auto"/>
        <w:ind w:left="62" w:right="5"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единовременные страховые выплаты, производимые в возмещение ущерба,</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причиненного жизни и здоровью человека, его личному имуществу и имуществу,</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находящемуся в общей собственности членов его семьи, а также ежемесячные суммы,</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связанные с дополнительными расходами на медицинскую, социальную и</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профессиональную реабилитацию в соответствии с решением учреждения</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государственной службы медико-социальной экспертизы,</w:t>
      </w:r>
    </w:p>
    <w:p w:rsidR="00FE26B0" w:rsidRPr="00AA18CB" w:rsidRDefault="00FE26B0" w:rsidP="00BD1A86">
      <w:pPr>
        <w:shd w:val="clear" w:color="auto" w:fill="FFFFFF"/>
        <w:tabs>
          <w:tab w:val="left" w:pos="926"/>
        </w:tabs>
        <w:spacing w:after="0" w:line="240" w:lineRule="auto"/>
        <w:ind w:left="53" w:right="19"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компенсации материальных затрат, выплачиваемые безработным гражданам 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связи с направлением на работу (обучение) в другую местность по предложению органов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службы занятости в соответствии с Законом Российской Федерации от 19</w:t>
      </w:r>
      <w:r>
        <w:rPr>
          <w:rFonts w:ascii="Times New Roman" w:hAnsi="Times New Roman" w:cs="Times New Roman"/>
          <w:sz w:val="28"/>
          <w:szCs w:val="28"/>
          <w:lang w:eastAsia="ru-RU"/>
        </w:rPr>
        <w:t>.04.</w:t>
      </w:r>
      <w:r w:rsidRPr="00AA18CB">
        <w:rPr>
          <w:rFonts w:ascii="Times New Roman" w:hAnsi="Times New Roman" w:cs="Times New Roman"/>
          <w:sz w:val="28"/>
          <w:szCs w:val="28"/>
          <w:lang w:eastAsia="ru-RU"/>
        </w:rPr>
        <w:t>1991</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1032-1 «О занятости населения в Российской Федерации»,</w:t>
      </w:r>
    </w:p>
    <w:p w:rsidR="00FE26B0" w:rsidRPr="00AA18CB" w:rsidRDefault="00FE26B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пособия на погребение, выплачиваемые в соответствии с Федеральным законом от 12</w:t>
      </w:r>
      <w:r>
        <w:rPr>
          <w:rFonts w:ascii="Times New Roman" w:hAnsi="Times New Roman" w:cs="Times New Roman"/>
          <w:sz w:val="28"/>
          <w:szCs w:val="28"/>
          <w:lang w:eastAsia="ru-RU"/>
        </w:rPr>
        <w:t>.01.</w:t>
      </w:r>
      <w:r w:rsidRPr="00AA18CB">
        <w:rPr>
          <w:rFonts w:ascii="Times New Roman" w:hAnsi="Times New Roman" w:cs="Times New Roman"/>
          <w:sz w:val="28"/>
          <w:szCs w:val="28"/>
          <w:lang w:eastAsia="ru-RU"/>
        </w:rPr>
        <w:t>1996 №8-ФЗ «О погребении и похоронном деле»,</w:t>
      </w:r>
    </w:p>
    <w:p w:rsidR="00FE26B0" w:rsidRPr="00AA18CB" w:rsidRDefault="00FE26B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ежегодные компенсации и разовые (единовременные) пособия, предоставляемые различным категориям граждан в соответствии с </w:t>
      </w:r>
      <w:r w:rsidRPr="00AA18CB">
        <w:rPr>
          <w:rFonts w:ascii="Times New Roman" w:hAnsi="Times New Roman" w:cs="Times New Roman"/>
          <w:sz w:val="28"/>
          <w:szCs w:val="28"/>
          <w:lang w:eastAsia="ru-RU"/>
        </w:rPr>
        <w:lastRenderedPageBreak/>
        <w:t>федеральными и областными законами.</w:t>
      </w:r>
    </w:p>
    <w:p w:rsidR="00FE26B0" w:rsidRPr="00AA18CB" w:rsidRDefault="00FE26B0" w:rsidP="00616D13">
      <w:pPr>
        <w:shd w:val="clear" w:color="auto" w:fill="FFFFFF"/>
        <w:spacing w:after="0" w:line="240" w:lineRule="auto"/>
        <w:ind w:firstLine="576"/>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3.</w:t>
      </w:r>
      <w:r w:rsidRPr="00AA18CB">
        <w:rPr>
          <w:rFonts w:ascii="Times New Roman" w:hAnsi="Times New Roman" w:cs="Times New Roman"/>
          <w:sz w:val="28"/>
          <w:szCs w:val="28"/>
          <w:lang w:eastAsia="ru-RU"/>
        </w:rPr>
        <w:tab/>
        <w:t>Из дохода семьи гражданина исключаются суммы уплачиваемых алиментов.</w:t>
      </w:r>
    </w:p>
    <w:p w:rsidR="00FE26B0" w:rsidRPr="00AA18CB" w:rsidRDefault="00FE26B0" w:rsidP="00616D13">
      <w:pPr>
        <w:shd w:val="clear" w:color="auto" w:fill="FFFFFF"/>
        <w:spacing w:after="0" w:line="240" w:lineRule="auto"/>
        <w:ind w:left="40" w:right="23" w:firstLine="53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Суммарный доход за расчетный период, равный двум календарным годам</w:t>
      </w:r>
      <w:r>
        <w:rPr>
          <w:rFonts w:ascii="Times New Roman" w:hAnsi="Times New Roman" w:cs="Times New Roman"/>
          <w:sz w:val="28"/>
          <w:szCs w:val="28"/>
          <w:lang w:eastAsia="ru-RU"/>
        </w:rPr>
        <w:t xml:space="preserve"> </w:t>
      </w:r>
      <w:r w:rsidRPr="00AA18CB">
        <w:rPr>
          <w:rFonts w:ascii="Times New Roman" w:hAnsi="Times New Roman" w:cs="Times New Roman"/>
          <w:spacing w:val="-5"/>
          <w:sz w:val="28"/>
          <w:szCs w:val="28"/>
          <w:lang w:eastAsia="ru-RU"/>
        </w:rPr>
        <w:t>составляет:</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2"/>
          <w:sz w:val="28"/>
          <w:szCs w:val="28"/>
          <w:lang w:eastAsia="ru-RU"/>
        </w:rPr>
        <w:t>) рублей</w:t>
      </w:r>
    </w:p>
    <w:p w:rsidR="00FE26B0" w:rsidRPr="00AA18CB" w:rsidRDefault="00FE26B0" w:rsidP="00616D13">
      <w:pPr>
        <w:shd w:val="clear" w:color="auto" w:fill="FFFFFF"/>
        <w:spacing w:after="0" w:line="240" w:lineRule="auto"/>
        <w:ind w:firstLine="68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исключить из общей суммы дохода моей семьи выплаченные</w:t>
      </w:r>
      <w:r>
        <w:rPr>
          <w:rFonts w:ascii="Times New Roman" w:hAnsi="Times New Roman" w:cs="Times New Roman"/>
          <w:sz w:val="28"/>
          <w:szCs w:val="28"/>
          <w:lang w:eastAsia="ru-RU"/>
        </w:rPr>
        <w:t xml:space="preserve"> </w:t>
      </w:r>
      <w:r w:rsidRPr="00AA18CB">
        <w:rPr>
          <w:rFonts w:ascii="Times New Roman" w:hAnsi="Times New Roman" w:cs="Times New Roman"/>
          <w:spacing w:val="-1"/>
          <w:sz w:val="28"/>
          <w:szCs w:val="28"/>
          <w:lang w:eastAsia="ru-RU"/>
        </w:rPr>
        <w:t>алименты в сумме ____</w:t>
      </w:r>
      <w:r w:rsidRPr="00AA18CB">
        <w:rPr>
          <w:rFonts w:ascii="Times New Roman" w:hAnsi="Times New Roman" w:cs="Times New Roman"/>
          <w:sz w:val="28"/>
          <w:szCs w:val="28"/>
          <w:lang w:eastAsia="ru-RU"/>
        </w:rPr>
        <w:tab/>
      </w:r>
      <w:r w:rsidRPr="00AA18CB">
        <w:rPr>
          <w:rFonts w:ascii="Times New Roman" w:hAnsi="Times New Roman" w:cs="Times New Roman"/>
          <w:spacing w:val="-4"/>
          <w:sz w:val="28"/>
          <w:szCs w:val="28"/>
          <w:lang w:eastAsia="ru-RU"/>
        </w:rPr>
        <w:t>руб.</w:t>
      </w:r>
      <w:r w:rsidRPr="00AA18CB">
        <w:rPr>
          <w:rFonts w:ascii="Times New Roman" w:hAnsi="Times New Roman" w:cs="Times New Roman"/>
          <w:sz w:val="28"/>
          <w:szCs w:val="28"/>
          <w:lang w:eastAsia="ru-RU"/>
        </w:rPr>
        <w:tab/>
      </w:r>
      <w:r w:rsidRPr="00AA18CB">
        <w:rPr>
          <w:rFonts w:ascii="Times New Roman" w:hAnsi="Times New Roman" w:cs="Times New Roman"/>
          <w:spacing w:val="-1"/>
          <w:sz w:val="28"/>
          <w:szCs w:val="28"/>
          <w:lang w:eastAsia="ru-RU"/>
        </w:rPr>
        <w:t>коп.,</w:t>
      </w:r>
      <w:r>
        <w:rPr>
          <w:rFonts w:ascii="Times New Roman" w:hAnsi="Times New Roman" w:cs="Times New Roman"/>
          <w:spacing w:val="-1"/>
          <w:sz w:val="28"/>
          <w:szCs w:val="28"/>
          <w:lang w:eastAsia="ru-RU"/>
        </w:rPr>
        <w:t xml:space="preserve"> </w:t>
      </w:r>
      <w:r w:rsidRPr="00AA18CB">
        <w:rPr>
          <w:rFonts w:ascii="Times New Roman" w:hAnsi="Times New Roman" w:cs="Times New Roman"/>
          <w:spacing w:val="-1"/>
          <w:sz w:val="28"/>
          <w:szCs w:val="28"/>
          <w:lang w:eastAsia="ru-RU"/>
        </w:rPr>
        <w:t>удерживаемые по</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_____________________</w:t>
      </w:r>
    </w:p>
    <w:p w:rsidR="00FE26B0" w:rsidRPr="00616D13" w:rsidRDefault="00FE26B0" w:rsidP="00616D13">
      <w:pPr>
        <w:shd w:val="clear" w:color="auto" w:fill="FFFFFF"/>
        <w:spacing w:after="0" w:line="240" w:lineRule="auto"/>
        <w:ind w:left="2234" w:firstLine="598"/>
        <w:jc w:val="center"/>
        <w:rPr>
          <w:rFonts w:ascii="Times New Roman" w:hAnsi="Times New Roman" w:cs="Times New Roman"/>
          <w:i/>
          <w:iCs/>
          <w:sz w:val="16"/>
          <w:szCs w:val="16"/>
          <w:lang w:eastAsia="ru-RU"/>
        </w:rPr>
      </w:pPr>
      <w:r w:rsidRPr="00616D13">
        <w:rPr>
          <w:rFonts w:ascii="Times New Roman" w:hAnsi="Times New Roman" w:cs="Times New Roman"/>
          <w:i/>
          <w:iCs/>
          <w:sz w:val="16"/>
          <w:szCs w:val="16"/>
          <w:lang w:eastAsia="ru-RU"/>
        </w:rPr>
        <w:t>(основание для удержания алиментов,</w:t>
      </w:r>
      <w:r>
        <w:rPr>
          <w:rFonts w:ascii="Times New Roman" w:hAnsi="Times New Roman" w:cs="Times New Roman"/>
          <w:i/>
          <w:iCs/>
          <w:sz w:val="16"/>
          <w:szCs w:val="16"/>
          <w:lang w:eastAsia="ru-RU"/>
        </w:rPr>
        <w:t xml:space="preserve"> </w:t>
      </w:r>
      <w:r w:rsidRPr="00616D13">
        <w:rPr>
          <w:rFonts w:ascii="Times New Roman" w:hAnsi="Times New Roman" w:cs="Times New Roman"/>
          <w:i/>
          <w:iCs/>
          <w:sz w:val="16"/>
          <w:szCs w:val="16"/>
          <w:lang w:eastAsia="ru-RU"/>
        </w:rPr>
        <w:t>Ф.И.О. лица, в пользу которого производятся удержания)</w:t>
      </w:r>
    </w:p>
    <w:p w:rsidR="00FE26B0" w:rsidRPr="00AA18CB" w:rsidRDefault="00FE26B0" w:rsidP="00616D13">
      <w:pPr>
        <w:shd w:val="clear" w:color="auto" w:fill="FFFFFF"/>
        <w:spacing w:after="0" w:line="240" w:lineRule="auto"/>
        <w:ind w:right="-6" w:firstLine="70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Иных доходов семья не имеет. Правильность сообщаемых сведений подтверждаю. С условиями ст.56 Жилищного кодекса РФ ознакомлен (ы).</w:t>
      </w:r>
    </w:p>
    <w:p w:rsidR="00FE26B0" w:rsidRDefault="00FE26B0" w:rsidP="00BD1A86">
      <w:pPr>
        <w:shd w:val="clear" w:color="auto" w:fill="FFFFFF"/>
        <w:tabs>
          <w:tab w:val="left" w:leader="underscore" w:pos="3082"/>
        </w:tabs>
        <w:spacing w:after="0" w:line="240" w:lineRule="auto"/>
        <w:rPr>
          <w:rFonts w:ascii="Times New Roman" w:hAnsi="Times New Roman" w:cs="Times New Roman"/>
          <w:spacing w:val="-2"/>
          <w:sz w:val="28"/>
          <w:szCs w:val="28"/>
          <w:lang w:eastAsia="ru-RU"/>
        </w:rPr>
      </w:pPr>
    </w:p>
    <w:p w:rsidR="00FE26B0" w:rsidRPr="00AA18CB" w:rsidRDefault="00FE26B0" w:rsidP="00BD1A86">
      <w:pPr>
        <w:shd w:val="clear" w:color="auto" w:fill="FFFFFF"/>
        <w:tabs>
          <w:tab w:val="left" w:leader="underscore" w:pos="3082"/>
        </w:tabs>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Дата</w:t>
      </w:r>
      <w:r w:rsidRPr="00AA18CB">
        <w:rPr>
          <w:rFonts w:ascii="Times New Roman" w:hAnsi="Times New Roman" w:cs="Times New Roman"/>
          <w:sz w:val="28"/>
          <w:szCs w:val="28"/>
          <w:lang w:eastAsia="ru-RU"/>
        </w:rPr>
        <w:tab/>
      </w:r>
    </w:p>
    <w:p w:rsidR="00FE26B0" w:rsidRDefault="00FE26B0"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p>
    <w:p w:rsidR="00FE26B0" w:rsidRPr="00AA18CB" w:rsidRDefault="00FE26B0"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lang w:eastAsia="ru-RU"/>
        </w:rPr>
        <w:tab/>
      </w:r>
    </w:p>
    <w:p w:rsidR="00FE26B0" w:rsidRDefault="00FE26B0" w:rsidP="00BD1A86">
      <w:pPr>
        <w:shd w:val="clear" w:color="auto" w:fill="FFFFFF"/>
        <w:spacing w:after="0" w:line="240" w:lineRule="auto"/>
        <w:ind w:left="10"/>
        <w:rPr>
          <w:rFonts w:ascii="Times New Roman" w:hAnsi="Times New Roman" w:cs="Times New Roman"/>
          <w:spacing w:val="-2"/>
          <w:sz w:val="28"/>
          <w:szCs w:val="28"/>
          <w:lang w:eastAsia="ru-RU"/>
        </w:rPr>
      </w:pPr>
    </w:p>
    <w:p w:rsidR="00FE26B0" w:rsidRPr="00AA18CB" w:rsidRDefault="00FE26B0" w:rsidP="00BD1A86">
      <w:pPr>
        <w:shd w:val="clear" w:color="auto" w:fill="FFFFFF"/>
        <w:spacing w:after="0" w:line="240" w:lineRule="auto"/>
        <w:ind w:left="10"/>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FE26B0" w:rsidRPr="00AA18CB" w:rsidRDefault="00FE26B0" w:rsidP="007D60BC">
      <w:pPr>
        <w:spacing w:after="0" w:line="240" w:lineRule="auto"/>
        <w:ind w:left="5400"/>
        <w:jc w:val="center"/>
        <w:rPr>
          <w:rFonts w:ascii="Times New Roman" w:hAnsi="Times New Roman" w:cs="Times New Roman"/>
          <w:spacing w:val="-17"/>
          <w:sz w:val="28"/>
          <w:szCs w:val="28"/>
          <w:lang w:eastAsia="ru-RU"/>
        </w:rPr>
      </w:pPr>
      <w:r w:rsidRPr="00AA18CB">
        <w:rPr>
          <w:rFonts w:ascii="Times New Roman" w:hAnsi="Times New Roman" w:cs="Times New Roman"/>
          <w:spacing w:val="-17"/>
          <w:sz w:val="28"/>
          <w:szCs w:val="28"/>
          <w:lang w:eastAsia="ru-RU"/>
        </w:rPr>
        <w:br w:type="page"/>
      </w:r>
      <w:r w:rsidRPr="00AA18CB">
        <w:rPr>
          <w:rFonts w:ascii="Times New Roman" w:hAnsi="Times New Roman" w:cs="Times New Roman"/>
          <w:spacing w:val="-17"/>
          <w:sz w:val="28"/>
          <w:szCs w:val="28"/>
          <w:lang w:eastAsia="ru-RU"/>
        </w:rPr>
        <w:lastRenderedPageBreak/>
        <w:t>ПРИЛОЖЕНИЕ №  2</w:t>
      </w:r>
    </w:p>
    <w:p w:rsidR="00FE26B0" w:rsidRPr="00AA18CB" w:rsidRDefault="00FE26B0" w:rsidP="007D60BC">
      <w:pPr>
        <w:shd w:val="clear" w:color="auto" w:fill="FFFFFF"/>
        <w:spacing w:after="0" w:line="240" w:lineRule="auto"/>
        <w:ind w:left="5400" w:right="29"/>
        <w:jc w:val="center"/>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к  заявлению граждан о признании малоимущими</w:t>
      </w:r>
    </w:p>
    <w:p w:rsidR="00FE26B0" w:rsidRPr="00AA18CB" w:rsidRDefault="00FE26B0" w:rsidP="007D60BC">
      <w:pPr>
        <w:shd w:val="clear" w:color="auto" w:fill="FFFFFF"/>
        <w:spacing w:after="0" w:line="240" w:lineRule="auto"/>
        <w:ind w:left="5400"/>
        <w:jc w:val="center"/>
        <w:rPr>
          <w:rFonts w:ascii="Times New Roman" w:hAnsi="Times New Roman" w:cs="Times New Roman"/>
          <w:sz w:val="28"/>
          <w:szCs w:val="28"/>
          <w:lang w:eastAsia="ru-RU"/>
        </w:rPr>
      </w:pPr>
    </w:p>
    <w:p w:rsidR="00FE26B0" w:rsidRPr="00AA18CB" w:rsidRDefault="00FE26B0" w:rsidP="00247230">
      <w:pPr>
        <w:shd w:val="clear" w:color="auto" w:fill="FFFFFF"/>
        <w:spacing w:after="0" w:line="240" w:lineRule="auto"/>
        <w:ind w:left="3011"/>
        <w:rPr>
          <w:rFonts w:ascii="Times New Roman" w:hAnsi="Times New Roman" w:cs="Times New Roman"/>
          <w:sz w:val="28"/>
          <w:szCs w:val="28"/>
          <w:lang w:eastAsia="ru-RU"/>
        </w:rPr>
      </w:pPr>
      <w:r w:rsidRPr="00AA18CB">
        <w:rPr>
          <w:rFonts w:ascii="Times New Roman" w:hAnsi="Times New Roman" w:cs="Times New Roman"/>
          <w:b/>
          <w:bCs/>
          <w:sz w:val="28"/>
          <w:szCs w:val="28"/>
          <w:lang w:eastAsia="ru-RU"/>
        </w:rPr>
        <w:t>Сведения об имуществе семьи</w:t>
      </w:r>
    </w:p>
    <w:p w:rsidR="00FE26B0" w:rsidRPr="00AA18CB" w:rsidRDefault="00FE26B0" w:rsidP="007D60BC">
      <w:pPr>
        <w:shd w:val="clear" w:color="auto" w:fill="FFFFFF"/>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 xml:space="preserve">Я,   </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7"/>
          <w:sz w:val="28"/>
          <w:szCs w:val="28"/>
          <w:lang w:eastAsia="ru-RU"/>
        </w:rPr>
        <w:t>,     заявляю</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7"/>
          <w:sz w:val="28"/>
          <w:szCs w:val="28"/>
          <w:lang w:eastAsia="ru-RU"/>
        </w:rPr>
        <w:t>о</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A18CB">
        <w:rPr>
          <w:rFonts w:ascii="Times New Roman" w:hAnsi="Times New Roman" w:cs="Times New Roman"/>
          <w:spacing w:val="-11"/>
          <w:sz w:val="28"/>
          <w:szCs w:val="28"/>
          <w:lang w:eastAsia="ru-RU"/>
        </w:rPr>
        <w:t xml:space="preserve">Федерации за расчетный период, равный двум календарным годам предшествующим году </w:t>
      </w:r>
      <w:r w:rsidRPr="00AA18CB">
        <w:rPr>
          <w:rFonts w:ascii="Times New Roman" w:hAnsi="Times New Roman" w:cs="Times New Roman"/>
          <w:spacing w:val="-3"/>
          <w:sz w:val="28"/>
          <w:szCs w:val="28"/>
          <w:lang w:eastAsia="ru-RU"/>
        </w:rPr>
        <w:t xml:space="preserve">подачи заявления о постановке на учет для предоставления жилых помещений </w:t>
      </w:r>
      <w:r w:rsidRPr="00AA18CB">
        <w:rPr>
          <w:rFonts w:ascii="Times New Roman" w:hAnsi="Times New Roman" w:cs="Times New Roman"/>
          <w:spacing w:val="-9"/>
          <w:sz w:val="28"/>
          <w:szCs w:val="28"/>
          <w:lang w:eastAsia="ru-RU"/>
        </w:rPr>
        <w:t xml:space="preserve">муниципального жилищного фонда по договорам социального найма с целью признания </w:t>
      </w:r>
      <w:r w:rsidRPr="00AA18CB">
        <w:rPr>
          <w:rFonts w:ascii="Times New Roman" w:hAnsi="Times New Roman" w:cs="Times New Roman"/>
          <w:sz w:val="28"/>
          <w:szCs w:val="28"/>
          <w:lang w:eastAsia="ru-RU"/>
        </w:rPr>
        <w:t>меня малоимущим:</w:t>
      </w:r>
    </w:p>
    <w:p w:rsidR="00FE26B0" w:rsidRPr="00AA18CB" w:rsidRDefault="00FE26B0" w:rsidP="007D60BC">
      <w:pPr>
        <w:shd w:val="clear" w:color="auto" w:fill="FFFFFF"/>
        <w:spacing w:after="0" w:line="240" w:lineRule="auto"/>
        <w:ind w:right="14" w:firstLine="540"/>
        <w:jc w:val="both"/>
        <w:rPr>
          <w:rFonts w:ascii="Times New Roman" w:hAnsi="Times New Roman" w:cs="Times New Roman"/>
          <w:sz w:val="28"/>
          <w:szCs w:val="28"/>
          <w:lang w:eastAsia="ru-RU"/>
        </w:rPr>
      </w:pPr>
      <w:r w:rsidRPr="00AA18CB">
        <w:rPr>
          <w:rFonts w:ascii="Times New Roman" w:hAnsi="Times New Roman" w:cs="Times New Roman"/>
          <w:spacing w:val="-25"/>
          <w:sz w:val="28"/>
          <w:szCs w:val="28"/>
          <w:lang w:eastAsia="ru-RU"/>
        </w:rPr>
        <w:t xml:space="preserve">1) </w:t>
      </w:r>
      <w:r w:rsidRPr="00AA18CB">
        <w:rPr>
          <w:rFonts w:ascii="Times New Roman" w:hAnsi="Times New Roman" w:cs="Times New Roman"/>
          <w:spacing w:val="-2"/>
          <w:sz w:val="28"/>
          <w:szCs w:val="28"/>
          <w:lang w:eastAsia="ru-RU"/>
        </w:rPr>
        <w:t>Жилые дома, квартиры, дачи, гаражи, садовые домики в садоводческих</w:t>
      </w:r>
      <w:r>
        <w:rPr>
          <w:rFonts w:ascii="Times New Roman" w:hAnsi="Times New Roman" w:cs="Times New Roman"/>
          <w:spacing w:val="-2"/>
          <w:sz w:val="28"/>
          <w:szCs w:val="28"/>
          <w:lang w:eastAsia="ru-RU"/>
        </w:rPr>
        <w:t xml:space="preserve"> </w:t>
      </w:r>
      <w:r w:rsidRPr="00AA18CB">
        <w:rPr>
          <w:rFonts w:ascii="Times New Roman" w:hAnsi="Times New Roman" w:cs="Times New Roman"/>
          <w:spacing w:val="-9"/>
          <w:sz w:val="28"/>
          <w:szCs w:val="28"/>
          <w:lang w:eastAsia="ru-RU"/>
        </w:rPr>
        <w:t xml:space="preserve">   товариществах и иные строения, помещения и сооружения:</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FE26B0" w:rsidRPr="00AA18CB">
        <w:trPr>
          <w:trHeight w:hRule="exact" w:val="74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FE26B0" w:rsidRPr="00AA18C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right="48"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2) Автомобили, мотоциклы, мотороллеры, автобусы и другие самоходные машины </w:t>
      </w:r>
      <w:r w:rsidRPr="00AA18CB">
        <w:rPr>
          <w:rFonts w:ascii="Times New Roman" w:hAnsi="Times New Roman" w:cs="Times New Roman"/>
          <w:spacing w:val="-7"/>
          <w:sz w:val="28"/>
          <w:szCs w:val="28"/>
          <w:lang w:eastAsia="ru-RU"/>
        </w:rPr>
        <w:t xml:space="preserve">и механизмы на пневматическом и гусеничном ходу, самолеты, вертолеты, теплоходы, </w:t>
      </w:r>
      <w:r w:rsidRPr="00AA18CB">
        <w:rPr>
          <w:rFonts w:ascii="Times New Roman" w:hAnsi="Times New Roman" w:cs="Times New Roman"/>
          <w:spacing w:val="-6"/>
          <w:sz w:val="28"/>
          <w:szCs w:val="28"/>
          <w:lang w:eastAsia="ru-RU"/>
        </w:rPr>
        <w:t xml:space="preserve">яхты, парусные суда, катера, снегоходы, мотосани, моторные лодки, гидроциклы, </w:t>
      </w:r>
      <w:r w:rsidRPr="00AA18CB">
        <w:rPr>
          <w:rFonts w:ascii="Times New Roman" w:hAnsi="Times New Roman" w:cs="Times New Roman"/>
          <w:spacing w:val="-9"/>
          <w:sz w:val="28"/>
          <w:szCs w:val="2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2"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FE26B0" w:rsidRPr="00AA18CB">
        <w:trPr>
          <w:trHeight w:hRule="exact" w:val="78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E563D">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E563D">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E563D">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FE26B0" w:rsidRPr="00AA18C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3) Земельные участки независимо от территориальной принадлежности, включая </w:t>
      </w:r>
      <w:r w:rsidRPr="00AA18CB">
        <w:rPr>
          <w:rFonts w:ascii="Times New Roman" w:hAnsi="Times New Roman" w:cs="Times New Roman"/>
          <w:spacing w:val="-10"/>
          <w:sz w:val="28"/>
          <w:szCs w:val="28"/>
          <w:lang w:eastAsia="ru-RU"/>
        </w:rPr>
        <w:t xml:space="preserve">земельные участки, занятые строениями и сооружениями, участки, необходимые для их </w:t>
      </w:r>
      <w:r w:rsidRPr="00AA18CB">
        <w:rPr>
          <w:rFonts w:ascii="Times New Roman" w:hAnsi="Times New Roman" w:cs="Times New Roman"/>
          <w:sz w:val="28"/>
          <w:szCs w:val="28"/>
          <w:lang w:eastAsia="ru-RU"/>
        </w:rPr>
        <w:t>содержания:</w:t>
      </w:r>
    </w:p>
    <w:tbl>
      <w:tblPr>
        <w:tblW w:w="0" w:type="auto"/>
        <w:tblInd w:w="2"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FE26B0" w:rsidRPr="00AA18C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Документ, подтверждающий право собственности</w:t>
            </w:r>
          </w:p>
        </w:tc>
      </w:tr>
      <w:tr w:rsidR="00FE26B0" w:rsidRPr="00AA18C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4) Стоимость принадлежащих пакетов акций, а также долей в уставных капиталах </w:t>
      </w:r>
      <w:r w:rsidRPr="00AA18CB">
        <w:rPr>
          <w:rFonts w:ascii="Times New Roman" w:hAnsi="Times New Roman" w:cs="Times New Roman"/>
          <w:sz w:val="28"/>
          <w:szCs w:val="28"/>
          <w:lang w:eastAsia="ru-RU"/>
        </w:rPr>
        <w:t>хозяйственных обществ:</w:t>
      </w:r>
    </w:p>
    <w:tbl>
      <w:tblPr>
        <w:tblW w:w="0" w:type="auto"/>
        <w:tblInd w:w="2"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FE26B0" w:rsidRPr="00AA18C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29"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p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p>
        </w:tc>
      </w:tr>
      <w:tr w:rsidR="00FE26B0" w:rsidRPr="00AA18C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5) Предметы антиквариата и искусства, ювелирные изделия, бытовые изделия из </w:t>
      </w:r>
      <w:r w:rsidRPr="00AA18CB">
        <w:rPr>
          <w:rFonts w:ascii="Times New Roman" w:hAnsi="Times New Roman" w:cs="Times New Roman"/>
          <w:spacing w:val="-9"/>
          <w:sz w:val="28"/>
          <w:szCs w:val="28"/>
          <w:lang w:eastAsia="ru-RU"/>
        </w:rPr>
        <w:t>драгоценных металлов и драгоценных камней и лом таких изделий:</w:t>
      </w:r>
    </w:p>
    <w:p w:rsidR="00FE26B0" w:rsidRPr="00AA18CB" w:rsidRDefault="00FE26B0" w:rsidP="00247230">
      <w:pPr>
        <w:spacing w:after="0" w:line="240" w:lineRule="auto"/>
        <w:rPr>
          <w:rFonts w:ascii="Times New Roman" w:hAnsi="Times New Roman" w:cs="Times New Roman"/>
          <w:sz w:val="28"/>
          <w:szCs w:val="28"/>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FE26B0" w:rsidRPr="00AA18CB">
        <w:trPr>
          <w:trHeight w:hRule="exact" w:val="73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9"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tc>
      </w:tr>
      <w:tr w:rsidR="00FE26B0" w:rsidRPr="00AA18C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6) Суммы, находящиеся во вкладах в учреждениях банков и других кредитных учреждениях:</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FE26B0" w:rsidRPr="00AA18C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firstLine="538"/>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7) Паенакопления в жилищно-строительных, гаражно-строительных, дачно-</w:t>
      </w:r>
      <w:r w:rsidRPr="00AA18CB">
        <w:rPr>
          <w:rFonts w:ascii="Times New Roman" w:hAnsi="Times New Roman" w:cs="Times New Roman"/>
          <w:sz w:val="28"/>
          <w:szCs w:val="28"/>
          <w:lang w:eastAsia="ru-RU"/>
        </w:rPr>
        <w:t>строительных и потребительских кооперативах:</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FE26B0" w:rsidRPr="00AA18CB">
        <w:trPr>
          <w:trHeight w:hRule="exact" w:val="78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AA18CB" w:rsidRDefault="00FE26B0" w:rsidP="007D60BC">
      <w:pPr>
        <w:shd w:val="clear" w:color="auto" w:fill="FFFFFF"/>
        <w:spacing w:after="0" w:line="240" w:lineRule="auto"/>
        <w:ind w:left="540"/>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8) Валютные ценности и ценные бумаги в их стоимостном выражении:</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FE26B0" w:rsidRPr="00AA18CB">
        <w:trPr>
          <w:trHeight w:hRule="exact" w:val="6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rsidR="00FE26B0" w:rsidRPr="007D60BC" w:rsidRDefault="00FE26B0" w:rsidP="007D60BC">
      <w:pPr>
        <w:shd w:val="clear" w:color="auto" w:fill="FFFFFF"/>
        <w:spacing w:after="0" w:line="240" w:lineRule="auto"/>
        <w:rPr>
          <w:rFonts w:ascii="Times New Roman" w:hAnsi="Times New Roman" w:cs="Times New Roman"/>
          <w:b/>
          <w:bCs/>
          <w:spacing w:val="-12"/>
          <w:sz w:val="16"/>
          <w:szCs w:val="16"/>
          <w:lang w:eastAsia="ru-RU"/>
        </w:rPr>
      </w:pPr>
    </w:p>
    <w:p w:rsidR="00FE26B0" w:rsidRPr="00AA18CB" w:rsidRDefault="00FE26B0"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b/>
          <w:bCs/>
          <w:spacing w:val="-12"/>
          <w:sz w:val="28"/>
          <w:szCs w:val="28"/>
          <w:lang w:eastAsia="ru-RU"/>
        </w:rPr>
        <w:t>Примечание:</w:t>
      </w:r>
    </w:p>
    <w:p w:rsidR="00FE26B0" w:rsidRPr="00AA18CB" w:rsidRDefault="00FE26B0" w:rsidP="00247230">
      <w:pPr>
        <w:shd w:val="clear" w:color="auto" w:fill="FFFFFF"/>
        <w:spacing w:after="0" w:line="240" w:lineRule="auto"/>
        <w:ind w:firstLine="567"/>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стоимость транспортных средств может определяться как организациями, </w:t>
      </w:r>
      <w:r w:rsidRPr="00AA18CB">
        <w:rPr>
          <w:rFonts w:ascii="Times New Roman" w:hAnsi="Times New Roman" w:cs="Times New Roman"/>
          <w:sz w:val="28"/>
          <w:szCs w:val="28"/>
          <w:lang w:eastAsia="ru-RU"/>
        </w:rPr>
        <w:t xml:space="preserve">получившими в установленном порядке лицензию на осуществление оценки </w:t>
      </w:r>
      <w:r w:rsidRPr="00AA18CB">
        <w:rPr>
          <w:rFonts w:ascii="Times New Roman" w:hAnsi="Times New Roman" w:cs="Times New Roman"/>
          <w:spacing w:val="-9"/>
          <w:sz w:val="28"/>
          <w:szCs w:val="28"/>
          <w:lang w:eastAsia="ru-RU"/>
        </w:rPr>
        <w:t>транспортных средств, так и судебно-экспертными учреждениями органа юстиции;</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стоимость недвижимого имущества, за исключением земельных участков, может </w:t>
      </w:r>
      <w:r w:rsidRPr="00AA18CB">
        <w:rPr>
          <w:rFonts w:ascii="Times New Roman" w:hAnsi="Times New Roman" w:cs="Times New Roman"/>
          <w:spacing w:val="-9"/>
          <w:sz w:val="28"/>
          <w:szCs w:val="2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A18CB">
        <w:rPr>
          <w:rFonts w:ascii="Times New Roman" w:hAnsi="Times New Roman" w:cs="Times New Roman"/>
          <w:sz w:val="28"/>
          <w:szCs w:val="28"/>
          <w:lang w:eastAsia="ru-RU"/>
        </w:rPr>
        <w:t>имущества по месту его нахождения;</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 xml:space="preserve">стоимость земельных участков может определяться как организациями, </w:t>
      </w:r>
      <w:r w:rsidRPr="00AA18CB">
        <w:rPr>
          <w:rFonts w:ascii="Times New Roman" w:hAnsi="Times New Roman" w:cs="Times New Roman"/>
          <w:spacing w:val="-10"/>
          <w:sz w:val="28"/>
          <w:szCs w:val="28"/>
          <w:lang w:eastAsia="ru-RU"/>
        </w:rPr>
        <w:t xml:space="preserve">получившими в установленном порядке лицензию на оценку земельных участков, так и </w:t>
      </w:r>
      <w:r w:rsidRPr="00AA18CB">
        <w:rPr>
          <w:rFonts w:ascii="Times New Roman" w:hAnsi="Times New Roman" w:cs="Times New Roman"/>
          <w:spacing w:val="-6"/>
          <w:sz w:val="28"/>
          <w:szCs w:val="28"/>
          <w:lang w:eastAsia="ru-RU"/>
        </w:rPr>
        <w:t xml:space="preserve">федеральным органом исполнительной власти, уполномоченным в области кадастра </w:t>
      </w:r>
      <w:r w:rsidRPr="00AA18CB">
        <w:rPr>
          <w:rFonts w:ascii="Times New Roman" w:hAnsi="Times New Roman" w:cs="Times New Roman"/>
          <w:spacing w:val="-9"/>
          <w:sz w:val="28"/>
          <w:szCs w:val="28"/>
          <w:lang w:eastAsia="ru-RU"/>
        </w:rPr>
        <w:t>объектов недвижимости, и его территориальными подразделениями;</w:t>
      </w:r>
    </w:p>
    <w:p w:rsidR="00FE26B0" w:rsidRPr="00AA18CB" w:rsidRDefault="00FE26B0" w:rsidP="00247230">
      <w:pPr>
        <w:shd w:val="clear" w:color="auto" w:fill="FFFFFF"/>
        <w:spacing w:after="0" w:line="274" w:lineRule="exact"/>
        <w:ind w:left="62"/>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(п/п 7,8,9 пункта 1 ст.333.25 Налогового кодекса Р.Ф.)</w:t>
      </w:r>
    </w:p>
    <w:p w:rsidR="00FE26B0" w:rsidRPr="00AA18CB" w:rsidRDefault="00FE26B0" w:rsidP="00247230">
      <w:pPr>
        <w:shd w:val="clear" w:color="auto" w:fill="FFFFFF"/>
        <w:spacing w:after="0" w:line="274" w:lineRule="exact"/>
        <w:ind w:left="62" w:right="19" w:firstLine="89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определение стоимости земельных участков в обязательном порядке </w:t>
      </w:r>
      <w:r w:rsidRPr="00AA18CB">
        <w:rPr>
          <w:rFonts w:ascii="Times New Roman" w:hAnsi="Times New Roman" w:cs="Times New Roman"/>
          <w:spacing w:val="-9"/>
          <w:sz w:val="28"/>
          <w:szCs w:val="28"/>
          <w:lang w:eastAsia="ru-RU"/>
        </w:rPr>
        <w:t xml:space="preserve">осуществляется на основании данных о кадастровой стоимости земли, установленной </w:t>
      </w:r>
      <w:r w:rsidRPr="00AA18CB">
        <w:rPr>
          <w:rFonts w:ascii="Times New Roman" w:hAnsi="Times New Roman" w:cs="Times New Roman"/>
          <w:sz w:val="28"/>
          <w:szCs w:val="28"/>
          <w:lang w:eastAsia="ru-RU"/>
        </w:rPr>
        <w:t>нормативным актом Ленинградской области.</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определение стоимости паенакоплений в жилищных, жилищно-строительных, </w:t>
      </w:r>
      <w:r w:rsidRPr="00AA18CB">
        <w:rPr>
          <w:rFonts w:ascii="Times New Roman" w:hAnsi="Times New Roman" w:cs="Times New Roman"/>
          <w:spacing w:val="-6"/>
          <w:sz w:val="28"/>
          <w:szCs w:val="28"/>
          <w:lang w:eastAsia="ru-RU"/>
        </w:rPr>
        <w:t xml:space="preserve">жилищных накопительных, гаражно-строительных, дачно-строительных и иных </w:t>
      </w:r>
      <w:r w:rsidRPr="00AA18CB">
        <w:rPr>
          <w:rFonts w:ascii="Times New Roman" w:hAnsi="Times New Roman" w:cs="Times New Roman"/>
          <w:spacing w:val="-9"/>
          <w:sz w:val="28"/>
          <w:szCs w:val="28"/>
          <w:lang w:eastAsia="ru-RU"/>
        </w:rPr>
        <w:t xml:space="preserve">потребительских специализированных кооперативах органом местного самоуправления </w:t>
      </w:r>
      <w:r w:rsidRPr="00AA18CB">
        <w:rPr>
          <w:rFonts w:ascii="Times New Roman" w:hAnsi="Times New Roman" w:cs="Times New Roman"/>
          <w:spacing w:val="-8"/>
          <w:sz w:val="28"/>
          <w:szCs w:val="28"/>
          <w:lang w:eastAsia="ru-RU"/>
        </w:rPr>
        <w:t xml:space="preserve">производится на основании сведений, представленных гражданином и заверенных </w:t>
      </w:r>
      <w:r w:rsidRPr="00AA18CB">
        <w:rPr>
          <w:rFonts w:ascii="Times New Roman" w:hAnsi="Times New Roman" w:cs="Times New Roman"/>
          <w:sz w:val="28"/>
          <w:szCs w:val="28"/>
          <w:lang w:eastAsia="ru-RU"/>
        </w:rPr>
        <w:t>должностными лицами соответствующих кооперативов.</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w:t>
      </w:r>
      <w:r w:rsidRPr="00AA18CB">
        <w:rPr>
          <w:rFonts w:ascii="Times New Roman" w:hAnsi="Times New Roman" w:cs="Times New Roman"/>
          <w:spacing w:val="-9"/>
          <w:sz w:val="28"/>
          <w:szCs w:val="28"/>
          <w:lang w:eastAsia="ru-RU"/>
        </w:rPr>
        <w:lastRenderedPageBreak/>
        <w:t xml:space="preserve">имущества, подлежащего </w:t>
      </w:r>
      <w:r w:rsidRPr="00AA18CB">
        <w:rPr>
          <w:rFonts w:ascii="Times New Roman" w:hAnsi="Times New Roman" w:cs="Times New Roman"/>
          <w:spacing w:val="-8"/>
          <w:sz w:val="28"/>
          <w:szCs w:val="28"/>
          <w:lang w:eastAsia="ru-RU"/>
        </w:rPr>
        <w:t xml:space="preserve">налогообложению и учитываемого для признания граждан малоимущими в целях </w:t>
      </w:r>
      <w:r w:rsidRPr="00AA18CB">
        <w:rPr>
          <w:rFonts w:ascii="Times New Roman" w:hAnsi="Times New Roman" w:cs="Times New Roman"/>
          <w:spacing w:val="-10"/>
          <w:sz w:val="28"/>
          <w:szCs w:val="28"/>
          <w:lang w:eastAsia="ru-RU"/>
        </w:rPr>
        <w:t xml:space="preserve">предоставления жилых помещений муниципального жилищного фонда по договорам </w:t>
      </w:r>
      <w:r w:rsidRPr="00AA18CB">
        <w:rPr>
          <w:rFonts w:ascii="Times New Roman" w:hAnsi="Times New Roman" w:cs="Times New Roman"/>
          <w:spacing w:val="-8"/>
          <w:sz w:val="28"/>
          <w:szCs w:val="28"/>
          <w:lang w:eastAsia="ru-RU"/>
        </w:rPr>
        <w:t xml:space="preserve">социального найма, его стоимость учитывается как стоимость имущества, имеющегося в </w:t>
      </w:r>
      <w:r w:rsidRPr="00AA18CB">
        <w:rPr>
          <w:rFonts w:ascii="Times New Roman" w:hAnsi="Times New Roman" w:cs="Times New Roman"/>
          <w:spacing w:val="-9"/>
          <w:sz w:val="28"/>
          <w:szCs w:val="28"/>
          <w:lang w:eastAsia="ru-RU"/>
        </w:rPr>
        <w:t xml:space="preserve">наличии в течение расчетного периода, за исключением случаев отчуждения указанного </w:t>
      </w:r>
      <w:r w:rsidRPr="00AA18CB">
        <w:rPr>
          <w:rFonts w:ascii="Times New Roman" w:hAnsi="Times New Roman" w:cs="Times New Roman"/>
          <w:spacing w:val="-7"/>
          <w:sz w:val="28"/>
          <w:szCs w:val="28"/>
          <w:lang w:eastAsia="ru-RU"/>
        </w:rPr>
        <w:t xml:space="preserve">имущества для оплаты медицинского лечения, дорогостоящих лекарств и ритуальных </w:t>
      </w:r>
      <w:r w:rsidRPr="00AA18CB">
        <w:rPr>
          <w:rFonts w:ascii="Times New Roman" w:hAnsi="Times New Roman" w:cs="Times New Roman"/>
          <w:sz w:val="28"/>
          <w:szCs w:val="28"/>
          <w:lang w:eastAsia="ru-RU"/>
        </w:rPr>
        <w:t>услуг, подтвержденной соответствующими документами.</w:t>
      </w:r>
    </w:p>
    <w:p w:rsidR="00FE26B0" w:rsidRPr="00AA18CB" w:rsidRDefault="00FE26B0" w:rsidP="00247230">
      <w:pPr>
        <w:shd w:val="clear" w:color="auto" w:fill="FFFFFF"/>
        <w:spacing w:after="0" w:line="240" w:lineRule="auto"/>
        <w:ind w:left="571"/>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(Областной закон № 89-оз от 26 октября 2005 года).</w:t>
      </w:r>
    </w:p>
    <w:p w:rsidR="00FE26B0" w:rsidRPr="00AA18CB" w:rsidRDefault="00FE26B0" w:rsidP="00247230">
      <w:pPr>
        <w:shd w:val="clear" w:color="auto" w:fill="FFFFFF"/>
        <w:spacing w:after="0" w:line="240" w:lineRule="auto"/>
        <w:ind w:left="29" w:right="43" w:firstLine="528"/>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При определении стоимости имущества граждан в целях признания граждан </w:t>
      </w:r>
      <w:r w:rsidRPr="00AA18CB">
        <w:rPr>
          <w:rFonts w:ascii="Times New Roman" w:hAnsi="Times New Roman" w:cs="Times New Roman"/>
          <w:spacing w:val="-6"/>
          <w:sz w:val="28"/>
          <w:szCs w:val="28"/>
          <w:lang w:eastAsia="ru-RU"/>
        </w:rPr>
        <w:t xml:space="preserve">малоимущими и предоставления им по договорам социального найма жилых </w:t>
      </w:r>
      <w:r w:rsidRPr="00AA18CB">
        <w:rPr>
          <w:rFonts w:ascii="Times New Roman" w:hAnsi="Times New Roman" w:cs="Times New Roman"/>
          <w:spacing w:val="-7"/>
          <w:sz w:val="28"/>
          <w:szCs w:val="28"/>
          <w:lang w:eastAsia="ru-RU"/>
        </w:rPr>
        <w:t xml:space="preserve">помещений муниципального жилищного фонда не подлежит учету следующее </w:t>
      </w:r>
      <w:r w:rsidRPr="00AA18CB">
        <w:rPr>
          <w:rFonts w:ascii="Times New Roman" w:hAnsi="Times New Roman" w:cs="Times New Roman"/>
          <w:sz w:val="28"/>
          <w:szCs w:val="28"/>
          <w:lang w:eastAsia="ru-RU"/>
        </w:rPr>
        <w:t>имущество:</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земельные участки, предоставленные гражданам в собственность для ведения </w:t>
      </w:r>
      <w:r w:rsidRPr="00AA18CB">
        <w:rPr>
          <w:rFonts w:ascii="Times New Roman" w:hAnsi="Times New Roman" w:cs="Times New Roman"/>
          <w:spacing w:val="-3"/>
          <w:sz w:val="28"/>
          <w:szCs w:val="28"/>
          <w:lang w:eastAsia="ru-RU"/>
        </w:rPr>
        <w:t xml:space="preserve">личного подсобного хозяйства, садоводства, огородничества и индивидуального </w:t>
      </w:r>
      <w:r w:rsidRPr="00AA18CB">
        <w:rPr>
          <w:rFonts w:ascii="Times New Roman" w:hAnsi="Times New Roman" w:cs="Times New Roman"/>
          <w:spacing w:val="-2"/>
          <w:sz w:val="28"/>
          <w:szCs w:val="28"/>
          <w:lang w:eastAsia="ru-RU"/>
        </w:rPr>
        <w:t xml:space="preserve">жилищного строительства, площадь которых меньше размера, установленного </w:t>
      </w:r>
      <w:r w:rsidRPr="00AA18CB">
        <w:rPr>
          <w:rFonts w:ascii="Times New Roman" w:hAnsi="Times New Roman" w:cs="Times New Roman"/>
          <w:spacing w:val="-4"/>
          <w:sz w:val="28"/>
          <w:szCs w:val="28"/>
          <w:lang w:eastAsia="ru-RU"/>
        </w:rPr>
        <w:t xml:space="preserve">нормативными правовыми актами органов местного самоуправления для указанных </w:t>
      </w:r>
      <w:r w:rsidRPr="00AA18CB">
        <w:rPr>
          <w:rFonts w:ascii="Times New Roman" w:hAnsi="Times New Roman" w:cs="Times New Roman"/>
          <w:sz w:val="28"/>
          <w:szCs w:val="28"/>
          <w:lang w:eastAsia="ru-RU"/>
        </w:rPr>
        <w:t>целей;</w:t>
      </w:r>
    </w:p>
    <w:p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весельные лодки, а также моторные лодки с двигателем мощностью менее пяти </w:t>
      </w:r>
      <w:r w:rsidRPr="00AA18CB">
        <w:rPr>
          <w:rFonts w:ascii="Times New Roman" w:hAnsi="Times New Roman" w:cs="Times New Roman"/>
          <w:sz w:val="28"/>
          <w:szCs w:val="28"/>
          <w:lang w:eastAsia="ru-RU"/>
        </w:rPr>
        <w:t>лошадиных сил;</w:t>
      </w:r>
    </w:p>
    <w:p w:rsidR="00FE26B0" w:rsidRPr="00AA18CB" w:rsidRDefault="00FE26B0" w:rsidP="00247230">
      <w:pPr>
        <w:shd w:val="clear" w:color="auto" w:fill="FFFFFF"/>
        <w:tabs>
          <w:tab w:val="left" w:pos="826"/>
        </w:tabs>
        <w:spacing w:after="0" w:line="240" w:lineRule="auto"/>
        <w:ind w:left="14" w:right="58" w:firstLine="533"/>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один легковой автомобиль, специально оборудованный для использования</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6"/>
          <w:sz w:val="28"/>
          <w:szCs w:val="28"/>
          <w:lang w:eastAsia="ru-RU"/>
        </w:rPr>
        <w:t>инвалидами, или автомобиль с мощностью двигателя до 100 лошадиных сил (до 73,55</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7"/>
          <w:sz w:val="28"/>
          <w:szCs w:val="28"/>
          <w:lang w:eastAsia="ru-RU"/>
        </w:rPr>
        <w:t>кВт), полученный (приобретенный) через органы социальной защиты населения в</w:t>
      </w:r>
      <w:r>
        <w:rPr>
          <w:rFonts w:ascii="Times New Roman" w:hAnsi="Times New Roman" w:cs="Times New Roman"/>
          <w:spacing w:val="-7"/>
          <w:sz w:val="28"/>
          <w:szCs w:val="28"/>
          <w:lang w:eastAsia="ru-RU"/>
        </w:rPr>
        <w:t xml:space="preserve"> </w:t>
      </w:r>
      <w:r w:rsidRPr="00AA18CB">
        <w:rPr>
          <w:rFonts w:ascii="Times New Roman" w:hAnsi="Times New Roman" w:cs="Times New Roman"/>
          <w:sz w:val="28"/>
          <w:szCs w:val="28"/>
          <w:lang w:eastAsia="ru-RU"/>
        </w:rPr>
        <w:t>установленном законом порядке и используемый инвалидом;</w:t>
      </w:r>
    </w:p>
    <w:p w:rsidR="00FE26B0" w:rsidRPr="00AA18CB" w:rsidRDefault="00FE26B0" w:rsidP="00247230">
      <w:pPr>
        <w:shd w:val="clear" w:color="auto" w:fill="FFFFFF"/>
        <w:tabs>
          <w:tab w:val="left" w:pos="744"/>
        </w:tabs>
        <w:spacing w:after="0" w:line="240" w:lineRule="auto"/>
        <w:ind w:left="10" w:right="48" w:firstLine="547"/>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8"/>
          <w:sz w:val="28"/>
          <w:szCs w:val="28"/>
          <w:lang w:eastAsia="ru-RU"/>
        </w:rPr>
        <w:t>имущество, находящееся в розыске, при условии подтверждения данного факта</w:t>
      </w:r>
      <w:r>
        <w:rPr>
          <w:rFonts w:ascii="Times New Roman" w:hAnsi="Times New Roman" w:cs="Times New Roman"/>
          <w:spacing w:val="-8"/>
          <w:sz w:val="28"/>
          <w:szCs w:val="28"/>
          <w:lang w:eastAsia="ru-RU"/>
        </w:rPr>
        <w:t xml:space="preserve"> </w:t>
      </w:r>
      <w:r w:rsidRPr="00AA18CB">
        <w:rPr>
          <w:rFonts w:ascii="Times New Roman" w:hAnsi="Times New Roman" w:cs="Times New Roman"/>
          <w:spacing w:val="-9"/>
          <w:sz w:val="28"/>
          <w:szCs w:val="28"/>
          <w:lang w:eastAsia="ru-RU"/>
        </w:rPr>
        <w:t>документом, выдаваемым уполномоченным органом государственной власти.</w:t>
      </w:r>
    </w:p>
    <w:p w:rsidR="00FE26B0" w:rsidRPr="00AA18CB" w:rsidRDefault="00FE26B0" w:rsidP="00247230">
      <w:pPr>
        <w:shd w:val="clear" w:color="auto" w:fill="FFFFFF"/>
        <w:spacing w:after="0" w:line="240" w:lineRule="auto"/>
        <w:ind w:right="62" w:firstLine="600"/>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Имущество, признаваемое объектом налогообложения и находящееся в общей </w:t>
      </w:r>
      <w:r w:rsidRPr="00AA18CB">
        <w:rPr>
          <w:rFonts w:ascii="Times New Roman" w:hAnsi="Times New Roman" w:cs="Times New Roman"/>
          <w:spacing w:val="-8"/>
          <w:sz w:val="28"/>
          <w:szCs w:val="28"/>
          <w:lang w:eastAsia="ru-RU"/>
        </w:rPr>
        <w:t xml:space="preserve">долевой собственности нескольких граждан или в общей долевой собственности граждан </w:t>
      </w:r>
      <w:r w:rsidRPr="00AA18CB">
        <w:rPr>
          <w:rFonts w:ascii="Times New Roman" w:hAnsi="Times New Roman" w:cs="Times New Roman"/>
          <w:spacing w:val="-9"/>
          <w:sz w:val="28"/>
          <w:szCs w:val="2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A18CB">
        <w:rPr>
          <w:rFonts w:ascii="Times New Roman" w:hAnsi="Times New Roman" w:cs="Times New Roman"/>
          <w:spacing w:val="-2"/>
          <w:sz w:val="28"/>
          <w:szCs w:val="28"/>
          <w:lang w:eastAsia="ru-RU"/>
        </w:rPr>
        <w:t xml:space="preserve">учету только в том случае, если в соответствии с законодательством Российской </w:t>
      </w:r>
      <w:r w:rsidRPr="00AA18CB">
        <w:rPr>
          <w:rFonts w:ascii="Times New Roman" w:hAnsi="Times New Roman" w:cs="Times New Roman"/>
          <w:spacing w:val="-10"/>
          <w:sz w:val="28"/>
          <w:szCs w:val="28"/>
          <w:lang w:eastAsia="ru-RU"/>
        </w:rPr>
        <w:t xml:space="preserve">Федерации о налогах и сборах плательщиком налога на указанное имущество является </w:t>
      </w:r>
      <w:r w:rsidRPr="00AA18CB">
        <w:rPr>
          <w:rFonts w:ascii="Times New Roman" w:hAnsi="Times New Roman" w:cs="Times New Roman"/>
          <w:sz w:val="28"/>
          <w:szCs w:val="28"/>
          <w:lang w:eastAsia="ru-RU"/>
        </w:rPr>
        <w:t>гражданин и(или) члены его семьи.</w:t>
      </w:r>
    </w:p>
    <w:p w:rsidR="00FE26B0" w:rsidRPr="007D60BC" w:rsidRDefault="00FE26B0" w:rsidP="00247230">
      <w:pPr>
        <w:shd w:val="clear" w:color="auto" w:fill="FFFFFF"/>
        <w:spacing w:after="0" w:line="240" w:lineRule="auto"/>
        <w:ind w:right="62" w:firstLine="600"/>
        <w:jc w:val="both"/>
        <w:rPr>
          <w:rFonts w:ascii="Times New Roman" w:hAnsi="Times New Roman" w:cs="Times New Roman"/>
          <w:sz w:val="16"/>
          <w:szCs w:val="16"/>
          <w:lang w:eastAsia="ru-RU"/>
        </w:rPr>
      </w:pPr>
    </w:p>
    <w:p w:rsidR="00FE26B0" w:rsidRPr="00AA18CB" w:rsidRDefault="00FE26B0"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Суммарная стоимость имущества за расчетный период оставляет:</w:t>
      </w:r>
      <w:r w:rsidRPr="00AA18CB">
        <w:rPr>
          <w:rFonts w:ascii="Times New Roman" w:hAnsi="Times New Roman" w:cs="Times New Roman"/>
          <w:sz w:val="28"/>
          <w:szCs w:val="28"/>
          <w:lang w:eastAsia="ru-RU"/>
        </w:rPr>
        <w:br/>
      </w:r>
      <w:r w:rsidRPr="00AA18CB">
        <w:rPr>
          <w:rFonts w:ascii="Times New Roman" w:hAnsi="Times New Roman" w:cs="Times New Roman"/>
          <w:sz w:val="28"/>
          <w:szCs w:val="28"/>
          <w:lang w:eastAsia="ru-RU"/>
        </w:rPr>
        <w:tab/>
        <w:t>(</w:t>
      </w:r>
      <w:r>
        <w:rPr>
          <w:rFonts w:ascii="Times New Roman" w:hAnsi="Times New Roman" w:cs="Times New Roman"/>
          <w:sz w:val="28"/>
          <w:szCs w:val="28"/>
          <w:lang w:eastAsia="ru-RU"/>
        </w:rPr>
        <w:t>__________________</w:t>
      </w:r>
      <w:r w:rsidRPr="00AA18CB">
        <w:rPr>
          <w:rFonts w:ascii="Times New Roman" w:hAnsi="Times New Roman" w:cs="Times New Roman"/>
          <w:sz w:val="28"/>
          <w:szCs w:val="28"/>
          <w:lang w:eastAsia="ru-RU"/>
        </w:rPr>
        <w:tab/>
      </w:r>
      <w:r w:rsidRPr="00AA18CB">
        <w:rPr>
          <w:rFonts w:ascii="Times New Roman" w:hAnsi="Times New Roman" w:cs="Times New Roman"/>
          <w:spacing w:val="-3"/>
          <w:sz w:val="28"/>
          <w:szCs w:val="28"/>
          <w:lang w:eastAsia="ru-RU"/>
        </w:rPr>
        <w:t>) рублей.</w:t>
      </w:r>
    </w:p>
    <w:p w:rsidR="00FE26B0" w:rsidRPr="007D60BC" w:rsidRDefault="00FE26B0" w:rsidP="00247230">
      <w:pPr>
        <w:shd w:val="clear" w:color="auto" w:fill="FFFFFF"/>
        <w:spacing w:after="0" w:line="240" w:lineRule="auto"/>
        <w:ind w:left="14"/>
        <w:rPr>
          <w:rFonts w:ascii="Times New Roman" w:hAnsi="Times New Roman" w:cs="Times New Roman"/>
          <w:sz w:val="18"/>
          <w:szCs w:val="18"/>
          <w:lang w:eastAsia="ru-RU"/>
        </w:rPr>
      </w:pPr>
    </w:p>
    <w:p w:rsidR="00FE26B0" w:rsidRPr="00AA18CB" w:rsidRDefault="00FE26B0" w:rsidP="00247230">
      <w:pPr>
        <w:shd w:val="clear" w:color="auto" w:fill="FFFFFF"/>
        <w:spacing w:after="0" w:line="240" w:lineRule="auto"/>
        <w:ind w:left="14"/>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FE26B0" w:rsidRPr="00AA18CB" w:rsidRDefault="00FE26B0" w:rsidP="00247230">
      <w:pPr>
        <w:shd w:val="clear" w:color="auto" w:fill="FFFFFF"/>
        <w:tabs>
          <w:tab w:val="left" w:leader="underscore" w:pos="2962"/>
        </w:tabs>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w:t>
      </w:r>
      <w:r w:rsidRPr="00AA18CB">
        <w:rPr>
          <w:rFonts w:ascii="Times New Roman" w:hAnsi="Times New Roman" w:cs="Times New Roman"/>
          <w:sz w:val="28"/>
          <w:szCs w:val="28"/>
          <w:lang w:eastAsia="ru-RU"/>
        </w:rPr>
        <w:tab/>
      </w:r>
    </w:p>
    <w:p w:rsidR="00FE26B0" w:rsidRDefault="00FE26B0" w:rsidP="007D60BC">
      <w:pPr>
        <w:shd w:val="clear" w:color="auto" w:fill="FFFFFF"/>
        <w:tabs>
          <w:tab w:val="left" w:leader="underscore" w:pos="4066"/>
        </w:tabs>
        <w:spacing w:after="0" w:line="240" w:lineRule="auto"/>
        <w:ind w:left="6"/>
        <w:rPr>
          <w:rFonts w:ascii="Times New Roman" w:hAnsi="Times New Roman" w:cs="Times New Roman"/>
          <w:spacing w:val="-1"/>
          <w:sz w:val="28"/>
          <w:szCs w:val="28"/>
          <w:lang w:eastAsia="ru-RU"/>
        </w:rPr>
      </w:pPr>
    </w:p>
    <w:p w:rsidR="00FE26B0" w:rsidRDefault="00FE26B0" w:rsidP="007D60BC">
      <w:pPr>
        <w:shd w:val="clear" w:color="auto" w:fill="FFFFFF"/>
        <w:tabs>
          <w:tab w:val="left" w:leader="underscore" w:pos="4066"/>
        </w:tabs>
        <w:spacing w:after="0" w:line="240" w:lineRule="auto"/>
        <w:ind w:left="6"/>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Подпись заявителя</w:t>
      </w:r>
      <w:r w:rsidRPr="00AA18CB">
        <w:rPr>
          <w:rFonts w:ascii="Times New Roman" w:hAnsi="Times New Roman" w:cs="Times New Roman"/>
          <w:sz w:val="28"/>
          <w:szCs w:val="28"/>
          <w:lang w:eastAsia="ru-RU"/>
        </w:rPr>
        <w:tab/>
      </w:r>
    </w:p>
    <w:p w:rsidR="00FE26B0" w:rsidRPr="007D60BC" w:rsidRDefault="00FE26B0" w:rsidP="007D60BC">
      <w:pPr>
        <w:shd w:val="clear" w:color="auto" w:fill="FFFFFF"/>
        <w:tabs>
          <w:tab w:val="left" w:leader="underscore" w:pos="4066"/>
        </w:tabs>
        <w:spacing w:after="0" w:line="240" w:lineRule="auto"/>
        <w:ind w:left="6"/>
        <w:rPr>
          <w:rFonts w:ascii="Times New Roman" w:hAnsi="Times New Roman" w:cs="Times New Roman"/>
          <w:sz w:val="16"/>
          <w:szCs w:val="16"/>
          <w:lang w:eastAsia="ru-RU"/>
        </w:rPr>
      </w:pPr>
    </w:p>
    <w:p w:rsidR="00FE26B0" w:rsidRPr="00AA18CB" w:rsidRDefault="00FE26B0"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rsidR="00FE26B0" w:rsidRDefault="00FE26B0"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6</w:t>
      </w:r>
    </w:p>
    <w:p w:rsidR="00FE26B0" w:rsidRDefault="00FE26B0"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E26B0" w:rsidRPr="00AA18CB" w:rsidRDefault="00FE26B0" w:rsidP="005F6AD8">
      <w:pPr>
        <w:autoSpaceDE w:val="0"/>
        <w:autoSpaceDN w:val="0"/>
        <w:spacing w:after="0" w:line="240" w:lineRule="auto"/>
        <w:ind w:left="4536"/>
        <w:jc w:val="both"/>
        <w:rPr>
          <w:rFonts w:ascii="Times New Roman" w:hAnsi="Times New Roman" w:cs="Times New Roman"/>
          <w:sz w:val="28"/>
          <w:szCs w:val="28"/>
          <w:lang w:eastAsia="ru-RU"/>
        </w:rPr>
      </w:pPr>
    </w:p>
    <w:p w:rsidR="00FE26B0" w:rsidRPr="00AA18CB" w:rsidRDefault="00FE26B0" w:rsidP="005F6AD8">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5F6AD8">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FE26B0" w:rsidRPr="007D60BC" w:rsidRDefault="00FE26B0" w:rsidP="005F6AD8">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(фамилия, имя, отчество)</w:t>
      </w:r>
    </w:p>
    <w:p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FE26B0" w:rsidRPr="007D60BC" w:rsidRDefault="00FE26B0"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FE26B0" w:rsidRPr="00AA18CB" w:rsidRDefault="00FE26B0" w:rsidP="005F6AD8">
      <w:pPr>
        <w:tabs>
          <w:tab w:val="left" w:pos="9921"/>
        </w:tabs>
        <w:autoSpaceDE w:val="0"/>
        <w:autoSpaceDN w:val="0"/>
        <w:spacing w:after="0" w:line="240" w:lineRule="auto"/>
        <w:ind w:left="4536"/>
        <w:rPr>
          <w:rFonts w:ascii="Times New Roman" w:hAnsi="Times New Roman" w:cs="Times New Roman"/>
          <w:sz w:val="28"/>
          <w:szCs w:val="28"/>
          <w:lang w:eastAsia="ru-RU"/>
        </w:rPr>
      </w:pPr>
    </w:p>
    <w:p w:rsidR="00FE26B0" w:rsidRPr="007D60BC" w:rsidRDefault="00FE26B0" w:rsidP="005F6AD8">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FE26B0" w:rsidRPr="00AA18CB" w:rsidRDefault="00FE26B0"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FE26B0" w:rsidRPr="007D60BC" w:rsidRDefault="00FE26B0"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FE26B0" w:rsidRPr="007D60BC" w:rsidRDefault="00FE26B0" w:rsidP="005F6AD8">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предоставлении информации об очередности предоставления жилых помещений по договорам социального найма</w:t>
      </w:r>
    </w:p>
    <w:p w:rsidR="00FE26B0" w:rsidRPr="007D60BC" w:rsidRDefault="00FE26B0" w:rsidP="00247230">
      <w:pPr>
        <w:spacing w:after="0" w:line="240" w:lineRule="auto"/>
        <w:ind w:firstLine="4860"/>
        <w:jc w:val="right"/>
        <w:rPr>
          <w:rFonts w:ascii="Times New Roman" w:hAnsi="Times New Roman" w:cs="Times New Roman"/>
          <w:sz w:val="16"/>
          <w:szCs w:val="16"/>
          <w:lang w:eastAsia="ru-RU"/>
        </w:rPr>
      </w:pPr>
    </w:p>
    <w:p w:rsidR="00FE26B0" w:rsidRPr="00AA18CB" w:rsidRDefault="00FE26B0" w:rsidP="007D60BC">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FE26B0" w:rsidRPr="00AA18CB" w:rsidRDefault="00FE26B0" w:rsidP="005F6AD8">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FE26B0" w:rsidRPr="007D60BC" w:rsidRDefault="00FE26B0" w:rsidP="005F6AD8">
      <w:pPr>
        <w:autoSpaceDE w:val="0"/>
        <w:autoSpaceDN w:val="0"/>
        <w:spacing w:after="0" w:line="240" w:lineRule="auto"/>
        <w:ind w:firstLine="720"/>
        <w:jc w:val="both"/>
        <w:rPr>
          <w:rFonts w:ascii="Times New Roman" w:hAnsi="Times New Roman" w:cs="Times New Roman"/>
          <w:sz w:val="16"/>
          <w:szCs w:val="16"/>
          <w:lang w:eastAsia="ru-RU"/>
        </w:rPr>
      </w:pPr>
    </w:p>
    <w:p w:rsidR="00FE26B0" w:rsidRPr="00AA18CB" w:rsidRDefault="00FE26B0" w:rsidP="00BA2ED3">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084"/>
      </w:tblGrid>
      <w:tr w:rsidR="00FE26B0" w:rsidRPr="00AA18CB">
        <w:tc>
          <w:tcPr>
            <w:tcW w:w="529" w:type="dxa"/>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Администрации/Организации</w:t>
            </w:r>
          </w:p>
        </w:tc>
      </w:tr>
      <w:tr w:rsidR="00FE26B0" w:rsidRPr="00AA18CB">
        <w:tc>
          <w:tcPr>
            <w:tcW w:w="529" w:type="dxa"/>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МФЦ</w:t>
            </w:r>
          </w:p>
        </w:tc>
      </w:tr>
      <w:tr w:rsidR="00FE26B0" w:rsidRPr="00AA18CB">
        <w:tc>
          <w:tcPr>
            <w:tcW w:w="529" w:type="dxa"/>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по почте</w:t>
            </w:r>
          </w:p>
        </w:tc>
      </w:tr>
      <w:tr w:rsidR="00FE26B0" w:rsidRPr="00AA18CB">
        <w:tc>
          <w:tcPr>
            <w:tcW w:w="529" w:type="dxa"/>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FE26B0" w:rsidRPr="00AA18CB" w:rsidRDefault="00FE26B0" w:rsidP="00247230">
      <w:pPr>
        <w:spacing w:after="0" w:line="240" w:lineRule="auto"/>
        <w:ind w:firstLine="4860"/>
        <w:jc w:val="right"/>
        <w:rPr>
          <w:rFonts w:ascii="Times New Roman" w:hAnsi="Times New Roman" w:cs="Times New Roman"/>
          <w:sz w:val="28"/>
          <w:szCs w:val="28"/>
          <w:lang w:eastAsia="ru-RU"/>
        </w:rPr>
      </w:pPr>
    </w:p>
    <w:p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______________________________________________  ___________________</w:t>
      </w:r>
    </w:p>
    <w:p w:rsidR="00FE26B0" w:rsidRPr="007D60BC" w:rsidRDefault="00FE26B0" w:rsidP="005F6AD8">
      <w:pPr>
        <w:spacing w:after="0" w:line="240" w:lineRule="auto"/>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 xml:space="preserve">                     (фамилия, имя, отчество)                                                                                                               (подпись)</w:t>
      </w:r>
    </w:p>
    <w:p w:rsidR="00FE26B0" w:rsidRPr="00AA18CB" w:rsidRDefault="00FE26B0" w:rsidP="005F6AD8">
      <w:pPr>
        <w:spacing w:after="0" w:line="240" w:lineRule="auto"/>
        <w:rPr>
          <w:rFonts w:ascii="Times New Roman" w:hAnsi="Times New Roman" w:cs="Times New Roman"/>
          <w:sz w:val="28"/>
          <w:szCs w:val="28"/>
          <w:lang w:eastAsia="ru-RU"/>
        </w:rPr>
      </w:pPr>
    </w:p>
    <w:p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20__ года</w:t>
      </w:r>
    </w:p>
    <w:p w:rsidR="00FE26B0" w:rsidRDefault="00FE26B0"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7</w:t>
      </w:r>
    </w:p>
    <w:p w:rsidR="00FE26B0" w:rsidRDefault="00FE26B0"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Книга</w:t>
      </w:r>
    </w:p>
    <w:p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регистрации заявлений граждан о принятии на учет в качестве </w:t>
      </w:r>
    </w:p>
    <w:p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нуждающихся в жилых помещениях, предоставляемых </w:t>
      </w:r>
    </w:p>
    <w:p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по договорам социального найма </w:t>
      </w:r>
    </w:p>
    <w:p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191" w:type="dxa"/>
        <w:tblInd w:w="2" w:type="dxa"/>
        <w:tblLayout w:type="fixed"/>
        <w:tblCellMar>
          <w:left w:w="90" w:type="dxa"/>
          <w:right w:w="90" w:type="dxa"/>
        </w:tblCellMar>
        <w:tblLook w:val="0000" w:firstRow="0" w:lastRow="0" w:firstColumn="0" w:lastColumn="0" w:noHBand="0" w:noVBand="0"/>
      </w:tblPr>
      <w:tblGrid>
        <w:gridCol w:w="517"/>
        <w:gridCol w:w="797"/>
        <w:gridCol w:w="45"/>
        <w:gridCol w:w="572"/>
        <w:gridCol w:w="601"/>
        <w:gridCol w:w="45"/>
        <w:gridCol w:w="335"/>
        <w:gridCol w:w="387"/>
        <w:gridCol w:w="75"/>
        <w:gridCol w:w="149"/>
        <w:gridCol w:w="455"/>
        <w:gridCol w:w="117"/>
        <w:gridCol w:w="178"/>
        <w:gridCol w:w="274"/>
        <w:gridCol w:w="80"/>
        <w:gridCol w:w="274"/>
        <w:gridCol w:w="540"/>
        <w:gridCol w:w="806"/>
        <w:gridCol w:w="200"/>
        <w:gridCol w:w="173"/>
        <w:gridCol w:w="48"/>
        <w:gridCol w:w="794"/>
        <w:gridCol w:w="58"/>
        <w:gridCol w:w="1671"/>
      </w:tblGrid>
      <w:tr w:rsidR="00FE26B0" w:rsidRPr="00AA18CB">
        <w:trPr>
          <w:gridAfter w:val="3"/>
          <w:wAfter w:w="2523" w:type="dxa"/>
        </w:trPr>
        <w:tc>
          <w:tcPr>
            <w:tcW w:w="1314"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598" w:type="dxa"/>
            <w:gridSpan w:val="5"/>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923" w:type="dxa"/>
            <w:gridSpan w:val="5"/>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7D60BC">
        <w:trPr>
          <w:gridAfter w:val="1"/>
          <w:wAfter w:w="1671" w:type="dxa"/>
        </w:trPr>
        <w:tc>
          <w:tcPr>
            <w:tcW w:w="7520" w:type="dxa"/>
            <w:gridSpan w:val="23"/>
            <w:tcBorders>
              <w:top w:val="nil"/>
              <w:left w:val="nil"/>
              <w:bottom w:val="nil"/>
              <w:right w:val="nil"/>
            </w:tcBorders>
          </w:tcPr>
          <w:p w:rsidR="00FE26B0" w:rsidRPr="007D60BC" w:rsidRDefault="00FE26B0"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rPr>
          <w:gridAfter w:val="3"/>
          <w:wAfter w:w="2523" w:type="dxa"/>
        </w:trPr>
        <w:tc>
          <w:tcPr>
            <w:tcW w:w="1931"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368" w:type="dxa"/>
            <w:gridSpan w:val="4"/>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74" w:type="dxa"/>
            <w:gridSpan w:val="5"/>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28" w:type="dxa"/>
            <w:gridSpan w:val="3"/>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7D60BC">
        <w:trPr>
          <w:gridAfter w:val="1"/>
          <w:wAfter w:w="1671" w:type="dxa"/>
        </w:trPr>
        <w:tc>
          <w:tcPr>
            <w:tcW w:w="7520" w:type="dxa"/>
            <w:gridSpan w:val="23"/>
            <w:tcBorders>
              <w:top w:val="nil"/>
              <w:left w:val="nil"/>
              <w:bottom w:val="nil"/>
              <w:right w:val="nil"/>
            </w:tcBorders>
          </w:tcPr>
          <w:p w:rsidR="00FE26B0" w:rsidRPr="007D60BC" w:rsidRDefault="00FE26B0"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trPr>
          <w:gridAfter w:val="1"/>
          <w:wAfter w:w="1671" w:type="dxa"/>
        </w:trPr>
        <w:tc>
          <w:tcPr>
            <w:tcW w:w="2577" w:type="dxa"/>
            <w:gridSpan w:val="6"/>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Номера заявлений: </w:t>
            </w:r>
          </w:p>
        </w:tc>
        <w:tc>
          <w:tcPr>
            <w:tcW w:w="946" w:type="dxa"/>
            <w:gridSpan w:val="4"/>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w:t>
            </w:r>
          </w:p>
        </w:tc>
        <w:tc>
          <w:tcPr>
            <w:tcW w:w="57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532" w:type="dxa"/>
            <w:gridSpan w:val="3"/>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w:t>
            </w:r>
          </w:p>
        </w:tc>
        <w:tc>
          <w:tcPr>
            <w:tcW w:w="2893" w:type="dxa"/>
            <w:gridSpan w:val="8"/>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c>
          <w:tcPr>
            <w:tcW w:w="517"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5"/>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4"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9"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29"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rPr>
          <w:cantSplit/>
          <w:trHeight w:val="4152"/>
        </w:trPr>
        <w:tc>
          <w:tcPr>
            <w:tcW w:w="517" w:type="dxa"/>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/п</w:t>
            </w:r>
          </w:p>
        </w:tc>
        <w:tc>
          <w:tcPr>
            <w:tcW w:w="842" w:type="dxa"/>
            <w:gridSpan w:val="2"/>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Дата принятия заявления </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Паспортные данные гражданина </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Адрес постоянного места жительства гражданина </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Количество членов семьи гражданина </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Решение органа местного самоуправления о принятии на учет или об отказе в принятии на учет (дата и номер)</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Порядковый номер в книге </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trPr>
          <w:trHeight w:val="518"/>
        </w:trPr>
        <w:tc>
          <w:tcPr>
            <w:tcW w:w="517" w:type="dxa"/>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1. Все поступившие заявления регистрируются в книге в момент принятия заявления.</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rPr>
        <w:t>4. Книги хранятся десять лет после предоставления гражданину жилого помещения.</w:t>
      </w:r>
    </w:p>
    <w:p w:rsidR="00FE26B0" w:rsidRPr="00AA18CB"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AA18CB"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rsidR="00FE26B0" w:rsidRDefault="00FE26B0" w:rsidP="00475E87">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8</w:t>
      </w:r>
    </w:p>
    <w:p w:rsidR="00FE26B0" w:rsidRDefault="00FE26B0" w:rsidP="00475E87">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Книга</w:t>
      </w:r>
    </w:p>
    <w:p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учета граждан в качестве нуждающихся в жилых помещениях, </w:t>
      </w:r>
    </w:p>
    <w:p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предоставляемых по договорам социального найма </w:t>
      </w:r>
    </w:p>
    <w:p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660" w:type="dxa"/>
        <w:tblInd w:w="2" w:type="dxa"/>
        <w:tblLayout w:type="fixed"/>
        <w:tblCellMar>
          <w:left w:w="90" w:type="dxa"/>
          <w:right w:w="90" w:type="dxa"/>
        </w:tblCellMar>
        <w:tblLook w:val="0000" w:firstRow="0" w:lastRow="0" w:firstColumn="0" w:lastColumn="0" w:noHBand="0" w:noVBand="0"/>
      </w:tblPr>
      <w:tblGrid>
        <w:gridCol w:w="540"/>
        <w:gridCol w:w="562"/>
        <w:gridCol w:w="653"/>
        <w:gridCol w:w="140"/>
        <w:gridCol w:w="500"/>
        <w:gridCol w:w="368"/>
        <w:gridCol w:w="140"/>
        <w:gridCol w:w="131"/>
        <w:gridCol w:w="657"/>
        <w:gridCol w:w="278"/>
        <w:gridCol w:w="289"/>
        <w:gridCol w:w="75"/>
        <w:gridCol w:w="637"/>
        <w:gridCol w:w="85"/>
        <w:gridCol w:w="554"/>
        <w:gridCol w:w="246"/>
        <w:gridCol w:w="235"/>
        <w:gridCol w:w="159"/>
        <w:gridCol w:w="639"/>
        <w:gridCol w:w="237"/>
        <w:gridCol w:w="403"/>
        <w:gridCol w:w="525"/>
        <w:gridCol w:w="115"/>
        <w:gridCol w:w="637"/>
        <w:gridCol w:w="855"/>
      </w:tblGrid>
      <w:tr w:rsidR="00FE26B0" w:rsidRPr="00AA18CB">
        <w:tc>
          <w:tcPr>
            <w:tcW w:w="110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p>
        </w:tc>
        <w:tc>
          <w:tcPr>
            <w:tcW w:w="653"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57"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2"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55"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c>
          <w:tcPr>
            <w:tcW w:w="110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293" w:type="dxa"/>
            <w:gridSpan w:val="3"/>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6"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558" w:type="dxa"/>
            <w:gridSpan w:val="9"/>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AA18CB">
        <w:tc>
          <w:tcPr>
            <w:tcW w:w="9660" w:type="dxa"/>
            <w:gridSpan w:val="25"/>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c>
          <w:tcPr>
            <w:tcW w:w="1755"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279" w:type="dxa"/>
            <w:gridSpan w:val="5"/>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9"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16" w:type="dxa"/>
            <w:gridSpan w:val="6"/>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AA18CB">
        <w:tc>
          <w:tcPr>
            <w:tcW w:w="9660" w:type="dxa"/>
            <w:gridSpan w:val="25"/>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c>
          <w:tcPr>
            <w:tcW w:w="2763" w:type="dxa"/>
            <w:gridSpan w:val="6"/>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Номера заявлений: с</w:t>
            </w:r>
          </w:p>
        </w:tc>
        <w:tc>
          <w:tcPr>
            <w:tcW w:w="928" w:type="dxa"/>
            <w:gridSpan w:val="3"/>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67"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 </w:t>
            </w:r>
          </w:p>
        </w:tc>
        <w:tc>
          <w:tcPr>
            <w:tcW w:w="1597" w:type="dxa"/>
            <w:gridSpan w:val="5"/>
            <w:tcBorders>
              <w:top w:val="nil"/>
              <w:left w:val="nil"/>
              <w:bottom w:val="single" w:sz="6" w:space="0" w:color="auto"/>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3805" w:type="dxa"/>
            <w:gridSpan w:val="9"/>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c>
          <w:tcPr>
            <w:tcW w:w="540" w:type="dxa"/>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55"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08"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6" w:type="dxa"/>
            <w:gridSpan w:val="4"/>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28" w:type="dxa"/>
            <w:gridSpan w:val="2"/>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607" w:type="dxa"/>
            <w:gridSpan w:val="3"/>
            <w:tcBorders>
              <w:top w:val="nil"/>
              <w:left w:val="nil"/>
              <w:bottom w:val="nil"/>
              <w:right w:val="nil"/>
            </w:tcBorders>
          </w:tcPr>
          <w:p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trPr>
          <w:cantSplit/>
          <w:trHeight w:val="1433"/>
        </w:trPr>
        <w:tc>
          <w:tcPr>
            <w:tcW w:w="540" w:type="dxa"/>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355" w:type="dxa"/>
            <w:gridSpan w:val="3"/>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08" w:type="dxa"/>
            <w:gridSpan w:val="3"/>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 и дата постановки на учет</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66" w:type="dxa"/>
            <w:gridSpan w:val="3"/>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гражданина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86" w:type="dxa"/>
            <w:gridSpan w:val="4"/>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постоянного места жительства гражданина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Состав семьи гражданина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Наличие у гражданина права на получение жилого помещения вне очереди</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2535" w:type="dxa"/>
            <w:gridSpan w:val="5"/>
            <w:tcBorders>
              <w:top w:val="single" w:sz="6" w:space="0" w:color="auto"/>
              <w:left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Отметка о снятии гражданина с учета</w:t>
            </w:r>
          </w:p>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trPr>
          <w:cantSplit/>
          <w:trHeight w:val="4291"/>
        </w:trPr>
        <w:tc>
          <w:tcPr>
            <w:tcW w:w="540" w:type="dxa"/>
            <w:tcBorders>
              <w:top w:val="nil"/>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355" w:type="dxa"/>
            <w:gridSpan w:val="3"/>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08" w:type="dxa"/>
            <w:gridSpan w:val="3"/>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66" w:type="dxa"/>
            <w:gridSpan w:val="3"/>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86" w:type="dxa"/>
            <w:gridSpan w:val="4"/>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w:t>
            </w:r>
          </w:p>
          <w:p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extDirection w:val="btLr"/>
          </w:tcPr>
          <w:p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дата и номер ре</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шения органа местного самоуп</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равления, отметка о его отправ</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лении либо вручении гражданину</w:t>
            </w:r>
          </w:p>
          <w:p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tc>
          <w:tcPr>
            <w:tcW w:w="540" w:type="dxa"/>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355"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08"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86" w:type="dxa"/>
            <w:gridSpan w:val="4"/>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cPr>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1. В книге регистрируются все принятые на учет граждане.</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sectPr w:rsidR="00FE26B0" w:rsidRPr="00475E87" w:rsidSect="002D76E6">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72" w:rsidRDefault="00916772" w:rsidP="0002616D">
      <w:pPr>
        <w:spacing w:after="0" w:line="240" w:lineRule="auto"/>
      </w:pPr>
      <w:r>
        <w:separator/>
      </w:r>
    </w:p>
  </w:endnote>
  <w:endnote w:type="continuationSeparator" w:id="0">
    <w:p w:rsidR="00916772" w:rsidRDefault="0091677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0" w:rsidRDefault="00FE26B0"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B6D50">
      <w:rPr>
        <w:rStyle w:val="afc"/>
        <w:noProof/>
      </w:rPr>
      <w:t>53</w:t>
    </w:r>
    <w:r>
      <w:rPr>
        <w:rStyle w:val="afc"/>
      </w:rPr>
      <w:fldChar w:fldCharType="end"/>
    </w:r>
  </w:p>
  <w:p w:rsidR="00FE26B0" w:rsidRDefault="00FE26B0"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72" w:rsidRDefault="00916772" w:rsidP="0002616D">
      <w:pPr>
        <w:spacing w:after="0" w:line="240" w:lineRule="auto"/>
      </w:pPr>
      <w:r>
        <w:separator/>
      </w:r>
    </w:p>
  </w:footnote>
  <w:footnote w:type="continuationSeparator" w:id="0">
    <w:p w:rsidR="00916772" w:rsidRDefault="00916772" w:rsidP="0002616D">
      <w:pPr>
        <w:spacing w:after="0" w:line="240" w:lineRule="auto"/>
      </w:pPr>
      <w:r>
        <w:continuationSeparator/>
      </w:r>
    </w:p>
  </w:footnote>
  <w:footnote w:id="1">
    <w:p w:rsidR="00FE26B0" w:rsidRDefault="00FE26B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E26B0" w:rsidRDefault="00FE26B0"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FE26B0" w:rsidRDefault="00FE26B0"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4"/>
  </w:num>
  <w:num w:numId="2">
    <w:abstractNumId w:val="11"/>
  </w:num>
  <w:num w:numId="3">
    <w:abstractNumId w:val="25"/>
  </w:num>
  <w:num w:numId="4">
    <w:abstractNumId w:val="35"/>
  </w:num>
  <w:num w:numId="5">
    <w:abstractNumId w:val="4"/>
  </w:num>
  <w:num w:numId="6">
    <w:abstractNumId w:val="31"/>
  </w:num>
  <w:num w:numId="7">
    <w:abstractNumId w:val="17"/>
  </w:num>
  <w:num w:numId="8">
    <w:abstractNumId w:val="18"/>
  </w:num>
  <w:num w:numId="9">
    <w:abstractNumId w:val="3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5"/>
  </w:num>
  <w:num w:numId="16">
    <w:abstractNumId w:val="3"/>
  </w:num>
  <w:num w:numId="17">
    <w:abstractNumId w:val="28"/>
  </w:num>
  <w:num w:numId="18">
    <w:abstractNumId w:val="32"/>
  </w:num>
  <w:num w:numId="19">
    <w:abstractNumId w:val="22"/>
  </w:num>
  <w:num w:numId="20">
    <w:abstractNumId w:val="10"/>
  </w:num>
  <w:num w:numId="21">
    <w:abstractNumId w:val="2"/>
  </w:num>
  <w:num w:numId="22">
    <w:abstractNumId w:val="5"/>
  </w:num>
  <w:num w:numId="23">
    <w:abstractNumId w:val="23"/>
  </w:num>
  <w:num w:numId="24">
    <w:abstractNumId w:val="26"/>
  </w:num>
  <w:num w:numId="25">
    <w:abstractNumId w:val="16"/>
  </w:num>
  <w:num w:numId="26">
    <w:abstractNumId w:val="29"/>
  </w:num>
  <w:num w:numId="27">
    <w:abstractNumId w:val="27"/>
  </w:num>
  <w:num w:numId="28">
    <w:abstractNumId w:val="19"/>
  </w:num>
  <w:num w:numId="29">
    <w:abstractNumId w:val="24"/>
  </w:num>
  <w:num w:numId="30">
    <w:abstractNumId w:val="9"/>
  </w:num>
  <w:num w:numId="31">
    <w:abstractNumId w:val="21"/>
  </w:num>
  <w:num w:numId="32">
    <w:abstractNumId w:val="6"/>
  </w:num>
  <w:num w:numId="33">
    <w:abstractNumId w:val="20"/>
  </w:num>
  <w:num w:numId="34">
    <w:abstractNumId w:val="13"/>
  </w:num>
  <w:num w:numId="35">
    <w:abstractNumId w:val="7"/>
  </w:num>
  <w:num w:numId="36">
    <w:abstractNumId w:val="1"/>
  </w:num>
  <w:num w:numId="37">
    <w:abstractNumId w:val="33"/>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83342"/>
    <w:rsid w:val="001A226D"/>
    <w:rsid w:val="001B32F7"/>
    <w:rsid w:val="001D3865"/>
    <w:rsid w:val="001D3B21"/>
    <w:rsid w:val="001E4028"/>
    <w:rsid w:val="001F215B"/>
    <w:rsid w:val="001F5E23"/>
    <w:rsid w:val="00201001"/>
    <w:rsid w:val="00203FE2"/>
    <w:rsid w:val="00220B3B"/>
    <w:rsid w:val="002213BB"/>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51FE"/>
    <w:rsid w:val="0035033A"/>
    <w:rsid w:val="00362933"/>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33D1"/>
    <w:rsid w:val="005825E4"/>
    <w:rsid w:val="00596066"/>
    <w:rsid w:val="005A0D28"/>
    <w:rsid w:val="005A0D89"/>
    <w:rsid w:val="005A7292"/>
    <w:rsid w:val="005B48CD"/>
    <w:rsid w:val="005C0035"/>
    <w:rsid w:val="005C175B"/>
    <w:rsid w:val="005C6113"/>
    <w:rsid w:val="005D38FE"/>
    <w:rsid w:val="005E26B8"/>
    <w:rsid w:val="005E53CA"/>
    <w:rsid w:val="005F6AD8"/>
    <w:rsid w:val="006010BC"/>
    <w:rsid w:val="00614024"/>
    <w:rsid w:val="00616D13"/>
    <w:rsid w:val="00622327"/>
    <w:rsid w:val="006471B6"/>
    <w:rsid w:val="006537A4"/>
    <w:rsid w:val="00660E42"/>
    <w:rsid w:val="006616BA"/>
    <w:rsid w:val="006646FE"/>
    <w:rsid w:val="006777D2"/>
    <w:rsid w:val="006800A9"/>
    <w:rsid w:val="00682EE2"/>
    <w:rsid w:val="00696645"/>
    <w:rsid w:val="006A117A"/>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7DB3"/>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7366B"/>
    <w:rsid w:val="00A74C56"/>
    <w:rsid w:val="00A82406"/>
    <w:rsid w:val="00A852FF"/>
    <w:rsid w:val="00A91AF8"/>
    <w:rsid w:val="00A942BC"/>
    <w:rsid w:val="00A94A2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387EC"/>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rsid w:val="0070522C"/>
    <w:rPr>
      <w:sz w:val="16"/>
      <w:szCs w:val="16"/>
    </w:rPr>
  </w:style>
  <w:style w:type="paragraph" w:styleId="af5">
    <w:name w:val="annotation text"/>
    <w:basedOn w:val="a"/>
    <w:link w:val="af6"/>
    <w:uiPriority w:val="99"/>
    <w:semiHidden/>
    <w:rsid w:val="0070522C"/>
    <w:pPr>
      <w:spacing w:line="240" w:lineRule="auto"/>
    </w:pPr>
    <w:rPr>
      <w:sz w:val="20"/>
      <w:szCs w:val="20"/>
    </w:rPr>
  </w:style>
  <w:style w:type="character" w:customStyle="1" w:styleId="af6">
    <w:name w:val="Текст примечания Знак"/>
    <w:basedOn w:val="a0"/>
    <w:link w:val="af5"/>
    <w:uiPriority w:val="99"/>
    <w:semiHidden/>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15059</Words>
  <Characters>85840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100698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2</cp:revision>
  <cp:lastPrinted>2019-06-10T11:39:00Z</cp:lastPrinted>
  <dcterms:created xsi:type="dcterms:W3CDTF">2019-06-13T07:06:00Z</dcterms:created>
  <dcterms:modified xsi:type="dcterms:W3CDTF">2019-06-13T07:06:00Z</dcterms:modified>
</cp:coreProperties>
</file>