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5" w:rsidRDefault="00F965F5" w:rsidP="00F96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65F5" w:rsidRPr="00972423" w:rsidRDefault="00F965F5" w:rsidP="00F965F5">
      <w:pPr>
        <w:jc w:val="center"/>
        <w:rPr>
          <w:rFonts w:ascii="Times New Roman" w:hAnsi="Times New Roman"/>
          <w:sz w:val="24"/>
          <w:szCs w:val="24"/>
        </w:rPr>
      </w:pPr>
      <w:r w:rsidRPr="009724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F5" w:rsidRPr="00972423" w:rsidRDefault="00F965F5" w:rsidP="00F965F5">
      <w:pPr>
        <w:jc w:val="center"/>
        <w:rPr>
          <w:rFonts w:ascii="Times New Roman" w:hAnsi="Times New Roman"/>
          <w:sz w:val="24"/>
          <w:szCs w:val="24"/>
        </w:rPr>
      </w:pPr>
      <w:r w:rsidRPr="00972423">
        <w:rPr>
          <w:rFonts w:ascii="Times New Roman" w:hAnsi="Times New Roman"/>
          <w:sz w:val="24"/>
          <w:szCs w:val="24"/>
        </w:rPr>
        <w:t>АДМИНИСТРАЦИЯ ТАИЦКОГО ГОРОДСКОГО ПОСЕЛЕНИЯ</w:t>
      </w:r>
    </w:p>
    <w:p w:rsidR="00F965F5" w:rsidRPr="00972423" w:rsidRDefault="00F965F5" w:rsidP="00F965F5">
      <w:pPr>
        <w:jc w:val="center"/>
        <w:rPr>
          <w:rFonts w:ascii="Times New Roman" w:hAnsi="Times New Roman"/>
          <w:sz w:val="24"/>
          <w:szCs w:val="24"/>
        </w:rPr>
      </w:pPr>
      <w:r w:rsidRPr="00972423">
        <w:rPr>
          <w:rFonts w:ascii="Times New Roman" w:hAnsi="Times New Roman"/>
          <w:sz w:val="24"/>
          <w:szCs w:val="24"/>
        </w:rPr>
        <w:t xml:space="preserve"> ГАТЧИНСКОГО МУНИЦИПАЛЬНОГО РАЙОНА</w:t>
      </w:r>
    </w:p>
    <w:p w:rsidR="00F965F5" w:rsidRPr="00972423" w:rsidRDefault="00F965F5" w:rsidP="00F965F5">
      <w:pPr>
        <w:jc w:val="center"/>
        <w:rPr>
          <w:rFonts w:ascii="Times New Roman" w:hAnsi="Times New Roman"/>
          <w:b/>
          <w:sz w:val="24"/>
          <w:szCs w:val="24"/>
        </w:rPr>
      </w:pPr>
      <w:r w:rsidRPr="00972423">
        <w:rPr>
          <w:rFonts w:ascii="Times New Roman" w:hAnsi="Times New Roman"/>
          <w:b/>
          <w:sz w:val="24"/>
          <w:szCs w:val="24"/>
        </w:rPr>
        <w:t>ПОСТАНОВЛЕНИЕ</w:t>
      </w:r>
    </w:p>
    <w:p w:rsidR="00F965F5" w:rsidRPr="00972423" w:rsidRDefault="00F965F5" w:rsidP="00F965F5">
      <w:pPr>
        <w:jc w:val="both"/>
        <w:rPr>
          <w:rFonts w:ascii="Times New Roman" w:hAnsi="Times New Roman"/>
          <w:b/>
          <w:sz w:val="24"/>
          <w:szCs w:val="24"/>
        </w:rPr>
      </w:pPr>
      <w:r w:rsidRPr="00972423">
        <w:rPr>
          <w:rFonts w:ascii="Times New Roman" w:hAnsi="Times New Roman"/>
          <w:b/>
          <w:sz w:val="24"/>
          <w:szCs w:val="24"/>
        </w:rPr>
        <w:t>От  12 марта 2019 года                                                                          № 99</w:t>
      </w:r>
    </w:p>
    <w:p w:rsidR="00F965F5" w:rsidRPr="00157ADB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О мерах по обеспечению безаварийного пропуска</w:t>
      </w:r>
    </w:p>
    <w:p w:rsidR="00F965F5" w:rsidRPr="00157ADB" w:rsidRDefault="00F965F5" w:rsidP="00F965F5">
      <w:pPr>
        <w:spacing w:after="0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 xml:space="preserve"> весеннего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57ADB">
        <w:rPr>
          <w:rFonts w:ascii="Times New Roman" w:hAnsi="Times New Roman"/>
          <w:b/>
          <w:sz w:val="24"/>
          <w:szCs w:val="24"/>
        </w:rPr>
        <w:t xml:space="preserve">половодья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57AD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57ADB">
        <w:rPr>
          <w:rFonts w:ascii="Times New Roman" w:hAnsi="Times New Roman"/>
          <w:b/>
          <w:sz w:val="24"/>
          <w:szCs w:val="24"/>
        </w:rPr>
        <w:t xml:space="preserve">территории </w:t>
      </w:r>
    </w:p>
    <w:p w:rsidR="00F965F5" w:rsidRPr="00157ADB" w:rsidRDefault="00F965F5" w:rsidP="00F965F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57ADB">
        <w:rPr>
          <w:rFonts w:ascii="Times New Roman" w:hAnsi="Times New Roman"/>
          <w:b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7ADB">
        <w:rPr>
          <w:rFonts w:ascii="Times New Roman" w:hAnsi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7ADB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     в   2019  году</w:t>
      </w:r>
    </w:p>
    <w:p w:rsidR="00F965F5" w:rsidRPr="00157ADB" w:rsidRDefault="00F965F5" w:rsidP="00F965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5F5" w:rsidRPr="00157ADB" w:rsidRDefault="00F965F5" w:rsidP="00F96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Федеральных</w:t>
      </w:r>
      <w:r w:rsidRPr="00157ADB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нов от 21.12.1994 года № 68-ФЗ «</w:t>
      </w:r>
      <w:r w:rsidRPr="00157ADB">
        <w:rPr>
          <w:rFonts w:ascii="Times New Roman" w:hAnsi="Times New Roman"/>
          <w:sz w:val="24"/>
          <w:szCs w:val="24"/>
        </w:rPr>
        <w:t xml:space="preserve">О защите населения на территории </w:t>
      </w:r>
      <w:proofErr w:type="gramStart"/>
      <w:r w:rsidRPr="00157ADB">
        <w:rPr>
          <w:rFonts w:ascii="Times New Roman" w:hAnsi="Times New Roman"/>
          <w:sz w:val="24"/>
          <w:szCs w:val="24"/>
        </w:rPr>
        <w:t>от чрезвычайных ситуации</w:t>
      </w:r>
      <w:proofErr w:type="gramEnd"/>
      <w:r w:rsidRPr="00157ADB">
        <w:rPr>
          <w:rFonts w:ascii="Times New Roman" w:hAnsi="Times New Roman"/>
          <w:sz w:val="24"/>
          <w:szCs w:val="24"/>
        </w:rPr>
        <w:t xml:space="preserve"> природного и техногенного характера», от 06.10.2003 года №131 –ФЗ «Об общих принципах организации местного самоуправления в Российской Федерации», Устава 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DB">
        <w:rPr>
          <w:rFonts w:ascii="Times New Roman" w:hAnsi="Times New Roman"/>
          <w:sz w:val="24"/>
          <w:szCs w:val="24"/>
        </w:rPr>
        <w:t xml:space="preserve">в целях предупреждения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и бесперебойного п</w:t>
      </w:r>
      <w:r>
        <w:rPr>
          <w:rFonts w:ascii="Times New Roman" w:hAnsi="Times New Roman"/>
          <w:sz w:val="24"/>
          <w:szCs w:val="24"/>
        </w:rPr>
        <w:t>ропуска весеннего половодья 2019 года</w:t>
      </w:r>
    </w:p>
    <w:p w:rsidR="00F965F5" w:rsidRPr="00157ADB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ПОСТАНОВЛЯЕТ:</w:t>
      </w:r>
    </w:p>
    <w:p w:rsidR="00F965F5" w:rsidRPr="00157ADB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1.Создать </w:t>
      </w:r>
      <w:r>
        <w:rPr>
          <w:rFonts w:ascii="Times New Roman" w:hAnsi="Times New Roman"/>
          <w:sz w:val="24"/>
          <w:szCs w:val="24"/>
        </w:rPr>
        <w:t xml:space="preserve">Оперативную группу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2019</w:t>
      </w:r>
      <w:r w:rsidRPr="00157AD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и утвердить состав Оперативной группы </w:t>
      </w:r>
      <w:r w:rsidRPr="00157ADB">
        <w:rPr>
          <w:rFonts w:ascii="Times New Roman" w:hAnsi="Times New Roman"/>
          <w:sz w:val="24"/>
          <w:szCs w:val="24"/>
        </w:rPr>
        <w:t>(приложение №1).</w:t>
      </w:r>
    </w:p>
    <w:p w:rsidR="00F965F5" w:rsidRPr="00157ADB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2. Утвердить План 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>
        <w:rPr>
          <w:rFonts w:ascii="Times New Roman" w:hAnsi="Times New Roman"/>
          <w:sz w:val="24"/>
          <w:szCs w:val="24"/>
        </w:rPr>
        <w:t xml:space="preserve"> период весеннего половодья 2019 </w:t>
      </w:r>
      <w:r w:rsidRPr="00157ADB">
        <w:rPr>
          <w:rFonts w:ascii="Times New Roman" w:hAnsi="Times New Roman"/>
          <w:sz w:val="24"/>
          <w:szCs w:val="24"/>
        </w:rPr>
        <w:t xml:space="preserve">года (приложение № 2). </w:t>
      </w:r>
    </w:p>
    <w:p w:rsidR="00F965F5" w:rsidRPr="00157ADB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Ведущему специалисту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157ADB">
        <w:rPr>
          <w:rFonts w:ascii="Times New Roman" w:hAnsi="Times New Roman"/>
          <w:sz w:val="24"/>
          <w:szCs w:val="24"/>
        </w:rPr>
        <w:t>Турабовой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Е.Н.:</w:t>
      </w:r>
    </w:p>
    <w:p w:rsidR="00F965F5" w:rsidRPr="00157ADB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Провести работу по проведению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в зонах возможного затопления (подтопления) населенных пунктов, п</w:t>
      </w:r>
      <w:r w:rsidRPr="00157ADB">
        <w:rPr>
          <w:rFonts w:ascii="Times New Roman" w:hAnsi="Times New Roman"/>
          <w:sz w:val="24"/>
          <w:szCs w:val="24"/>
        </w:rPr>
        <w:t>роизвести уточнение Плано</w:t>
      </w:r>
      <w:r>
        <w:rPr>
          <w:rFonts w:ascii="Times New Roman" w:hAnsi="Times New Roman"/>
          <w:sz w:val="24"/>
          <w:szCs w:val="24"/>
        </w:rPr>
        <w:t xml:space="preserve">в предупреждения и ликвидации чрезвычайных ситуаций </w:t>
      </w:r>
      <w:r w:rsidRPr="00157AD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рассмотреть данный вопрос на заседании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срок до 01.04.2019</w:t>
      </w:r>
      <w:r w:rsidRPr="00157ADB">
        <w:rPr>
          <w:rFonts w:ascii="Times New Roman" w:hAnsi="Times New Roman"/>
          <w:sz w:val="24"/>
          <w:szCs w:val="24"/>
        </w:rPr>
        <w:t xml:space="preserve"> года уточнить планы эвакуации населения из зон подтопления и предусмотреть подготовку мест для временного размещения пострадавших, проведение мероприятий по первоочередному жизнеобеспечению населения.  </w:t>
      </w: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Проверить готовность транспортных средств, привлекаемых к мероприятиям при организации и проведении временного отселения населения из зон возможного затопления (подтопления).</w:t>
      </w: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Проверить готовность нештатных аварийно-спасательных формирований, привлекаемых для предупреждения и ликвидации ЧС в зонах возможного затопления (подтопления).</w:t>
      </w:r>
    </w:p>
    <w:p w:rsidR="00F965F5" w:rsidRPr="00157ADB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157A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период прохождения весеннего половодья организовать круглосуточное дежурство ответственных работников администрации.</w:t>
      </w: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157ADB">
        <w:rPr>
          <w:rFonts w:ascii="Times New Roman" w:hAnsi="Times New Roman"/>
          <w:sz w:val="24"/>
          <w:szCs w:val="24"/>
        </w:rPr>
        <w:t>. Провести разъяснительную работу со старостами поселения об организации сбора оперативной информации о складывающейся обстановке в период паводка.</w:t>
      </w: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F965F5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Разработать и опубликовать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Памятку по действиям в условиях наводнения (подтопления).</w:t>
      </w:r>
    </w:p>
    <w:p w:rsidR="00F965F5" w:rsidRPr="00157ADB" w:rsidRDefault="00F965F5" w:rsidP="00F96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7ADB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F965F5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965F5" w:rsidRPr="00157ADB" w:rsidRDefault="00F965F5" w:rsidP="00F965F5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И.В. Львович</w:t>
      </w: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Default="00F965F5" w:rsidP="00F965F5"/>
    <w:p w:rsidR="00F965F5" w:rsidRDefault="00F965F5" w:rsidP="00F965F5">
      <w:pPr>
        <w:jc w:val="center"/>
      </w:pPr>
    </w:p>
    <w:p w:rsidR="00F965F5" w:rsidRDefault="00F965F5" w:rsidP="00F965F5">
      <w:pPr>
        <w:jc w:val="center"/>
      </w:pPr>
    </w:p>
    <w:p w:rsidR="00F965F5" w:rsidRPr="00157ADB" w:rsidRDefault="00F965F5" w:rsidP="00F96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965F5" w:rsidRPr="00157ADB" w:rsidRDefault="00F965F5" w:rsidP="00F965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99  от 12. 03.2018 года</w:t>
      </w: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группа</w:t>
      </w: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F965F5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2019 </w:t>
      </w:r>
      <w:r w:rsidRPr="00157ADB">
        <w:rPr>
          <w:rFonts w:ascii="Times New Roman" w:hAnsi="Times New Roman"/>
          <w:sz w:val="24"/>
          <w:szCs w:val="24"/>
        </w:rPr>
        <w:t>года</w:t>
      </w:r>
    </w:p>
    <w:p w:rsidR="00F965F5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</w:t>
      </w:r>
      <w:r w:rsidRPr="00157ADB">
        <w:rPr>
          <w:rFonts w:ascii="Times New Roman" w:hAnsi="Times New Roman"/>
          <w:sz w:val="24"/>
          <w:szCs w:val="24"/>
        </w:rPr>
        <w:t>: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Львович И</w:t>
      </w:r>
      <w:r w:rsidRPr="00157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57AD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157ADB">
        <w:rPr>
          <w:rFonts w:ascii="Times New Roman" w:hAnsi="Times New Roman"/>
          <w:sz w:val="24"/>
          <w:szCs w:val="24"/>
        </w:rPr>
        <w:t xml:space="preserve"> главы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965F5" w:rsidRPr="00157ADB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руководителя группы: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Турабова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Е.Н. –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157AD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</w:t>
      </w:r>
      <w:r>
        <w:rPr>
          <w:rFonts w:ascii="Times New Roman" w:hAnsi="Times New Roman"/>
          <w:sz w:val="24"/>
          <w:szCs w:val="24"/>
        </w:rPr>
        <w:t xml:space="preserve">дского поселении; 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</w:t>
      </w:r>
      <w:r w:rsidRPr="00157ADB">
        <w:rPr>
          <w:rFonts w:ascii="Times New Roman" w:hAnsi="Times New Roman"/>
          <w:sz w:val="24"/>
          <w:szCs w:val="24"/>
        </w:rPr>
        <w:t xml:space="preserve">:  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Ямса Е.Р. –начальник отдела по ЖКХ и благоустройству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15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участка МУП ЖКХ «Сиверский»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ОАО «Коммунальные системы Гатчинского муниципального района» (по согласованию);</w:t>
      </w:r>
    </w:p>
    <w:p w:rsidR="00F965F5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157ADB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ПП УМВД по Гатчинскому району (по согласованию);</w:t>
      </w:r>
    </w:p>
    <w:p w:rsidR="00F965F5" w:rsidRPr="00157ADB" w:rsidRDefault="00F965F5" w:rsidP="00F965F5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МКУ «Управления БГЗН и Т»</w:t>
      </w:r>
      <w:r w:rsidRPr="00A1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99 от 12.03.2019 года</w:t>
      </w:r>
    </w:p>
    <w:p w:rsidR="00F965F5" w:rsidRPr="00157ADB" w:rsidRDefault="00F965F5" w:rsidP="00F965F5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ПЛАН</w:t>
      </w:r>
    </w:p>
    <w:p w:rsidR="00F965F5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>
        <w:rPr>
          <w:rFonts w:ascii="Times New Roman" w:hAnsi="Times New Roman"/>
          <w:sz w:val="24"/>
          <w:szCs w:val="24"/>
        </w:rPr>
        <w:t xml:space="preserve"> период весеннего половодья 2019 год</w:t>
      </w: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075"/>
        <w:gridCol w:w="2078"/>
        <w:gridCol w:w="2562"/>
      </w:tblGrid>
      <w:tr w:rsidR="00F965F5" w:rsidRPr="00157ADB" w:rsidTr="00304B63">
        <w:trPr>
          <w:trHeight w:val="574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</w:tr>
      <w:tr w:rsidR="00F965F5" w:rsidRPr="00157ADB" w:rsidTr="00304B63">
        <w:trPr>
          <w:trHeight w:val="687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304B63">
        <w:trPr>
          <w:trHeight w:val="687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сил и средств по защите населения, животных и территорий от весеннего половодья</w:t>
            </w:r>
          </w:p>
        </w:tc>
        <w:tc>
          <w:tcPr>
            <w:tcW w:w="20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304B63">
        <w:trPr>
          <w:trHeight w:val="687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прогнозирование подтопления территорий, улиц и домов. Своевременное информирование руководителей объектов экономики 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период весеннего половодья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штаб, старосты</w:t>
            </w:r>
          </w:p>
        </w:tc>
      </w:tr>
      <w:tr w:rsidR="00F965F5" w:rsidRPr="00157ADB" w:rsidTr="00304B63">
        <w:trPr>
          <w:trHeight w:val="619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безаварийной работе предприятий ЖКХ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МУП ЖКХ «Сиверский»</w:t>
            </w:r>
          </w:p>
        </w:tc>
      </w:tr>
      <w:tr w:rsidR="00F965F5" w:rsidRPr="00157ADB" w:rsidTr="00304B63">
        <w:trPr>
          <w:trHeight w:val="619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устойчивой работе организаций и учреждений, создание резервов финансовых и материально-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 на случай крупных аварий и ЧС </w:t>
            </w:r>
          </w:p>
        </w:tc>
        <w:tc>
          <w:tcPr>
            <w:tcW w:w="20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304B63">
        <w:trPr>
          <w:trHeight w:val="664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Проверка состояния дорог на территории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., принятие </w:t>
            </w:r>
            <w:r w:rsidRPr="00157ADB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оперативных мер по их содержанию, очистке водопроводных труб и придорожных канав от посторонних предметов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Комиссия по предупреждению и </w:t>
            </w:r>
            <w:r w:rsidRPr="00157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ЧС и ПБ, </w:t>
            </w:r>
          </w:p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Ямса Е.Р.</w:t>
            </w:r>
          </w:p>
        </w:tc>
      </w:tr>
      <w:tr w:rsidR="00F965F5" w:rsidRPr="00157ADB" w:rsidTr="00304B63">
        <w:trPr>
          <w:trHeight w:val="597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готовности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 во время половодья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304B63">
        <w:trPr>
          <w:trHeight w:val="597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Спланировать привлечение автобусов, грузовых автомашин для вывоза населения и имущества с подтапливаемых территорий</w:t>
            </w:r>
          </w:p>
        </w:tc>
        <w:tc>
          <w:tcPr>
            <w:tcW w:w="20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304B63">
        <w:trPr>
          <w:trHeight w:val="428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ПВР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(пунктов временного размещения)</w:t>
            </w:r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для населения, эвакуированного из мест подтопления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F965F5" w:rsidRPr="00157ADB" w:rsidTr="00304B63">
        <w:trPr>
          <w:trHeight w:val="506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Проведение совещаний со старостами по их работе и оказании помощи населению</w:t>
            </w:r>
          </w:p>
        </w:tc>
        <w:tc>
          <w:tcPr>
            <w:tcW w:w="2078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штаб,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Турабова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965F5" w:rsidRPr="00157ADB" w:rsidTr="00304B63">
        <w:trPr>
          <w:trHeight w:val="506"/>
        </w:trPr>
        <w:tc>
          <w:tcPr>
            <w:tcW w:w="720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опубликовать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Памятку по действиям в условиях наводнения (подтопления).</w:t>
            </w:r>
          </w:p>
        </w:tc>
        <w:tc>
          <w:tcPr>
            <w:tcW w:w="2078" w:type="dxa"/>
          </w:tcPr>
          <w:p w:rsidR="00F965F5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F965F5" w:rsidRPr="00157ADB" w:rsidRDefault="00F965F5" w:rsidP="00304B63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Турабова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</w:tbl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5F5" w:rsidRPr="00157ADB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И.о. главы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965F5" w:rsidRPr="00157ADB" w:rsidRDefault="00F965F5" w:rsidP="00F965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И.В. Львович</w:t>
      </w:r>
    </w:p>
    <w:p w:rsidR="00F965F5" w:rsidRPr="00157ADB" w:rsidRDefault="00F965F5" w:rsidP="00F965F5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F965F5" w:rsidRDefault="00F965F5" w:rsidP="00F965F5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2F7A" w:rsidRDefault="00DB2F7A"/>
    <w:sectPr w:rsidR="00DB2F7A" w:rsidSect="00D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F5"/>
    <w:rsid w:val="00776D03"/>
    <w:rsid w:val="00DB2F7A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F903F-8480-49F1-8446-4234432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dcterms:created xsi:type="dcterms:W3CDTF">2019-03-13T08:24:00Z</dcterms:created>
  <dcterms:modified xsi:type="dcterms:W3CDTF">2019-03-13T08:24:00Z</dcterms:modified>
</cp:coreProperties>
</file>