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F3D8" w14:textId="77777777"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АДМИНИСТРАЦИЯ МУНИЦИПАЛЬНОГО ОБРАЗОВАНИЯ</w:t>
      </w:r>
    </w:p>
    <w:p w14:paraId="4DE85FC3" w14:textId="77777777"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14:paraId="66AEA1D1" w14:textId="77777777"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14:paraId="5482B0EE" w14:textId="77777777"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14:paraId="34CA8AC8" w14:textId="77777777" w:rsidR="0089314A" w:rsidRPr="00437919" w:rsidRDefault="0089314A" w:rsidP="000F6D0B">
      <w:pPr>
        <w:spacing w:after="0" w:line="240" w:lineRule="auto"/>
        <w:rPr>
          <w:rFonts w:ascii="Times New Roman" w:hAnsi="Times New Roman" w:cs="Times New Roman"/>
          <w:b/>
          <w:caps/>
          <w:sz w:val="28"/>
          <w:szCs w:val="28"/>
        </w:rPr>
      </w:pPr>
    </w:p>
    <w:p w14:paraId="593AD8D8" w14:textId="77777777"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14:paraId="419DCD88" w14:textId="77777777" w:rsidR="0089314A" w:rsidRPr="00437919" w:rsidRDefault="0089314A" w:rsidP="000F6D0B">
      <w:pPr>
        <w:spacing w:after="0" w:line="240" w:lineRule="auto"/>
        <w:jc w:val="center"/>
        <w:rPr>
          <w:rFonts w:ascii="Times New Roman" w:hAnsi="Times New Roman" w:cs="Times New Roman"/>
          <w:sz w:val="28"/>
          <w:szCs w:val="28"/>
        </w:rPr>
      </w:pPr>
    </w:p>
    <w:p w14:paraId="5DE2A5EF" w14:textId="5A488AC0" w:rsidR="0089314A" w:rsidRPr="00437919" w:rsidRDefault="002274D8" w:rsidP="000F6D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B63B24">
        <w:rPr>
          <w:rFonts w:ascii="Times New Roman" w:hAnsi="Times New Roman" w:cs="Times New Roman"/>
          <w:b/>
          <w:sz w:val="28"/>
          <w:szCs w:val="28"/>
        </w:rPr>
        <w:t xml:space="preserve">     26.03.</w:t>
      </w:r>
      <w:r w:rsidR="007500A7">
        <w:rPr>
          <w:rFonts w:ascii="Times New Roman" w:hAnsi="Times New Roman" w:cs="Times New Roman"/>
          <w:b/>
          <w:sz w:val="28"/>
          <w:szCs w:val="28"/>
        </w:rPr>
        <w:t>2021</w:t>
      </w:r>
      <w:r>
        <w:rPr>
          <w:rFonts w:ascii="Times New Roman" w:hAnsi="Times New Roman" w:cs="Times New Roman"/>
          <w:b/>
          <w:sz w:val="28"/>
          <w:szCs w:val="28"/>
        </w:rPr>
        <w:t xml:space="preserve">  </w:t>
      </w:r>
      <w:r w:rsidR="0089314A" w:rsidRPr="00437919">
        <w:rPr>
          <w:rFonts w:ascii="Times New Roman" w:hAnsi="Times New Roman" w:cs="Times New Roman"/>
          <w:b/>
          <w:sz w:val="28"/>
          <w:szCs w:val="28"/>
        </w:rPr>
        <w:t>года</w:t>
      </w:r>
      <w:r w:rsidR="0089314A" w:rsidRPr="00437919">
        <w:rPr>
          <w:rFonts w:ascii="Times New Roman" w:hAnsi="Times New Roman" w:cs="Times New Roman"/>
          <w:b/>
          <w:sz w:val="28"/>
          <w:szCs w:val="28"/>
        </w:rPr>
        <w:tab/>
        <w:t xml:space="preserve">  </w:t>
      </w:r>
      <w:r w:rsidR="0089314A" w:rsidRPr="00437919">
        <w:rPr>
          <w:rFonts w:ascii="Times New Roman" w:hAnsi="Times New Roman" w:cs="Times New Roman"/>
          <w:b/>
          <w:sz w:val="28"/>
          <w:szCs w:val="28"/>
        </w:rPr>
        <w:tab/>
        <w:t xml:space="preserve">                                  </w:t>
      </w:r>
      <w:r w:rsidR="00B63B24">
        <w:rPr>
          <w:rFonts w:ascii="Times New Roman" w:hAnsi="Times New Roman" w:cs="Times New Roman"/>
          <w:b/>
          <w:sz w:val="28"/>
          <w:szCs w:val="28"/>
        </w:rPr>
        <w:t xml:space="preserve">                      № 111</w:t>
      </w:r>
    </w:p>
    <w:p w14:paraId="5B049F42" w14:textId="77777777" w:rsidR="0089314A" w:rsidRPr="00437919" w:rsidRDefault="0089314A" w:rsidP="0089314A">
      <w:pPr>
        <w:spacing w:after="0" w:line="240" w:lineRule="auto"/>
        <w:ind w:firstLine="709"/>
        <w:rPr>
          <w:rFonts w:ascii="Times New Roman" w:hAnsi="Times New Roman" w:cs="Times New Roman"/>
          <w:sz w:val="28"/>
          <w:szCs w:val="28"/>
        </w:rPr>
      </w:pPr>
    </w:p>
    <w:p w14:paraId="5B5E9438" w14:textId="77777777" w:rsidR="0089314A" w:rsidRPr="00437919" w:rsidRDefault="0089314A" w:rsidP="000F6D0B">
      <w:pPr>
        <w:spacing w:after="0" w:line="240" w:lineRule="auto"/>
        <w:ind w:right="4676"/>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w:t>
      </w:r>
      <w:r w:rsidR="000F6D0B" w:rsidRPr="00437919">
        <w:rPr>
          <w:rFonts w:ascii="Times New Roman" w:hAnsi="Times New Roman" w:cs="Times New Roman"/>
          <w:sz w:val="28"/>
          <w:szCs w:val="28"/>
        </w:rPr>
        <w:t>я</w:t>
      </w:r>
      <w:r w:rsidRPr="00437919">
        <w:rPr>
          <w:rFonts w:ascii="Times New Roman" w:hAnsi="Times New Roman" w:cs="Times New Roman"/>
          <w:sz w:val="28"/>
          <w:szCs w:val="28"/>
        </w:rPr>
        <w:t xml:space="preserve"> муниципальной услуги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s="Times New Roman"/>
          <w:sz w:val="28"/>
          <w:szCs w:val="28"/>
        </w:rPr>
        <w:t>»</w:t>
      </w:r>
    </w:p>
    <w:p w14:paraId="5669221A" w14:textId="77777777" w:rsidR="0089314A" w:rsidRPr="00437919" w:rsidRDefault="0089314A" w:rsidP="0089314A">
      <w:pPr>
        <w:tabs>
          <w:tab w:val="left" w:pos="3969"/>
        </w:tabs>
        <w:spacing w:after="0" w:line="240" w:lineRule="auto"/>
        <w:ind w:firstLine="709"/>
        <w:jc w:val="both"/>
        <w:rPr>
          <w:rFonts w:ascii="Times New Roman" w:eastAsia="Times New Roman" w:hAnsi="Times New Roman" w:cs="Times New Roman"/>
          <w:b/>
          <w:sz w:val="28"/>
          <w:szCs w:val="28"/>
        </w:rPr>
      </w:pPr>
    </w:p>
    <w:p w14:paraId="1A4E1FA8" w14:textId="77777777" w:rsidR="0089314A" w:rsidRPr="00437919" w:rsidRDefault="0089314A" w:rsidP="0089314A">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w:t>
      </w:r>
      <w:r w:rsidR="000F6D0B" w:rsidRPr="00437919">
        <w:rPr>
          <w:rFonts w:ascii="Times New Roman" w:hAnsi="Times New Roman" w:cs="Times New Roman"/>
          <w:sz w:val="28"/>
          <w:szCs w:val="28"/>
        </w:rPr>
        <w:t xml:space="preserve">ых </w:t>
      </w:r>
      <w:r w:rsidRPr="00437919">
        <w:rPr>
          <w:rFonts w:ascii="Times New Roman" w:hAnsi="Times New Roman" w:cs="Times New Roman"/>
          <w:sz w:val="28"/>
          <w:szCs w:val="28"/>
        </w:rPr>
        <w:t>правовых актов в соответствие, на основании Федеральн</w:t>
      </w:r>
      <w:r w:rsidR="000F6D0B" w:rsidRPr="00437919">
        <w:rPr>
          <w:rFonts w:ascii="Times New Roman" w:hAnsi="Times New Roman" w:cs="Times New Roman"/>
          <w:sz w:val="28"/>
          <w:szCs w:val="28"/>
        </w:rPr>
        <w:t>ых</w:t>
      </w:r>
      <w:r w:rsidRPr="00437919">
        <w:rPr>
          <w:rFonts w:ascii="Times New Roman" w:hAnsi="Times New Roman" w:cs="Times New Roman"/>
          <w:sz w:val="28"/>
          <w:szCs w:val="28"/>
        </w:rPr>
        <w:t xml:space="preserve"> закон</w:t>
      </w:r>
      <w:r w:rsidR="000F6D0B" w:rsidRPr="00437919">
        <w:rPr>
          <w:rFonts w:ascii="Times New Roman" w:hAnsi="Times New Roman" w:cs="Times New Roman"/>
          <w:sz w:val="28"/>
          <w:szCs w:val="28"/>
        </w:rPr>
        <w:t>ов</w:t>
      </w:r>
      <w:r w:rsidRPr="00437919">
        <w:rPr>
          <w:rFonts w:ascii="Times New Roman" w:hAnsi="Times New Roman" w:cs="Times New Roman"/>
          <w:sz w:val="28"/>
          <w:szCs w:val="28"/>
        </w:rPr>
        <w:t xml:space="preserve">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администрация Таицко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городско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поселени</w:t>
      </w:r>
      <w:r w:rsidR="000F6D0B" w:rsidRPr="00437919">
        <w:rPr>
          <w:rFonts w:ascii="Times New Roman" w:hAnsi="Times New Roman" w:cs="Times New Roman"/>
          <w:sz w:val="28"/>
          <w:szCs w:val="28"/>
        </w:rPr>
        <w:t>я</w:t>
      </w:r>
    </w:p>
    <w:p w14:paraId="42212C33" w14:textId="77777777" w:rsidR="0089314A" w:rsidRPr="00437919" w:rsidRDefault="0089314A" w:rsidP="0089314A">
      <w:pPr>
        <w:spacing w:after="0" w:line="240" w:lineRule="auto"/>
        <w:ind w:firstLine="709"/>
        <w:jc w:val="both"/>
        <w:rPr>
          <w:rFonts w:ascii="Times New Roman" w:hAnsi="Times New Roman" w:cs="Times New Roman"/>
          <w:sz w:val="28"/>
          <w:szCs w:val="28"/>
        </w:rPr>
      </w:pPr>
    </w:p>
    <w:p w14:paraId="0DA974E6" w14:textId="77777777" w:rsidR="0089314A" w:rsidRPr="00437919" w:rsidRDefault="0089314A" w:rsidP="000F6D0B">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14:paraId="38F66343" w14:textId="77777777" w:rsidR="0089314A" w:rsidRPr="00437919" w:rsidRDefault="0089314A" w:rsidP="0089314A">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Утвердить административный регламент </w:t>
      </w:r>
      <w:r w:rsidR="000F6D0B" w:rsidRPr="00437919">
        <w:rPr>
          <w:rFonts w:ascii="Times New Roman" w:hAnsi="Times New Roman" w:cs="Times New Roman"/>
          <w:sz w:val="28"/>
          <w:szCs w:val="28"/>
        </w:rPr>
        <w:t>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w:t>
      </w:r>
      <w:r w:rsidRPr="00437919">
        <w:rPr>
          <w:rFonts w:ascii="Times New Roman" w:hAnsi="Times New Roman" w:cs="Times New Roman"/>
          <w:sz w:val="28"/>
          <w:szCs w:val="28"/>
        </w:rPr>
        <w:lastRenderedPageBreak/>
        <w:t>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sz w:val="28"/>
          <w:szCs w:val="28"/>
        </w:rPr>
        <w:t>»</w:t>
      </w:r>
      <w:r w:rsidRPr="00437919">
        <w:rPr>
          <w:rFonts w:ascii="Times New Roman" w:hAnsi="Times New Roman" w:cs="Times New Roman"/>
          <w:sz w:val="28"/>
          <w:szCs w:val="28"/>
        </w:rPr>
        <w:t>.</w:t>
      </w:r>
    </w:p>
    <w:p w14:paraId="7B13A80E" w14:textId="77777777" w:rsidR="00B63B24" w:rsidRDefault="000F6D0B" w:rsidP="00B63B24">
      <w:pPr>
        <w:pStyle w:val="ab"/>
        <w:numPr>
          <w:ilvl w:val="0"/>
          <w:numId w:val="5"/>
        </w:numPr>
        <w:tabs>
          <w:tab w:val="clear" w:pos="720"/>
        </w:tabs>
        <w:spacing w:after="0" w:line="240" w:lineRule="auto"/>
        <w:ind w:left="0" w:firstLine="360"/>
        <w:jc w:val="both"/>
        <w:rPr>
          <w:rFonts w:ascii="Times New Roman" w:hAnsi="Times New Roman" w:cs="Times New Roman"/>
          <w:sz w:val="28"/>
          <w:szCs w:val="28"/>
        </w:rPr>
      </w:pPr>
      <w:r w:rsidRPr="00B63B2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E82633" w:rsidRPr="00B63B24">
        <w:rPr>
          <w:rFonts w:ascii="Times New Roman" w:hAnsi="Times New Roman" w:cs="Times New Roman"/>
          <w:sz w:val="28"/>
          <w:szCs w:val="28"/>
        </w:rPr>
        <w:t>в печатном издании «Таицкий вестник»</w:t>
      </w:r>
      <w:r w:rsidR="00E82633" w:rsidRPr="00B63B24">
        <w:rPr>
          <w:rFonts w:ascii="Times New Roman" w:hAnsi="Times New Roman"/>
          <w:sz w:val="28"/>
          <w:szCs w:val="28"/>
        </w:rPr>
        <w:t xml:space="preserve">, </w:t>
      </w:r>
      <w:r w:rsidRPr="00B63B24">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89314A" w:rsidRPr="00B63B24">
        <w:rPr>
          <w:rFonts w:ascii="Times New Roman" w:hAnsi="Times New Roman" w:cs="Times New Roman"/>
          <w:sz w:val="28"/>
          <w:szCs w:val="28"/>
        </w:rPr>
        <w:t>.</w:t>
      </w:r>
    </w:p>
    <w:p w14:paraId="6B283CB7" w14:textId="15FBE1D7" w:rsidR="00B63B24" w:rsidRPr="00B63B24" w:rsidRDefault="00B63B24" w:rsidP="00B63B24">
      <w:pPr>
        <w:pStyle w:val="ab"/>
        <w:numPr>
          <w:ilvl w:val="0"/>
          <w:numId w:val="5"/>
        </w:numPr>
        <w:tabs>
          <w:tab w:val="clear" w:pos="720"/>
        </w:tabs>
        <w:spacing w:after="0" w:line="240" w:lineRule="auto"/>
        <w:ind w:left="0" w:firstLine="360"/>
        <w:jc w:val="both"/>
        <w:rPr>
          <w:rFonts w:ascii="Times New Roman" w:hAnsi="Times New Roman" w:cs="Times New Roman"/>
          <w:sz w:val="28"/>
          <w:szCs w:val="28"/>
        </w:rPr>
      </w:pPr>
      <w:r w:rsidRPr="00B63B24">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Pr="00B63B24">
        <w:rPr>
          <w:rFonts w:ascii="Times New Roman" w:hAnsi="Times New Roman" w:cs="Times New Roman"/>
          <w:sz w:val="28"/>
          <w:szCs w:val="28"/>
        </w:rPr>
        <w:t>01</w:t>
      </w:r>
      <w:r w:rsidRPr="00B63B24">
        <w:rPr>
          <w:rFonts w:ascii="Times New Roman" w:hAnsi="Times New Roman" w:cs="Times New Roman"/>
          <w:sz w:val="28"/>
          <w:szCs w:val="28"/>
        </w:rPr>
        <w:t>.03.2019 №</w:t>
      </w:r>
      <w:r w:rsidRPr="00B63B24">
        <w:rPr>
          <w:rFonts w:ascii="Times New Roman" w:hAnsi="Times New Roman" w:cs="Times New Roman"/>
          <w:sz w:val="28"/>
          <w:szCs w:val="28"/>
        </w:rPr>
        <w:t xml:space="preserve"> 81</w:t>
      </w:r>
      <w:r w:rsidRPr="00B63B24">
        <w:rPr>
          <w:rFonts w:ascii="Times New Roman" w:hAnsi="Times New Roman" w:cs="Times New Roman"/>
          <w:sz w:val="28"/>
          <w:szCs w:val="28"/>
        </w:rPr>
        <w:t xml:space="preserve">  «</w:t>
      </w:r>
      <w:r w:rsidRPr="00B63B24">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B63B24">
        <w:rPr>
          <w:rFonts w:ascii="Times New Roman" w:hAnsi="Times New Roman" w:cs="Times New Roman"/>
          <w:sz w:val="28"/>
          <w:szCs w:val="28"/>
        </w:rPr>
        <w:t xml:space="preserve">муниципального образования, </w:t>
      </w:r>
      <w:r w:rsidRPr="00B63B24">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B63B24">
        <w:rPr>
          <w:rFonts w:ascii="Times New Roman" w:hAnsi="Times New Roman" w:cs="Times New Roman"/>
          <w:sz w:val="28"/>
          <w:szCs w:val="28"/>
        </w:rPr>
        <w:t>муниципального образования</w:t>
      </w:r>
      <w:r w:rsidRPr="00B63B24">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63B24">
        <w:rPr>
          <w:rFonts w:ascii="Times New Roman" w:hAnsi="Times New Roman" w:cs="Times New Roman"/>
          <w:sz w:val="28"/>
          <w:szCs w:val="28"/>
        </w:rPr>
        <w:t>»</w:t>
      </w:r>
      <w:r w:rsidRPr="00B63B24">
        <w:rPr>
          <w:rFonts w:ascii="Times New Roman" w:hAnsi="Times New Roman" w:cs="Times New Roman"/>
          <w:bCs/>
          <w:sz w:val="28"/>
          <w:szCs w:val="28"/>
        </w:rPr>
        <w:t xml:space="preserve"> </w:t>
      </w:r>
      <w:r w:rsidRPr="00B63B24">
        <w:rPr>
          <w:rFonts w:ascii="Times New Roman" w:hAnsi="Times New Roman" w:cs="Times New Roman"/>
          <w:sz w:val="28"/>
          <w:szCs w:val="28"/>
        </w:rPr>
        <w:t>считать утратившим силу.</w:t>
      </w:r>
    </w:p>
    <w:p w14:paraId="54CD30A2" w14:textId="56A496E8" w:rsidR="0089314A" w:rsidRPr="00B63B24" w:rsidRDefault="0089314A" w:rsidP="00B63B24">
      <w:pPr>
        <w:pStyle w:val="ab"/>
        <w:numPr>
          <w:ilvl w:val="0"/>
          <w:numId w:val="5"/>
        </w:numPr>
        <w:tabs>
          <w:tab w:val="clear" w:pos="720"/>
        </w:tabs>
        <w:spacing w:after="0" w:line="240" w:lineRule="auto"/>
        <w:ind w:left="0" w:firstLine="360"/>
        <w:jc w:val="both"/>
        <w:rPr>
          <w:rFonts w:ascii="Times New Roman" w:hAnsi="Times New Roman" w:cs="Times New Roman"/>
          <w:sz w:val="28"/>
          <w:szCs w:val="28"/>
        </w:rPr>
      </w:pPr>
      <w:r w:rsidRPr="00B63B24">
        <w:rPr>
          <w:rFonts w:ascii="Times New Roman" w:hAnsi="Times New Roman" w:cs="Times New Roman"/>
          <w:sz w:val="28"/>
          <w:szCs w:val="28"/>
        </w:rPr>
        <w:t>Контроль за исполнением настоящего постановления оставляю за собой.</w:t>
      </w:r>
    </w:p>
    <w:p w14:paraId="5ECF9D80" w14:textId="77777777" w:rsidR="0089314A" w:rsidRPr="00437919" w:rsidRDefault="0089314A" w:rsidP="0089314A">
      <w:pPr>
        <w:spacing w:after="0" w:line="240" w:lineRule="auto"/>
        <w:ind w:firstLine="709"/>
        <w:rPr>
          <w:rFonts w:ascii="Times New Roman" w:hAnsi="Times New Roman" w:cs="Times New Roman"/>
          <w:sz w:val="28"/>
          <w:szCs w:val="28"/>
        </w:rPr>
      </w:pPr>
    </w:p>
    <w:p w14:paraId="5DDA31DB" w14:textId="77777777" w:rsidR="0089314A" w:rsidRPr="00437919" w:rsidRDefault="0089314A" w:rsidP="0089314A">
      <w:pPr>
        <w:spacing w:after="0" w:line="240" w:lineRule="auto"/>
        <w:ind w:firstLine="709"/>
        <w:rPr>
          <w:rFonts w:ascii="Times New Roman" w:hAnsi="Times New Roman" w:cs="Times New Roman"/>
          <w:sz w:val="28"/>
          <w:szCs w:val="28"/>
        </w:rPr>
      </w:pPr>
    </w:p>
    <w:p w14:paraId="16B79027" w14:textId="77777777" w:rsidR="0089314A" w:rsidRPr="00437919" w:rsidRDefault="0089314A" w:rsidP="0089314A">
      <w:pPr>
        <w:spacing w:after="0" w:line="240" w:lineRule="auto"/>
        <w:ind w:firstLine="709"/>
        <w:rPr>
          <w:rFonts w:ascii="Times New Roman" w:hAnsi="Times New Roman" w:cs="Times New Roman"/>
          <w:sz w:val="28"/>
          <w:szCs w:val="28"/>
        </w:rPr>
      </w:pPr>
    </w:p>
    <w:p w14:paraId="1B21E9BC" w14:textId="77777777" w:rsidR="0089314A" w:rsidRPr="00437919" w:rsidRDefault="0089314A" w:rsidP="0089314A">
      <w:pPr>
        <w:spacing w:after="0" w:line="240" w:lineRule="auto"/>
        <w:ind w:firstLine="709"/>
        <w:rPr>
          <w:rFonts w:ascii="Times New Roman" w:hAnsi="Times New Roman" w:cs="Times New Roman"/>
          <w:sz w:val="28"/>
          <w:szCs w:val="28"/>
        </w:rPr>
      </w:pPr>
    </w:p>
    <w:p w14:paraId="7F10824C" w14:textId="77777777" w:rsidR="0089314A" w:rsidRPr="00437919" w:rsidRDefault="0089314A" w:rsidP="0089314A">
      <w:pPr>
        <w:spacing w:after="0" w:line="240" w:lineRule="auto"/>
        <w:ind w:firstLine="709"/>
        <w:rPr>
          <w:rFonts w:ascii="Times New Roman" w:hAnsi="Times New Roman" w:cs="Times New Roman"/>
          <w:sz w:val="28"/>
          <w:szCs w:val="28"/>
        </w:rPr>
      </w:pPr>
    </w:p>
    <w:p w14:paraId="376395DF" w14:textId="77777777" w:rsidR="0089314A" w:rsidRPr="00437919" w:rsidRDefault="0089314A" w:rsidP="0089314A">
      <w:pPr>
        <w:spacing w:after="0" w:line="240" w:lineRule="auto"/>
        <w:ind w:firstLine="709"/>
        <w:rPr>
          <w:rFonts w:ascii="Times New Roman" w:hAnsi="Times New Roman" w:cs="Times New Roman"/>
          <w:sz w:val="28"/>
          <w:szCs w:val="28"/>
        </w:rPr>
      </w:pPr>
    </w:p>
    <w:p w14:paraId="02795406" w14:textId="77777777" w:rsidR="0089314A" w:rsidRPr="00437919" w:rsidRDefault="0089314A" w:rsidP="0089314A">
      <w:pPr>
        <w:spacing w:after="0" w:line="240" w:lineRule="auto"/>
        <w:ind w:firstLine="709"/>
        <w:rPr>
          <w:rFonts w:ascii="Times New Roman" w:hAnsi="Times New Roman" w:cs="Times New Roman"/>
          <w:sz w:val="28"/>
          <w:szCs w:val="28"/>
        </w:rPr>
      </w:pPr>
    </w:p>
    <w:p w14:paraId="03990CA7" w14:textId="28449A3B" w:rsidR="0089314A" w:rsidRPr="00437919" w:rsidRDefault="007500A7" w:rsidP="000F6D0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89314A" w:rsidRPr="00437919">
        <w:rPr>
          <w:rFonts w:ascii="Times New Roman" w:hAnsi="Times New Roman" w:cs="Times New Roman"/>
          <w:sz w:val="28"/>
          <w:szCs w:val="28"/>
        </w:rPr>
        <w:t xml:space="preserve"> администрации</w:t>
      </w:r>
    </w:p>
    <w:p w14:paraId="21870511" w14:textId="77777777" w:rsidR="0089314A" w:rsidRPr="00437919" w:rsidRDefault="0089314A" w:rsidP="000F6D0B">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Таицкого городского поселения                                                   И.В. Львович</w:t>
      </w:r>
    </w:p>
    <w:p w14:paraId="53DA0F98"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6F950E2C"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444DAF50"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734B5751"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2C61B4AA"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3B5CA983" w14:textId="77777777"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14:paraId="0B8A89E6" w14:textId="452EE47B" w:rsidR="000F6D0B" w:rsidRDefault="000F6D0B" w:rsidP="00A922C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33000A17" w14:textId="77777777" w:rsidR="00B63B24" w:rsidRPr="00437919" w:rsidRDefault="00B63B24"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0" w:name="_GoBack"/>
      <w:bookmarkEnd w:id="0"/>
    </w:p>
    <w:p w14:paraId="5CD8E2D7" w14:textId="77777777"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07834B58" w14:textId="77777777" w:rsidR="0089314A" w:rsidRPr="00437919" w:rsidRDefault="0089314A" w:rsidP="000F6D0B">
      <w:pPr>
        <w:spacing w:after="0" w:line="240" w:lineRule="auto"/>
        <w:ind w:left="5245"/>
        <w:jc w:val="center"/>
        <w:rPr>
          <w:rFonts w:ascii="Times New Roman" w:hAnsi="Times New Roman" w:cs="Times New Roman"/>
          <w:b/>
          <w:sz w:val="28"/>
        </w:rPr>
      </w:pPr>
      <w:bookmarkStart w:id="1" w:name="Par36"/>
      <w:bookmarkEnd w:id="1"/>
      <w:r w:rsidRPr="00437919">
        <w:rPr>
          <w:rFonts w:ascii="Times New Roman" w:hAnsi="Times New Roman" w:cs="Times New Roman"/>
          <w:b/>
          <w:sz w:val="28"/>
        </w:rPr>
        <w:lastRenderedPageBreak/>
        <w:t>Приложение № 1</w:t>
      </w:r>
    </w:p>
    <w:p w14:paraId="52EE1E66" w14:textId="77777777"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14:paraId="14110813" w14:textId="36E96259"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 xml:space="preserve">№  </w:t>
      </w:r>
      <w:r w:rsidR="002274D8">
        <w:rPr>
          <w:rFonts w:ascii="Times New Roman" w:hAnsi="Times New Roman" w:cs="Times New Roman"/>
          <w:sz w:val="28"/>
        </w:rPr>
        <w:t xml:space="preserve"> </w:t>
      </w:r>
      <w:r w:rsidR="00B63B24">
        <w:rPr>
          <w:rFonts w:ascii="Times New Roman" w:hAnsi="Times New Roman" w:cs="Times New Roman"/>
          <w:sz w:val="28"/>
        </w:rPr>
        <w:t>111</w:t>
      </w:r>
      <w:r w:rsidR="002274D8">
        <w:rPr>
          <w:rFonts w:ascii="Times New Roman" w:hAnsi="Times New Roman" w:cs="Times New Roman"/>
          <w:sz w:val="28"/>
        </w:rPr>
        <w:t xml:space="preserve">  </w:t>
      </w:r>
      <w:r w:rsidR="007500A7">
        <w:rPr>
          <w:rFonts w:ascii="Times New Roman" w:hAnsi="Times New Roman" w:cs="Times New Roman"/>
          <w:sz w:val="28"/>
        </w:rPr>
        <w:t xml:space="preserve">   </w:t>
      </w:r>
      <w:r w:rsidR="002274D8">
        <w:rPr>
          <w:rFonts w:ascii="Times New Roman" w:hAnsi="Times New Roman" w:cs="Times New Roman"/>
          <w:sz w:val="28"/>
        </w:rPr>
        <w:t xml:space="preserve"> </w:t>
      </w:r>
      <w:r w:rsidRPr="00437919">
        <w:rPr>
          <w:rFonts w:ascii="Times New Roman" w:hAnsi="Times New Roman" w:cs="Times New Roman"/>
          <w:sz w:val="28"/>
        </w:rPr>
        <w:t xml:space="preserve">от </w:t>
      </w:r>
      <w:r w:rsidR="007500A7">
        <w:rPr>
          <w:rFonts w:ascii="Times New Roman" w:hAnsi="Times New Roman" w:cs="Times New Roman"/>
          <w:sz w:val="28"/>
        </w:rPr>
        <w:t xml:space="preserve"> </w:t>
      </w:r>
      <w:r w:rsidR="00B63B24">
        <w:rPr>
          <w:rFonts w:ascii="Times New Roman" w:hAnsi="Times New Roman" w:cs="Times New Roman"/>
          <w:sz w:val="28"/>
        </w:rPr>
        <w:t>26.03.</w:t>
      </w:r>
      <w:r w:rsidR="007500A7">
        <w:rPr>
          <w:rFonts w:ascii="Times New Roman" w:hAnsi="Times New Roman" w:cs="Times New Roman"/>
          <w:sz w:val="28"/>
        </w:rPr>
        <w:t>2021</w:t>
      </w:r>
      <w:r w:rsidR="000F6D0B" w:rsidRPr="00437919">
        <w:rPr>
          <w:rFonts w:ascii="Times New Roman" w:hAnsi="Times New Roman" w:cs="Times New Roman"/>
          <w:sz w:val="28"/>
        </w:rPr>
        <w:t xml:space="preserve">   </w:t>
      </w:r>
      <w:r w:rsidRPr="00437919">
        <w:rPr>
          <w:rFonts w:ascii="Times New Roman" w:hAnsi="Times New Roman" w:cs="Times New Roman"/>
          <w:sz w:val="28"/>
        </w:rPr>
        <w:t xml:space="preserve"> г.</w:t>
      </w:r>
    </w:p>
    <w:p w14:paraId="6C6F6C49" w14:textId="77777777" w:rsidR="0089314A" w:rsidRPr="00437919" w:rsidRDefault="0089314A" w:rsidP="0089314A">
      <w:pPr>
        <w:spacing w:after="0" w:line="240" w:lineRule="auto"/>
        <w:ind w:firstLine="709"/>
        <w:jc w:val="center"/>
        <w:rPr>
          <w:rFonts w:ascii="Times New Roman" w:hAnsi="Times New Roman" w:cs="Times New Roman"/>
        </w:rPr>
      </w:pPr>
    </w:p>
    <w:p w14:paraId="099A0CE2" w14:textId="77777777"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Административный регламент </w:t>
      </w:r>
    </w:p>
    <w:p w14:paraId="75ECDDFD" w14:textId="77777777"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предоставлени</w:t>
      </w:r>
      <w:r w:rsidR="000F6D0B" w:rsidRPr="00437919">
        <w:rPr>
          <w:rFonts w:ascii="Times New Roman" w:hAnsi="Times New Roman" w:cs="Times New Roman"/>
          <w:color w:val="auto"/>
        </w:rPr>
        <w:t>я</w:t>
      </w:r>
      <w:r w:rsidRPr="00437919">
        <w:rPr>
          <w:rFonts w:ascii="Times New Roman" w:hAnsi="Times New Roman" w:cs="Times New Roman"/>
          <w:color w:val="auto"/>
        </w:rPr>
        <w:t xml:space="preserve"> </w:t>
      </w:r>
      <w:r w:rsidR="000F6D0B" w:rsidRPr="00437919">
        <w:rPr>
          <w:rFonts w:ascii="Times New Roman" w:hAnsi="Times New Roman" w:cs="Times New Roman"/>
          <w:color w:val="auto"/>
        </w:rPr>
        <w:t xml:space="preserve">администрацией муниципального образования </w:t>
      </w:r>
    </w:p>
    <w:p w14:paraId="1B0D3357" w14:textId="77777777"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Таицкое городское поселение Гатчинского муниципального района </w:t>
      </w:r>
    </w:p>
    <w:p w14:paraId="647750F8" w14:textId="77777777" w:rsidR="000F6D0B" w:rsidRPr="00437919" w:rsidRDefault="000F6D0B" w:rsidP="0089314A">
      <w:pPr>
        <w:pStyle w:val="1"/>
        <w:spacing w:before="0" w:line="240" w:lineRule="auto"/>
        <w:jc w:val="center"/>
        <w:rPr>
          <w:rFonts w:ascii="Times New Roman" w:hAnsi="Times New Roman"/>
          <w:color w:val="auto"/>
        </w:rPr>
      </w:pPr>
      <w:r w:rsidRPr="00437919">
        <w:rPr>
          <w:rFonts w:ascii="Times New Roman" w:hAnsi="Times New Roman" w:cs="Times New Roman"/>
          <w:color w:val="auto"/>
        </w:rPr>
        <w:t>Ленинградской области муниципальной услуги</w:t>
      </w:r>
      <w:r w:rsidRPr="00437919">
        <w:rPr>
          <w:rFonts w:ascii="Times New Roman" w:hAnsi="Times New Roman"/>
          <w:color w:val="auto"/>
        </w:rPr>
        <w:t xml:space="preserve"> </w:t>
      </w:r>
    </w:p>
    <w:p w14:paraId="506A150E" w14:textId="77777777"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olor w:val="auto"/>
        </w:rPr>
        <w:t>«</w:t>
      </w:r>
      <w:r w:rsidRPr="00437919">
        <w:rPr>
          <w:rFonts w:ascii="Times New Roman" w:eastAsia="Times New Roman" w:hAnsi="Times New Roman" w:cs="Times New Roman"/>
          <w:color w:val="auto"/>
        </w:rPr>
        <w:t xml:space="preserve">Предоставление земельных участков, находящихся в собственности </w:t>
      </w:r>
      <w:r w:rsidRPr="00437919">
        <w:rPr>
          <w:rFonts w:ascii="Times New Roman" w:hAnsi="Times New Roman" w:cs="Times New Roman"/>
          <w:color w:val="auto"/>
        </w:rPr>
        <w:t xml:space="preserve">муниципального образования Таицкое городское поселение </w:t>
      </w:r>
    </w:p>
    <w:p w14:paraId="10B6A78F" w14:textId="77777777"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Гатчинского муниципального района Ленинградской области, </w:t>
      </w:r>
      <w:r w:rsidRPr="00437919">
        <w:rPr>
          <w:rFonts w:ascii="Times New Roman" w:eastAsia="Times New Roman" w:hAnsi="Times New Roman" w:cs="Times New Roman"/>
          <w:color w:val="auto"/>
        </w:rPr>
        <w:t xml:space="preserve">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color w:val="auto"/>
        </w:rPr>
        <w:t xml:space="preserve">муниципального образования Таицкое городское поселение Гатчинского муниципального района </w:t>
      </w:r>
    </w:p>
    <w:p w14:paraId="4A46DAE3" w14:textId="77777777" w:rsidR="0089314A"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Ленинградской области</w:t>
      </w:r>
      <w:r w:rsidRPr="00437919">
        <w:rPr>
          <w:rFonts w:ascii="Times New Roman" w:eastAsia="Times New Roman" w:hAnsi="Times New Roman" w:cs="Times New Roman"/>
          <w:color w:val="auto"/>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olor w:val="auto"/>
        </w:rPr>
        <w:t>»</w:t>
      </w:r>
    </w:p>
    <w:p w14:paraId="1B480A50" w14:textId="77777777" w:rsidR="0089314A" w:rsidRPr="00437919" w:rsidRDefault="0089314A" w:rsidP="00A922C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C05C5B" w14:textId="77777777" w:rsidR="007948E2" w:rsidRPr="00437919" w:rsidRDefault="007948E2" w:rsidP="000F6D0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1. Общие положения</w:t>
      </w:r>
    </w:p>
    <w:p w14:paraId="2FA3D8DD" w14:textId="77777777" w:rsidR="007948E2" w:rsidRPr="00437919" w:rsidRDefault="007948E2"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1.1. </w:t>
      </w:r>
      <w:r w:rsidR="000F6D0B" w:rsidRPr="00437919">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000F6D0B" w:rsidRPr="00437919">
        <w:rPr>
          <w:rFonts w:ascii="Times New Roman" w:hAnsi="Times New Roman"/>
          <w:bCs/>
          <w:sz w:val="28"/>
          <w:szCs w:val="28"/>
        </w:rPr>
        <w:t xml:space="preserve"> «</w:t>
      </w:r>
      <w:r w:rsidR="000F6D0B"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000F6D0B"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0F6D0B"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0F6D0B"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0F6D0B"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F6D0B" w:rsidRPr="00437919">
        <w:rPr>
          <w:rFonts w:ascii="Times New Roman" w:hAnsi="Times New Roman"/>
          <w:sz w:val="28"/>
          <w:szCs w:val="28"/>
        </w:rPr>
        <w:t>»</w:t>
      </w:r>
      <w:r w:rsidR="000F6D0B" w:rsidRPr="00437919">
        <w:rPr>
          <w:rFonts w:ascii="Times New Roman" w:hAnsi="Times New Roman" w:cs="Times New Roman"/>
          <w:sz w:val="28"/>
          <w:szCs w:val="28"/>
        </w:rPr>
        <w:t xml:space="preserve"> устанавливает порядок и стандарт предоставления Муниципальной услуги</w:t>
      </w:r>
      <w:r w:rsidRPr="00437919">
        <w:rPr>
          <w:rFonts w:ascii="Times New Roman" w:hAnsi="Times New Roman" w:cs="Times New Roman"/>
          <w:sz w:val="28"/>
          <w:szCs w:val="28"/>
        </w:rPr>
        <w:t>.</w:t>
      </w:r>
    </w:p>
    <w:p w14:paraId="3BC36CE7" w14:textId="77777777" w:rsidR="000F6D0B" w:rsidRPr="00437919" w:rsidRDefault="000F6D0B" w:rsidP="000F6D0B">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57"/>
      <w:bookmarkEnd w:id="2"/>
      <w:r w:rsidRPr="00437919">
        <w:rPr>
          <w:rFonts w:ascii="Times New Roman" w:hAnsi="Times New Roman" w:cs="Times New Roman"/>
          <w:sz w:val="28"/>
          <w:szCs w:val="28"/>
        </w:rPr>
        <w:t>Муниципальная услуга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w:t>
      </w:r>
      <w:r w:rsidRPr="00437919">
        <w:rPr>
          <w:rFonts w:ascii="Times New Roman" w:eastAsia="Times New Roman" w:hAnsi="Times New Roman" w:cs="Times New Roman"/>
          <w:bCs/>
          <w:sz w:val="28"/>
          <w:szCs w:val="28"/>
        </w:rPr>
        <w:lastRenderedPageBreak/>
        <w:t>ления крестьянским (фермерским) хозяйством его деятельности</w:t>
      </w:r>
      <w:r w:rsidRPr="00437919">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5335B2DB" w14:textId="77777777"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4E1B6CB3" w14:textId="77777777" w:rsidR="000F6D0B" w:rsidRPr="00437919" w:rsidRDefault="000F6D0B" w:rsidP="000F6D0B">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0D25F382" w14:textId="77777777"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03FB8BF6" w14:textId="77777777"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14:paraId="643505A7" w14:textId="77777777"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6126B4BA" w14:textId="77777777"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14:paraId="24F03457" w14:textId="77777777" w:rsidR="007948E2" w:rsidRPr="00437919" w:rsidRDefault="000F6D0B"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1.3. </w:t>
      </w:r>
      <w:r w:rsidR="007948E2" w:rsidRPr="00437919">
        <w:rPr>
          <w:rFonts w:ascii="Times New Roman" w:hAnsi="Times New Roman" w:cs="Times New Roman"/>
          <w:sz w:val="28"/>
          <w:szCs w:val="28"/>
        </w:rPr>
        <w:t xml:space="preserve">Заявителями, имеющими право на получение </w:t>
      </w:r>
      <w:r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являются:</w:t>
      </w:r>
    </w:p>
    <w:p w14:paraId="2E14AF3E"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физические лица;</w:t>
      </w:r>
    </w:p>
    <w:p w14:paraId="6A93BBDB"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крестьянские (фермерские) хозяйства</w:t>
      </w:r>
      <w:r w:rsidR="0086457F" w:rsidRPr="00437919">
        <w:rPr>
          <w:rFonts w:ascii="Times New Roman" w:hAnsi="Times New Roman" w:cs="Times New Roman"/>
          <w:sz w:val="28"/>
          <w:szCs w:val="28"/>
        </w:rPr>
        <w:t xml:space="preserve"> (далее – заявители)</w:t>
      </w:r>
      <w:r w:rsidRPr="00437919">
        <w:rPr>
          <w:rFonts w:ascii="Times New Roman" w:hAnsi="Times New Roman" w:cs="Times New Roman"/>
          <w:sz w:val="28"/>
          <w:szCs w:val="28"/>
        </w:rPr>
        <w:t>.</w:t>
      </w:r>
    </w:p>
    <w:p w14:paraId="409AB4B3"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437919">
        <w:rPr>
          <w:rFonts w:ascii="Times New Roman" w:hAnsi="Times New Roman" w:cs="Times New Roman"/>
          <w:sz w:val="28"/>
          <w:szCs w:val="28"/>
        </w:rPr>
        <w:t xml:space="preserve">огороднического </w:t>
      </w:r>
      <w:r w:rsidRPr="00437919">
        <w:rPr>
          <w:rFonts w:ascii="Times New Roman" w:hAnsi="Times New Roman" w:cs="Times New Roman"/>
          <w:sz w:val="28"/>
          <w:szCs w:val="28"/>
        </w:rPr>
        <w:t xml:space="preserve">некоммерческого </w:t>
      </w:r>
      <w:r w:rsidR="0059664F" w:rsidRPr="00437919">
        <w:rPr>
          <w:rFonts w:ascii="Times New Roman" w:hAnsi="Times New Roman" w:cs="Times New Roman"/>
          <w:sz w:val="28"/>
          <w:szCs w:val="28"/>
        </w:rPr>
        <w:t>товарищества</w:t>
      </w:r>
      <w:r w:rsidRPr="00437919">
        <w:rPr>
          <w:rFonts w:ascii="Times New Roman" w:hAnsi="Times New Roman" w:cs="Times New Roman"/>
          <w:sz w:val="28"/>
          <w:szCs w:val="28"/>
        </w:rPr>
        <w:t>:</w:t>
      </w:r>
    </w:p>
    <w:p w14:paraId="0A12FF56"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437919">
          <w:rPr>
            <w:rFonts w:ascii="Times New Roman" w:hAnsi="Times New Roman" w:cs="Times New Roman"/>
            <w:sz w:val="28"/>
            <w:szCs w:val="28"/>
          </w:rPr>
          <w:t>закона</w:t>
        </w:r>
      </w:hyperlink>
      <w:r w:rsidRPr="00437919">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437919">
        <w:rPr>
          <w:rFonts w:ascii="Times New Roman" w:hAnsi="Times New Roman" w:cs="Times New Roman"/>
          <w:sz w:val="28"/>
          <w:szCs w:val="28"/>
        </w:rPr>
        <w:t>ому</w:t>
      </w:r>
      <w:r w:rsidR="000F6D0B" w:rsidRPr="00437919">
        <w:rPr>
          <w:rFonts w:ascii="Times New Roman" w:hAnsi="Times New Roman" w:cs="Times New Roman"/>
          <w:sz w:val="28"/>
          <w:szCs w:val="28"/>
        </w:rPr>
        <w:t xml:space="preserve"> </w:t>
      </w:r>
      <w:r w:rsidR="0059664F" w:rsidRPr="00437919">
        <w:rPr>
          <w:rFonts w:ascii="Times New Roman" w:hAnsi="Times New Roman" w:cs="Times New Roman"/>
          <w:sz w:val="28"/>
          <w:szCs w:val="28"/>
        </w:rPr>
        <w:t>товариществу</w:t>
      </w:r>
      <w:r w:rsidRPr="00437919">
        <w:rPr>
          <w:rFonts w:ascii="Times New Roman" w:hAnsi="Times New Roman" w:cs="Times New Roman"/>
          <w:sz w:val="28"/>
          <w:szCs w:val="28"/>
        </w:rPr>
        <w:t>, созданно</w:t>
      </w:r>
      <w:r w:rsidR="0059664F" w:rsidRPr="00437919">
        <w:rPr>
          <w:rFonts w:ascii="Times New Roman" w:hAnsi="Times New Roman" w:cs="Times New Roman"/>
          <w:sz w:val="28"/>
          <w:szCs w:val="28"/>
        </w:rPr>
        <w:t>му</w:t>
      </w:r>
      <w:r w:rsidRPr="00437919">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437919">
          <w:rPr>
            <w:rFonts w:ascii="Times New Roman" w:hAnsi="Times New Roman" w:cs="Times New Roman"/>
            <w:sz w:val="28"/>
            <w:szCs w:val="28"/>
          </w:rPr>
          <w:t>п. 2.7</w:t>
        </w:r>
      </w:hyperlink>
      <w:r w:rsidRPr="00437919">
        <w:rPr>
          <w:rFonts w:ascii="Times New Roman" w:hAnsi="Times New Roman" w:cs="Times New Roman"/>
          <w:sz w:val="28"/>
          <w:szCs w:val="28"/>
        </w:rPr>
        <w:t xml:space="preserve"> - </w:t>
      </w:r>
      <w:hyperlink r:id="rId10" w:history="1">
        <w:r w:rsidRPr="00437919">
          <w:rPr>
            <w:rFonts w:ascii="Times New Roman" w:hAnsi="Times New Roman" w:cs="Times New Roman"/>
            <w:sz w:val="28"/>
            <w:szCs w:val="28"/>
          </w:rPr>
          <w:t>2.10 ст. 3</w:t>
        </w:r>
      </w:hyperlink>
      <w:r w:rsidRPr="00437919">
        <w:rPr>
          <w:rFonts w:ascii="Times New Roman" w:hAnsi="Times New Roman" w:cs="Times New Roman"/>
          <w:sz w:val="28"/>
          <w:szCs w:val="28"/>
        </w:rPr>
        <w:t xml:space="preserve"> Федерального закона </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w:t>
      </w:r>
    </w:p>
    <w:p w14:paraId="2DFB6904" w14:textId="77777777" w:rsidR="00C03C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C03C88" w:rsidRPr="00C03C88">
        <w:rPr>
          <w:rFonts w:ascii="Times New Roman" w:hAnsi="Times New Roman" w:cs="Times New Roman"/>
          <w:sz w:val="28"/>
          <w:szCs w:val="28"/>
        </w:rPr>
        <w:t>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14:paraId="7185E6C3" w14:textId="4ABF7514"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Представлять интересы заявителя могут:</w:t>
      </w:r>
    </w:p>
    <w:p w14:paraId="38F2B07D"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516989BE"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8D63229"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000F6D0B" w:rsidRPr="00437919">
        <w:rPr>
          <w:rFonts w:ascii="Times New Roman" w:hAnsi="Times New Roman" w:cs="Times New Roman"/>
          <w:sz w:val="28"/>
          <w:szCs w:val="28"/>
        </w:rPr>
        <w:t>4</w:t>
      </w:r>
      <w:r w:rsidRPr="00437919">
        <w:rPr>
          <w:rFonts w:ascii="Times New Roman" w:hAnsi="Times New Roman" w:cs="Times New Roman"/>
          <w:sz w:val="28"/>
          <w:szCs w:val="28"/>
        </w:rPr>
        <w:t xml:space="preserve">. Информация о местах нахождения органов местного самоуправления Ленинградской области в лице </w:t>
      </w:r>
      <w:r w:rsidR="00F87710" w:rsidRPr="00437919">
        <w:rPr>
          <w:rFonts w:ascii="Times New Roman" w:hAnsi="Times New Roman" w:cs="Times New Roman"/>
          <w:sz w:val="28"/>
          <w:szCs w:val="28"/>
        </w:rPr>
        <w:t xml:space="preserve">администрации </w:t>
      </w:r>
      <w:r w:rsidR="0089314A"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F87710" w:rsidRPr="00437919">
        <w:rPr>
          <w:rFonts w:ascii="Times New Roman" w:hAnsi="Times New Roman" w:cs="Times New Roman"/>
          <w:sz w:val="28"/>
          <w:szCs w:val="28"/>
        </w:rPr>
        <w:t xml:space="preserve">Ленинградской области </w:t>
      </w:r>
      <w:r w:rsidRPr="00437919">
        <w:rPr>
          <w:rFonts w:ascii="Times New Roman" w:hAnsi="Times New Roman" w:cs="Times New Roman"/>
          <w:sz w:val="28"/>
          <w:szCs w:val="28"/>
        </w:rPr>
        <w:t xml:space="preserve">(далее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орган</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местного самоуправления, ОМСУ, Администрация), предоставляющих </w:t>
      </w:r>
      <w:r w:rsidR="00F87710"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ную услугу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сведения</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информационного характера), размещается:</w:t>
      </w:r>
    </w:p>
    <w:p w14:paraId="2C4F3D91" w14:textId="77777777"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стендах в местах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76F9A203" w14:textId="77777777"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сайтах Администраци</w:t>
      </w:r>
      <w:r w:rsidR="009D024E" w:rsidRPr="00437919">
        <w:rPr>
          <w:rFonts w:ascii="Times New Roman" w:hAnsi="Times New Roman" w:cs="Times New Roman"/>
          <w:sz w:val="28"/>
          <w:szCs w:val="28"/>
        </w:rPr>
        <w:t>и</w:t>
      </w:r>
      <w:r w:rsidRPr="00437919">
        <w:rPr>
          <w:rFonts w:ascii="Times New Roman" w:hAnsi="Times New Roman" w:cs="Times New Roman"/>
          <w:sz w:val="28"/>
          <w:szCs w:val="28"/>
        </w:rPr>
        <w:t>;</w:t>
      </w:r>
    </w:p>
    <w:p w14:paraId="61C95216" w14:textId="77777777"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сайте Государственного бюджетного учреждения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ЛО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http://mfc47.ru/;</w:t>
      </w:r>
    </w:p>
    <w:p w14:paraId="035EFFB8" w14:textId="77777777"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ПГУ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на Едином портале государственных услуг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ЕПГУ): www.gu.lenobl.ru, www.gosuslugi.ru.</w:t>
      </w:r>
    </w:p>
    <w:p w14:paraId="6E84F4A2"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A9CCEE" w14:textId="77777777" w:rsidR="007948E2" w:rsidRPr="004379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 xml:space="preserve">2. Стандарт предоставления </w:t>
      </w:r>
      <w:r w:rsidR="00F87710" w:rsidRPr="00437919">
        <w:rPr>
          <w:rFonts w:ascii="Times New Roman" w:hAnsi="Times New Roman" w:cs="Times New Roman"/>
          <w:b/>
          <w:sz w:val="28"/>
          <w:szCs w:val="28"/>
        </w:rPr>
        <w:t>муниципаль</w:t>
      </w:r>
      <w:r w:rsidRPr="00437919">
        <w:rPr>
          <w:rFonts w:ascii="Times New Roman" w:hAnsi="Times New Roman" w:cs="Times New Roman"/>
          <w:b/>
          <w:sz w:val="28"/>
          <w:szCs w:val="28"/>
        </w:rPr>
        <w:t>ной услуги</w:t>
      </w:r>
    </w:p>
    <w:p w14:paraId="7627BDD2"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 Полное наименование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w:t>
      </w:r>
    </w:p>
    <w:p w14:paraId="61103389" w14:textId="77777777" w:rsidR="00C03C88" w:rsidRDefault="00F8224C"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w:t>
      </w:r>
      <w:r w:rsidR="00C03C88" w:rsidRPr="00C03C88">
        <w:rPr>
          <w:rFonts w:ascii="Times New Roman" w:eastAsia="Times New Roman" w:hAnsi="Times New Roman" w:cs="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F1F1B33" w14:textId="27DCEA2B"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Сокращенное наименование услуги: </w:t>
      </w:r>
      <w:r w:rsidR="00A922CB" w:rsidRPr="00437919">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437919">
        <w:rPr>
          <w:rFonts w:ascii="Times New Roman" w:hAnsi="Times New Roman" w:cs="Times New Roman"/>
          <w:sz w:val="28"/>
          <w:szCs w:val="28"/>
        </w:rPr>
        <w:t>.</w:t>
      </w:r>
    </w:p>
    <w:p w14:paraId="57633ED4"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2.2. </w:t>
      </w:r>
      <w:r w:rsidR="00F87710" w:rsidRPr="00437919">
        <w:rPr>
          <w:rFonts w:ascii="Times New Roman" w:hAnsi="Times New Roman" w:cs="Times New Roman"/>
          <w:sz w:val="28"/>
          <w:szCs w:val="28"/>
        </w:rPr>
        <w:t>Муниципальну</w:t>
      </w:r>
      <w:r w:rsidRPr="00437919">
        <w:rPr>
          <w:rFonts w:ascii="Times New Roman" w:hAnsi="Times New Roman" w:cs="Times New Roman"/>
          <w:sz w:val="28"/>
          <w:szCs w:val="28"/>
        </w:rPr>
        <w:t>ю услугу предоставляют:</w:t>
      </w:r>
    </w:p>
    <w:p w14:paraId="156E39EA" w14:textId="77777777" w:rsidR="00A922CB" w:rsidRPr="00437919"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Предоставление </w:t>
      </w:r>
      <w:r w:rsidR="009D024E"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осуществляется администрацией </w:t>
      </w:r>
      <w:r w:rsidR="0089314A"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hAnsi="Times New Roman" w:cs="Times New Roman"/>
          <w:sz w:val="28"/>
          <w:szCs w:val="28"/>
        </w:rPr>
        <w:t>.</w:t>
      </w:r>
    </w:p>
    <w:p w14:paraId="40B072E4"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В предоставлении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 участвуют:</w:t>
      </w:r>
    </w:p>
    <w:p w14:paraId="4C346719" w14:textId="77777777"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Государственное бюджетное учреждение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116414DC" w14:textId="77777777"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Федеральная налоговая служба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ФНС</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России);</w:t>
      </w:r>
    </w:p>
    <w:p w14:paraId="4780E92E" w14:textId="77777777"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Федеральная служба государственной регистрации, кадастра и картографии (сокращенное наименование </w:t>
      </w:r>
      <w:r w:rsidR="009D024E" w:rsidRPr="00437919">
        <w:rPr>
          <w:rFonts w:ascii="Times New Roman" w:hAnsi="Times New Roman" w:cs="Times New Roman"/>
          <w:sz w:val="28"/>
          <w:szCs w:val="28"/>
        </w:rPr>
        <w:t>– Росреест</w:t>
      </w:r>
      <w:r w:rsidRPr="00437919">
        <w:rPr>
          <w:rFonts w:ascii="Times New Roman" w:hAnsi="Times New Roman" w:cs="Times New Roman"/>
          <w:sz w:val="28"/>
          <w:szCs w:val="28"/>
        </w:rPr>
        <w:t>).</w:t>
      </w:r>
    </w:p>
    <w:p w14:paraId="377E5876" w14:textId="77777777" w:rsidR="007948E2" w:rsidRPr="007500A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0A7">
        <w:rPr>
          <w:rFonts w:ascii="Times New Roman" w:hAnsi="Times New Roman" w:cs="Times New Roman"/>
          <w:sz w:val="28"/>
          <w:szCs w:val="28"/>
        </w:rPr>
        <w:t xml:space="preserve">Заявления на получение </w:t>
      </w:r>
      <w:r w:rsidR="009D024E" w:rsidRPr="007500A7">
        <w:rPr>
          <w:rFonts w:ascii="Times New Roman" w:hAnsi="Times New Roman" w:cs="Times New Roman"/>
          <w:sz w:val="28"/>
          <w:szCs w:val="28"/>
        </w:rPr>
        <w:t>М</w:t>
      </w:r>
      <w:r w:rsidR="005568CD" w:rsidRPr="007500A7">
        <w:rPr>
          <w:rFonts w:ascii="Times New Roman" w:hAnsi="Times New Roman" w:cs="Times New Roman"/>
          <w:sz w:val="28"/>
          <w:szCs w:val="28"/>
        </w:rPr>
        <w:t>униципаль</w:t>
      </w:r>
      <w:r w:rsidRPr="007500A7">
        <w:rPr>
          <w:rFonts w:ascii="Times New Roman" w:hAnsi="Times New Roman" w:cs="Times New Roman"/>
          <w:sz w:val="28"/>
          <w:szCs w:val="28"/>
        </w:rPr>
        <w:t>ной услуги с комплектом документов принимаются:</w:t>
      </w:r>
    </w:p>
    <w:p w14:paraId="05147D0A" w14:textId="77777777" w:rsidR="007948E2" w:rsidRPr="007500A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0A7">
        <w:rPr>
          <w:rFonts w:ascii="Times New Roman" w:hAnsi="Times New Roman" w:cs="Times New Roman"/>
          <w:sz w:val="28"/>
          <w:szCs w:val="28"/>
        </w:rPr>
        <w:t>1) при личной явке:</w:t>
      </w:r>
    </w:p>
    <w:p w14:paraId="6A83F758" w14:textId="7F0020FB" w:rsidR="007948E2" w:rsidRPr="007500A7" w:rsidRDefault="007948E2" w:rsidP="009D024E">
      <w:pPr>
        <w:pStyle w:val="ab"/>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7500A7">
        <w:rPr>
          <w:rFonts w:ascii="Times New Roman" w:hAnsi="Times New Roman" w:cs="Times New Roman"/>
          <w:sz w:val="28"/>
          <w:szCs w:val="28"/>
        </w:rPr>
        <w:t>в ГБУ ЛО МФЦ;</w:t>
      </w:r>
    </w:p>
    <w:p w14:paraId="63B4CD33"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без личной явки:</w:t>
      </w:r>
    </w:p>
    <w:p w14:paraId="2A30FC63" w14:textId="77777777"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 в Администрацию;</w:t>
      </w:r>
    </w:p>
    <w:p w14:paraId="344F3A28" w14:textId="77777777"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электронной форме через личный кабинет заявителя на ПГУ ЛО/ЕПГУ.</w:t>
      </w:r>
    </w:p>
    <w:p w14:paraId="5E76E25A" w14:textId="77777777" w:rsidR="007948E2" w:rsidRPr="007500A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0A7">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9D024E" w:rsidRPr="007500A7">
        <w:rPr>
          <w:rFonts w:ascii="Times New Roman" w:hAnsi="Times New Roman" w:cs="Times New Roman"/>
          <w:sz w:val="28"/>
          <w:szCs w:val="28"/>
        </w:rPr>
        <w:t xml:space="preserve">Муниципальной </w:t>
      </w:r>
      <w:r w:rsidRPr="007500A7">
        <w:rPr>
          <w:rFonts w:ascii="Times New Roman" w:hAnsi="Times New Roman" w:cs="Times New Roman"/>
          <w:sz w:val="28"/>
          <w:szCs w:val="28"/>
        </w:rPr>
        <w:t>услуги следующими способами:</w:t>
      </w:r>
    </w:p>
    <w:p w14:paraId="11D67E06" w14:textId="2FFB7FE7" w:rsidR="007948E2" w:rsidRPr="007500A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0A7">
        <w:rPr>
          <w:rFonts w:ascii="Times New Roman" w:hAnsi="Times New Roman" w:cs="Times New Roman"/>
          <w:sz w:val="28"/>
          <w:szCs w:val="28"/>
        </w:rPr>
        <w:t xml:space="preserve">1) посредством ЕПГУ </w:t>
      </w:r>
      <w:r w:rsidR="009D024E" w:rsidRPr="007500A7">
        <w:rPr>
          <w:rFonts w:ascii="Times New Roman" w:hAnsi="Times New Roman" w:cs="Times New Roman"/>
          <w:sz w:val="28"/>
          <w:szCs w:val="28"/>
        </w:rPr>
        <w:t>–</w:t>
      </w:r>
      <w:r w:rsidRPr="007500A7">
        <w:rPr>
          <w:rFonts w:ascii="Times New Roman" w:hAnsi="Times New Roman" w:cs="Times New Roman"/>
          <w:sz w:val="28"/>
          <w:szCs w:val="28"/>
        </w:rPr>
        <w:t xml:space="preserve"> в</w:t>
      </w:r>
      <w:r w:rsidR="009D024E" w:rsidRPr="007500A7">
        <w:rPr>
          <w:rFonts w:ascii="Times New Roman" w:hAnsi="Times New Roman" w:cs="Times New Roman"/>
          <w:sz w:val="28"/>
          <w:szCs w:val="28"/>
        </w:rPr>
        <w:t xml:space="preserve"> </w:t>
      </w:r>
      <w:r w:rsidRPr="007500A7">
        <w:rPr>
          <w:rFonts w:ascii="Times New Roman" w:hAnsi="Times New Roman" w:cs="Times New Roman"/>
          <w:sz w:val="28"/>
          <w:szCs w:val="28"/>
        </w:rPr>
        <w:t>МФЦ;</w:t>
      </w:r>
    </w:p>
    <w:p w14:paraId="550181C2" w14:textId="3EA84EDD" w:rsidR="007948E2" w:rsidRPr="007500A7" w:rsidRDefault="00A8439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hyperlink r:id="rId11" w:history="1">
        <w:r w:rsidR="007948E2" w:rsidRPr="007500A7">
          <w:rPr>
            <w:rFonts w:ascii="Times New Roman" w:hAnsi="Times New Roman" w:cs="Times New Roman"/>
            <w:sz w:val="28"/>
            <w:szCs w:val="28"/>
          </w:rPr>
          <w:t>3</w:t>
        </w:r>
      </w:hyperlink>
      <w:r w:rsidR="007948E2" w:rsidRPr="007500A7">
        <w:rPr>
          <w:rFonts w:ascii="Times New Roman" w:hAnsi="Times New Roman" w:cs="Times New Roman"/>
          <w:sz w:val="28"/>
          <w:szCs w:val="28"/>
        </w:rPr>
        <w:t xml:space="preserve">) по телефону </w:t>
      </w:r>
      <w:r w:rsidR="009D024E" w:rsidRPr="007500A7">
        <w:rPr>
          <w:rFonts w:ascii="Times New Roman" w:hAnsi="Times New Roman" w:cs="Times New Roman"/>
          <w:sz w:val="28"/>
          <w:szCs w:val="28"/>
        </w:rPr>
        <w:t>–</w:t>
      </w:r>
      <w:r w:rsidR="007948E2" w:rsidRPr="007500A7">
        <w:rPr>
          <w:rFonts w:ascii="Times New Roman" w:hAnsi="Times New Roman" w:cs="Times New Roman"/>
          <w:sz w:val="28"/>
          <w:szCs w:val="28"/>
        </w:rPr>
        <w:t xml:space="preserve"> в МФЦ.</w:t>
      </w:r>
    </w:p>
    <w:p w14:paraId="35DBDADA" w14:textId="2C16AFE6"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D7E">
        <w:rPr>
          <w:rFonts w:ascii="Times New Roman" w:hAnsi="Times New Roman" w:cs="Times New Roman"/>
          <w:sz w:val="28"/>
          <w:szCs w:val="28"/>
        </w:rPr>
        <w:t>Для записи заявитель выбирает любую свободную для</w:t>
      </w:r>
      <w:r w:rsidRPr="00437919">
        <w:rPr>
          <w:rFonts w:ascii="Times New Roman" w:hAnsi="Times New Roman" w:cs="Times New Roman"/>
          <w:sz w:val="28"/>
          <w:szCs w:val="28"/>
        </w:rPr>
        <w:t xml:space="preserve"> приема дату и время в пределах установленного </w:t>
      </w:r>
      <w:r w:rsidR="00C02D7E">
        <w:rPr>
          <w:rFonts w:ascii="Times New Roman" w:hAnsi="Times New Roman" w:cs="Times New Roman"/>
          <w:sz w:val="28"/>
          <w:szCs w:val="28"/>
        </w:rPr>
        <w:t>в</w:t>
      </w:r>
      <w:r w:rsidRPr="00437919">
        <w:rPr>
          <w:rFonts w:ascii="Times New Roman" w:hAnsi="Times New Roman" w:cs="Times New Roman"/>
          <w:sz w:val="28"/>
          <w:szCs w:val="28"/>
        </w:rPr>
        <w:t xml:space="preserve"> МФЦ графика приема заявителей.</w:t>
      </w:r>
    </w:p>
    <w:p w14:paraId="4E679BD6"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2.3. Результатом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является:</w:t>
      </w:r>
    </w:p>
    <w:p w14:paraId="77D234E2"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5643C1A1"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договор купли-продажи земельного участка;</w:t>
      </w:r>
    </w:p>
    <w:p w14:paraId="00681D53" w14:textId="77777777" w:rsidR="00074968" w:rsidRPr="00437919" w:rsidRDefault="00074968"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Pr="00437919">
        <w:rPr>
          <w:rFonts w:ascii="Times New Roman" w:hAnsi="Times New Roman" w:cs="Times New Roman"/>
          <w:sz w:val="28"/>
          <w:szCs w:val="28"/>
        </w:rPr>
        <w:tab/>
        <w:t>договор аренды земельного участка;</w:t>
      </w:r>
    </w:p>
    <w:p w14:paraId="3539B8D8"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0274F916"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об отказе в предоставлении земельного участка;</w:t>
      </w:r>
    </w:p>
    <w:p w14:paraId="5C846ED9"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F9D5AF7" w14:textId="77777777"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sidRPr="00437919">
        <w:rPr>
          <w:rFonts w:ascii="Times New Roman" w:hAnsi="Times New Roman" w:cs="Times New Roman"/>
          <w:sz w:val="28"/>
          <w:szCs w:val="28"/>
        </w:rPr>
        <w:t xml:space="preserve">либо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w:t>
      </w:r>
      <w:r w:rsidR="00FD44F4" w:rsidRPr="00437919">
        <w:rPr>
          <w:rFonts w:ascii="Times New Roman" w:hAnsi="Times New Roman" w:cs="Times New Roman"/>
          <w:sz w:val="28"/>
          <w:szCs w:val="28"/>
        </w:rPr>
        <w:t>я</w:t>
      </w:r>
      <w:r w:rsidRPr="00437919">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32B7A84C" w14:textId="77777777"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AC03B08" w14:textId="77777777"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w:t>
      </w:r>
      <w:r w:rsidRPr="00437919">
        <w:rPr>
          <w:rFonts w:ascii="Times New Roman" w:hAnsi="Times New Roman" w:cs="Times New Roman"/>
          <w:sz w:val="28"/>
          <w:szCs w:val="28"/>
        </w:rPr>
        <w:lastRenderedPageBreak/>
        <w:t>и регистрации права на земельный участок. Оригинал распоряжения остается на хранении в</w:t>
      </w:r>
      <w:r w:rsidR="009D024E" w:rsidRPr="00437919">
        <w:rPr>
          <w:rFonts w:ascii="Times New Roman" w:hAnsi="Times New Roman" w:cs="Times New Roman"/>
          <w:sz w:val="28"/>
          <w:szCs w:val="28"/>
        </w:rPr>
        <w:t xml:space="preserve"> </w:t>
      </w:r>
      <w:r w:rsidR="0086457F" w:rsidRPr="00437919">
        <w:rPr>
          <w:rFonts w:ascii="Times New Roman" w:hAnsi="Times New Roman" w:cs="Times New Roman"/>
          <w:sz w:val="28"/>
          <w:szCs w:val="28"/>
        </w:rPr>
        <w:t>Администрации</w:t>
      </w:r>
      <w:r w:rsidRPr="00437919">
        <w:rPr>
          <w:rFonts w:ascii="Times New Roman" w:hAnsi="Times New Roman" w:cs="Times New Roman"/>
          <w:sz w:val="28"/>
          <w:szCs w:val="28"/>
        </w:rPr>
        <w:t>.</w:t>
      </w:r>
    </w:p>
    <w:p w14:paraId="4BA5906D" w14:textId="77777777" w:rsidR="00A922CB" w:rsidRPr="00AC31BD"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1BD">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29A27C5E" w14:textId="77777777" w:rsidR="007948E2" w:rsidRPr="00AC31BD"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1BD">
        <w:rPr>
          <w:rFonts w:ascii="Times New Roman" w:hAnsi="Times New Roman" w:cs="Times New Roman"/>
          <w:sz w:val="28"/>
          <w:szCs w:val="28"/>
        </w:rPr>
        <w:t xml:space="preserve">Результат предоставления </w:t>
      </w:r>
      <w:r w:rsidR="009D024E" w:rsidRPr="00AC31BD">
        <w:rPr>
          <w:rFonts w:ascii="Times New Roman" w:hAnsi="Times New Roman" w:cs="Times New Roman"/>
          <w:sz w:val="28"/>
          <w:szCs w:val="28"/>
        </w:rPr>
        <w:t>М</w:t>
      </w:r>
      <w:r w:rsidR="00F87710" w:rsidRPr="00AC31BD">
        <w:rPr>
          <w:rFonts w:ascii="Times New Roman" w:hAnsi="Times New Roman" w:cs="Times New Roman"/>
          <w:sz w:val="28"/>
          <w:szCs w:val="28"/>
        </w:rPr>
        <w:t>униципаль</w:t>
      </w:r>
      <w:r w:rsidRPr="00AC31BD">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989E2A9" w14:textId="77777777" w:rsidR="007948E2" w:rsidRPr="00AC31B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1BD">
        <w:rPr>
          <w:rFonts w:ascii="Times New Roman" w:hAnsi="Times New Roman" w:cs="Times New Roman"/>
          <w:sz w:val="28"/>
          <w:szCs w:val="28"/>
        </w:rPr>
        <w:t>1) при личной явке:</w:t>
      </w:r>
    </w:p>
    <w:p w14:paraId="5C006079" w14:textId="6C8AF23C" w:rsidR="007948E2" w:rsidRPr="00AC31BD" w:rsidRDefault="007948E2" w:rsidP="009D024E">
      <w:pPr>
        <w:pStyle w:val="ab"/>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AC31BD">
        <w:rPr>
          <w:rFonts w:ascii="Times New Roman" w:hAnsi="Times New Roman" w:cs="Times New Roman"/>
          <w:sz w:val="28"/>
          <w:szCs w:val="28"/>
        </w:rPr>
        <w:t>в ГБУ ЛО МФЦ;</w:t>
      </w:r>
    </w:p>
    <w:p w14:paraId="1581EB02"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1BD">
        <w:rPr>
          <w:rFonts w:ascii="Times New Roman" w:hAnsi="Times New Roman" w:cs="Times New Roman"/>
          <w:sz w:val="28"/>
          <w:szCs w:val="28"/>
        </w:rPr>
        <w:t>2) без личной явки:</w:t>
      </w:r>
    </w:p>
    <w:p w14:paraId="34217887" w14:textId="77777777"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посредством ПГУ ЛО/ЕПГУ (при технической реализации);</w:t>
      </w:r>
    </w:p>
    <w:p w14:paraId="0319B3DB" w14:textId="77777777"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w:t>
      </w:r>
    </w:p>
    <w:p w14:paraId="0C157FC0"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2.4. Срок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униципальной</w:t>
      </w:r>
      <w:r w:rsidRPr="00437919">
        <w:rPr>
          <w:rFonts w:ascii="Times New Roman" w:hAnsi="Times New Roman" w:cs="Times New Roman"/>
          <w:sz w:val="28"/>
          <w:szCs w:val="28"/>
        </w:rPr>
        <w:t xml:space="preserve"> услуги составляет</w:t>
      </w:r>
      <w:r w:rsidR="00F87710" w:rsidRPr="00437919">
        <w:rPr>
          <w:rFonts w:ascii="Times New Roman" w:hAnsi="Times New Roman" w:cs="Times New Roman"/>
          <w:sz w:val="28"/>
          <w:szCs w:val="28"/>
        </w:rPr>
        <w:t>:</w:t>
      </w:r>
    </w:p>
    <w:p w14:paraId="2FD29C28"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опубликования извещения о предоставлении земельного участка –</w:t>
      </w:r>
      <w:r w:rsidR="003822F2" w:rsidRPr="00437919">
        <w:rPr>
          <w:rFonts w:ascii="Times New Roman" w:hAnsi="Times New Roman" w:cs="Times New Roman"/>
          <w:sz w:val="28"/>
          <w:szCs w:val="28"/>
        </w:rPr>
        <w:t>26</w:t>
      </w:r>
      <w:r w:rsidRPr="00437919">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3DBD65DE"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A45563" w:rsidRPr="00437919">
        <w:rPr>
          <w:rFonts w:ascii="Times New Roman" w:hAnsi="Times New Roman" w:cs="Times New Roman"/>
          <w:sz w:val="28"/>
          <w:szCs w:val="28"/>
        </w:rPr>
        <w:t xml:space="preserve"> </w:t>
      </w:r>
      <w:r w:rsidR="003822F2" w:rsidRPr="00437919">
        <w:rPr>
          <w:rFonts w:ascii="Times New Roman" w:hAnsi="Times New Roman" w:cs="Times New Roman"/>
          <w:sz w:val="28"/>
          <w:szCs w:val="28"/>
        </w:rPr>
        <w:t>26</w:t>
      </w:r>
      <w:r w:rsidR="0089314A"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календарных</w:t>
      </w:r>
      <w:r w:rsidR="00A45563" w:rsidRPr="00437919">
        <w:rPr>
          <w:rFonts w:ascii="Times New Roman" w:hAnsi="Times New Roman" w:cs="Times New Roman"/>
          <w:sz w:val="28"/>
          <w:szCs w:val="28"/>
        </w:rPr>
        <w:t xml:space="preserve"> </w:t>
      </w:r>
      <w:r w:rsidRPr="00437919">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25F9BAD9"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и направлени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заявителю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 xml:space="preserve">календарных дней </w:t>
      </w:r>
      <w:r w:rsidRPr="00437919">
        <w:rPr>
          <w:rFonts w:ascii="Times New Roman" w:hAnsi="Times New Roman" w:cs="Times New Roman"/>
          <w:sz w:val="28"/>
          <w:szCs w:val="28"/>
        </w:rPr>
        <w:t xml:space="preserve">с </w:t>
      </w:r>
      <w:r w:rsidR="008A6375" w:rsidRPr="00437919">
        <w:rPr>
          <w:rFonts w:ascii="Times New Roman" w:hAnsi="Times New Roman" w:cs="Times New Roman"/>
          <w:sz w:val="28"/>
          <w:szCs w:val="28"/>
        </w:rPr>
        <w:t>даты</w:t>
      </w:r>
      <w:r w:rsidRPr="00437919">
        <w:rPr>
          <w:rFonts w:ascii="Times New Roman" w:hAnsi="Times New Roman" w:cs="Times New Roman"/>
          <w:sz w:val="28"/>
          <w:szCs w:val="28"/>
        </w:rPr>
        <w:t xml:space="preserve"> истечения </w:t>
      </w:r>
      <w:r w:rsidR="008A6375" w:rsidRPr="00437919">
        <w:rPr>
          <w:rFonts w:ascii="Times New Roman" w:hAnsi="Times New Roman" w:cs="Times New Roman"/>
          <w:sz w:val="28"/>
          <w:szCs w:val="28"/>
        </w:rPr>
        <w:t>30</w:t>
      </w:r>
      <w:r w:rsidRPr="00437919">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7881D3AC"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 xml:space="preserve">календарных дней с даты </w:t>
      </w:r>
      <w:r w:rsidRPr="00437919">
        <w:rPr>
          <w:rFonts w:ascii="Times New Roman" w:hAnsi="Times New Roman" w:cs="Times New Roman"/>
          <w:sz w:val="28"/>
          <w:szCs w:val="28"/>
        </w:rPr>
        <w:t>истечения 30</w:t>
      </w:r>
      <w:r w:rsidR="0089314A" w:rsidRPr="00437919">
        <w:rPr>
          <w:rFonts w:ascii="Times New Roman" w:hAnsi="Times New Roman" w:cs="Times New Roman"/>
          <w:sz w:val="28"/>
          <w:szCs w:val="28"/>
        </w:rPr>
        <w:t xml:space="preserve"> </w:t>
      </w:r>
      <w:r w:rsidRPr="00437919">
        <w:rPr>
          <w:rFonts w:ascii="Times New Roman" w:hAnsi="Times New Roman" w:cs="Times New Roman"/>
          <w:sz w:val="28"/>
          <w:szCs w:val="28"/>
        </w:rPr>
        <w:t>календарных дней со дня опубликования извещения при отсутствии заявлений иных граждан о намерении участвовать в аукционе;</w:t>
      </w:r>
    </w:p>
    <w:p w14:paraId="27A25A35"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14:paraId="1A6B6C50"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437919">
        <w:rPr>
          <w:rFonts w:ascii="Times New Roman" w:hAnsi="Times New Roman" w:cs="Times New Roman"/>
          <w:sz w:val="28"/>
          <w:szCs w:val="28"/>
        </w:rPr>
        <w:t xml:space="preserve"> и</w:t>
      </w:r>
      <w:r w:rsidRPr="00437919">
        <w:rPr>
          <w:rFonts w:ascii="Times New Roman" w:hAnsi="Times New Roman" w:cs="Times New Roman"/>
          <w:sz w:val="28"/>
          <w:szCs w:val="28"/>
        </w:rPr>
        <w:t xml:space="preserve">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формировании земельного участка для предоставления посредством проведе</w:t>
      </w:r>
      <w:r w:rsidRPr="00437919">
        <w:rPr>
          <w:rFonts w:ascii="Times New Roman" w:hAnsi="Times New Roman" w:cs="Times New Roman"/>
          <w:sz w:val="28"/>
          <w:szCs w:val="28"/>
        </w:rPr>
        <w:lastRenderedPageBreak/>
        <w:t xml:space="preserve">ния аукциона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14:paraId="2626F05D"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2.5. Правовые основания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3EDFD536"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4" w:name="P124"/>
      <w:bookmarkEnd w:id="4"/>
      <w:r w:rsidRPr="00437919">
        <w:rPr>
          <w:rFonts w:ascii="Times New Roman" w:hAnsi="Times New Roman" w:cs="Times New Roman"/>
          <w:sz w:val="28"/>
          <w:szCs w:val="28"/>
        </w:rPr>
        <w:t>- Гражданский кодекс Российской Федерации (часть первая) от 30.11.1994 №51-ФЗ;</w:t>
      </w:r>
    </w:p>
    <w:p w14:paraId="2C033FA7"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вторая) от 26.01.1996 №14-ФЗ;</w:t>
      </w:r>
    </w:p>
    <w:p w14:paraId="13ADA4A4"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третья) от 26.11.2001 №146-ФЗ;</w:t>
      </w:r>
    </w:p>
    <w:p w14:paraId="0791D92F"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Земельный кодекс Российской Федерации от 25.10.2001 №136-ФЗ;</w:t>
      </w:r>
    </w:p>
    <w:p w14:paraId="01459CFF"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5 апреля 2013 года №44-ФЗ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66A48999"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18.06.2001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78-ФЗ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землеустройстве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513F9DCE"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25.10.2001 </w:t>
      </w:r>
      <w:r w:rsidR="00994EFD" w:rsidRPr="00437919">
        <w:rPr>
          <w:rFonts w:ascii="Times New Roman" w:hAnsi="Times New Roman" w:cs="Times New Roman"/>
          <w:sz w:val="28"/>
          <w:szCs w:val="28"/>
        </w:rPr>
        <w:t>№</w:t>
      </w:r>
      <w:r w:rsidRPr="00437919">
        <w:rPr>
          <w:rFonts w:ascii="Times New Roman" w:hAnsi="Times New Roman" w:cs="Times New Roman"/>
          <w:sz w:val="28"/>
          <w:szCs w:val="28"/>
        </w:rPr>
        <w:t xml:space="preserve">137-ФЗ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1095CA5F" w14:textId="77777777"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11.06.2003 №74-ФЗ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крестьянском (фермерском) хозяйстве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5D814C84" w14:textId="77777777"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24.07.2007 №221-ФЗ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44615206" w14:textId="77777777"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Федеральны</w:t>
      </w:r>
      <w:r w:rsidR="004C2642" w:rsidRPr="00437919">
        <w:rPr>
          <w:rFonts w:ascii="Times New Roman" w:hAnsi="Times New Roman" w:cs="Times New Roman"/>
          <w:sz w:val="28"/>
          <w:szCs w:val="28"/>
        </w:rPr>
        <w:t>й</w:t>
      </w:r>
      <w:r w:rsidRPr="00437919">
        <w:rPr>
          <w:rFonts w:ascii="Times New Roman" w:hAnsi="Times New Roman" w:cs="Times New Roman"/>
          <w:sz w:val="28"/>
          <w:szCs w:val="28"/>
        </w:rPr>
        <w:t xml:space="preserve"> закон от 13.07.2015 №218-ФЗ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6494837F" w14:textId="77777777" w:rsidR="004C2642" w:rsidRPr="00437919" w:rsidRDefault="004C2642"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29.07.2017 </w:t>
      </w:r>
      <w:r w:rsidR="0086457F" w:rsidRPr="00437919">
        <w:rPr>
          <w:rFonts w:ascii="Times New Roman" w:hAnsi="Times New Roman" w:cs="Times New Roman"/>
          <w:sz w:val="28"/>
          <w:szCs w:val="28"/>
        </w:rPr>
        <w:t>№</w:t>
      </w:r>
      <w:r w:rsidRPr="00437919">
        <w:rPr>
          <w:rFonts w:ascii="Times New Roman" w:hAnsi="Times New Roman" w:cs="Times New Roman"/>
          <w:sz w:val="28"/>
          <w:szCs w:val="28"/>
        </w:rPr>
        <w:t xml:space="preserve">217-ФЗ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D024E" w:rsidRPr="00437919">
        <w:rPr>
          <w:rFonts w:ascii="Times New Roman" w:hAnsi="Times New Roman" w:cs="Times New Roman"/>
          <w:sz w:val="28"/>
          <w:szCs w:val="28"/>
        </w:rPr>
        <w:t>»;</w:t>
      </w:r>
    </w:p>
    <w:p w14:paraId="30859EBE" w14:textId="77777777"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Минэкономразвития России от 12.01.2015 </w:t>
      </w:r>
      <w:r w:rsidR="008A6375" w:rsidRPr="00437919">
        <w:rPr>
          <w:rFonts w:ascii="Times New Roman" w:hAnsi="Times New Roman" w:cs="Times New Roman"/>
          <w:sz w:val="28"/>
          <w:szCs w:val="28"/>
        </w:rPr>
        <w:t>№</w:t>
      </w:r>
      <w:r w:rsidRPr="00437919">
        <w:rPr>
          <w:rFonts w:ascii="Times New Roman" w:hAnsi="Times New Roman" w:cs="Times New Roman"/>
          <w:sz w:val="28"/>
          <w:szCs w:val="28"/>
        </w:rPr>
        <w:t xml:space="preserve">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11279F51" w14:textId="77777777"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связи и массовых коммуникаций Российской Федерации от 13.04.2012 №107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3817940F" w14:textId="77777777"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27.11.2014 №762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w:t>
      </w:r>
      <w:r w:rsidRPr="00437919">
        <w:rPr>
          <w:rFonts w:ascii="Times New Roman" w:hAnsi="Times New Roman" w:cs="Times New Roman"/>
          <w:sz w:val="28"/>
          <w:szCs w:val="28"/>
        </w:rPr>
        <w:lastRenderedPageBreak/>
        <w:t>форме документа на бумажном носителе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14:paraId="7B97CEAD" w14:textId="77777777" w:rsidR="009D024E"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14.01.2015 №7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Интернет</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а также требований к их формату</w:t>
      </w:r>
      <w:r w:rsidR="009D024E" w:rsidRPr="00437919">
        <w:rPr>
          <w:rFonts w:ascii="Times New Roman" w:hAnsi="Times New Roman" w:cs="Times New Roman"/>
          <w:sz w:val="28"/>
          <w:szCs w:val="28"/>
        </w:rPr>
        <w:t>»;</w:t>
      </w:r>
    </w:p>
    <w:p w14:paraId="09E0AAC7" w14:textId="77777777"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0B044560" w14:textId="77777777"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14:paraId="3DE62661" w14:textId="77777777"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14:paraId="415B1B0C" w14:textId="77777777" w:rsidR="007948E2" w:rsidRPr="00437919"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D024E"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подлежащих представлению заявителем.</w:t>
      </w:r>
    </w:p>
    <w:p w14:paraId="5F2983F5"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2.6.1. При предварительном согласовании предоставления земельного участка:</w:t>
      </w:r>
    </w:p>
    <w:p w14:paraId="56B83DB9"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 </w:t>
      </w:r>
      <w:r w:rsidR="005568CD" w:rsidRPr="00437919">
        <w:rPr>
          <w:rFonts w:ascii="Times New Roman" w:hAnsi="Times New Roman" w:cs="Times New Roman"/>
          <w:sz w:val="28"/>
          <w:szCs w:val="28"/>
        </w:rPr>
        <w:t>(</w:t>
      </w:r>
      <w:r w:rsidR="009D024E" w:rsidRPr="00437919">
        <w:rPr>
          <w:rFonts w:ascii="Times New Roman" w:hAnsi="Times New Roman" w:cs="Times New Roman"/>
          <w:sz w:val="28"/>
          <w:szCs w:val="28"/>
        </w:rPr>
        <w:t>П</w:t>
      </w:r>
      <w:r w:rsidR="007948E2" w:rsidRPr="00437919">
        <w:rPr>
          <w:rFonts w:ascii="Times New Roman" w:hAnsi="Times New Roman" w:cs="Times New Roman"/>
          <w:sz w:val="28"/>
          <w:szCs w:val="28"/>
        </w:rPr>
        <w:t xml:space="preserve">риложение </w:t>
      </w:r>
      <w:r w:rsidR="009D024E" w:rsidRPr="00437919">
        <w:rPr>
          <w:rFonts w:ascii="Times New Roman" w:hAnsi="Times New Roman" w:cs="Times New Roman"/>
          <w:sz w:val="28"/>
          <w:szCs w:val="28"/>
        </w:rPr>
        <w:t xml:space="preserve">№3 </w:t>
      </w:r>
      <w:r w:rsidR="007948E2" w:rsidRPr="00437919">
        <w:rPr>
          <w:rFonts w:ascii="Times New Roman" w:hAnsi="Times New Roman" w:cs="Times New Roman"/>
          <w:sz w:val="28"/>
          <w:szCs w:val="28"/>
        </w:rPr>
        <w:t>к</w:t>
      </w:r>
      <w:r w:rsidR="009D024E" w:rsidRPr="00437919">
        <w:rPr>
          <w:rFonts w:ascii="Times New Roman" w:hAnsi="Times New Roman"/>
          <w:sz w:val="28"/>
          <w:szCs w:val="28"/>
        </w:rPr>
        <w:t xml:space="preserve"> 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14:paraId="7524B560"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C4F158B"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0FA3E1B"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B2D45A9"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 </w:t>
      </w:r>
      <w:r w:rsidR="007948E2" w:rsidRPr="0043791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2D6328B"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2.6.2. При предоставлении земельного участка:</w:t>
      </w:r>
    </w:p>
    <w:p w14:paraId="7E5DE9A4"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w:t>
      </w:r>
      <w:r w:rsidR="0089314A" w:rsidRPr="00437919">
        <w:rPr>
          <w:rFonts w:ascii="Times New Roman" w:hAnsi="Times New Roman" w:cs="Times New Roman"/>
          <w:sz w:val="28"/>
          <w:szCs w:val="28"/>
        </w:rPr>
        <w:t xml:space="preserve"> </w:t>
      </w:r>
      <w:r w:rsidR="005568CD" w:rsidRPr="00437919">
        <w:rPr>
          <w:rFonts w:ascii="Times New Roman" w:hAnsi="Times New Roman" w:cs="Times New Roman"/>
          <w:sz w:val="28"/>
          <w:szCs w:val="28"/>
        </w:rPr>
        <w:t>(</w:t>
      </w:r>
      <w:r w:rsidR="000D3869" w:rsidRPr="00437919">
        <w:rPr>
          <w:rFonts w:ascii="Times New Roman" w:hAnsi="Times New Roman" w:cs="Times New Roman"/>
          <w:sz w:val="28"/>
          <w:szCs w:val="28"/>
        </w:rPr>
        <w:t>П</w:t>
      </w:r>
      <w:r w:rsidR="007948E2" w:rsidRPr="00437919">
        <w:rPr>
          <w:rFonts w:ascii="Times New Roman" w:hAnsi="Times New Roman" w:cs="Times New Roman"/>
          <w:sz w:val="28"/>
          <w:szCs w:val="28"/>
        </w:rPr>
        <w:t>риложение</w:t>
      </w:r>
      <w:r w:rsidR="005568CD" w:rsidRPr="00437919">
        <w:rPr>
          <w:rFonts w:ascii="Times New Roman" w:hAnsi="Times New Roman" w:cs="Times New Roman"/>
          <w:sz w:val="28"/>
          <w:szCs w:val="28"/>
        </w:rPr>
        <w:t xml:space="preserve"> </w:t>
      </w:r>
      <w:r w:rsidR="000D3869" w:rsidRPr="00437919">
        <w:rPr>
          <w:rFonts w:ascii="Times New Roman" w:hAnsi="Times New Roman" w:cs="Times New Roman"/>
          <w:sz w:val="28"/>
          <w:szCs w:val="28"/>
        </w:rPr>
        <w:t>№4</w:t>
      </w:r>
      <w:r w:rsidR="007948E2" w:rsidRPr="00437919">
        <w:rPr>
          <w:rFonts w:ascii="Times New Roman" w:hAnsi="Times New Roman" w:cs="Times New Roman"/>
          <w:sz w:val="28"/>
          <w:szCs w:val="28"/>
        </w:rPr>
        <w:t xml:space="preserve"> к </w:t>
      </w:r>
      <w:r w:rsidR="000D3869" w:rsidRPr="00437919">
        <w:rPr>
          <w:rFonts w:ascii="Times New Roman" w:hAnsi="Times New Roman" w:cs="Times New Roman"/>
          <w:sz w:val="28"/>
          <w:szCs w:val="28"/>
        </w:rPr>
        <w:t xml:space="preserve">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14:paraId="73D92F09"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DEE7337"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FC6E410" w14:textId="77777777"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C2826FC"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36"/>
      <w:bookmarkEnd w:id="5"/>
      <w:r w:rsidRPr="004379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B6C5E0C" w14:textId="77777777" w:rsidR="007948E2" w:rsidRPr="00437919" w:rsidRDefault="00AE2E1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Специалист администрации</w:t>
      </w:r>
      <w:r w:rsidR="007948E2" w:rsidRPr="004379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Pr="00437919">
        <w:rPr>
          <w:rFonts w:ascii="Times New Roman" w:hAnsi="Times New Roman" w:cs="Times New Roman"/>
          <w:sz w:val="28"/>
          <w:szCs w:val="28"/>
        </w:rPr>
        <w:t>М</w:t>
      </w:r>
      <w:r w:rsidR="003822F2"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запрашивает следующие документы (сведения):</w:t>
      </w:r>
    </w:p>
    <w:p w14:paraId="3760DDA8" w14:textId="77777777"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юридических лиц (ЕГРЮЛ);</w:t>
      </w:r>
    </w:p>
    <w:p w14:paraId="1A245412" w14:textId="77777777"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7EB9E870" w14:textId="77777777"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недвижимости (ЕГРН).</w:t>
      </w:r>
    </w:p>
    <w:p w14:paraId="3D170FD7"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15D69E9F" w14:textId="77777777" w:rsidR="00C03C88" w:rsidRPr="00C03C88" w:rsidRDefault="00204CAC"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 xml:space="preserve">2.7.1. </w:t>
      </w:r>
      <w:r w:rsidR="00C03C88" w:rsidRPr="00C03C88">
        <w:rPr>
          <w:rFonts w:ascii="Times New Roman" w:hAnsi="Times New Roman" w:cs="Times New Roman"/>
          <w:sz w:val="28"/>
          <w:szCs w:val="28"/>
        </w:rPr>
        <w:t>Органы, предоставляющие муниципальную услугу, не вправе требовать от заявителя:</w:t>
      </w:r>
    </w:p>
    <w:p w14:paraId="6590043D"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1.</w:t>
      </w:r>
      <w:r w:rsidRPr="00C03C8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0FF8721"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lastRenderedPageBreak/>
        <w:t>2.</w:t>
      </w:r>
      <w:r w:rsidRPr="00C03C8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EFD734"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3.</w:t>
      </w:r>
      <w:r w:rsidRPr="00C03C8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1FB40B"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4ACEC7"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EB9EC2"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E36329E" w14:textId="77777777"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07A1CA" w14:textId="16C74D12" w:rsidR="00C03C88" w:rsidRP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C03C88">
        <w:rPr>
          <w:rFonts w:ascii="Times New Roman" w:hAnsi="Times New Roman" w:cs="Times New Roman"/>
          <w:sz w:val="28"/>
          <w:szCs w:val="28"/>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8E92BE" w14:textId="1AF4D701" w:rsidR="007948E2" w:rsidRPr="00437919" w:rsidRDefault="007948E2"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2.8. Основания</w:t>
      </w:r>
      <w:r w:rsidRPr="00437919">
        <w:rPr>
          <w:rFonts w:ascii="Times New Roman" w:hAnsi="Times New Roman" w:cs="Times New Roman"/>
          <w:sz w:val="28"/>
          <w:szCs w:val="28"/>
        </w:rPr>
        <w:t xml:space="preserve"> для приостановления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42A056DE"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C31664E"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E2E8824"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отсутствуют.</w:t>
      </w:r>
    </w:p>
    <w:p w14:paraId="4A29A3B2"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6"/>
      <w:bookmarkEnd w:id="6"/>
      <w:r w:rsidRPr="00437919">
        <w:rPr>
          <w:rFonts w:ascii="Times New Roman" w:hAnsi="Times New Roman" w:cs="Times New Roman"/>
          <w:sz w:val="28"/>
          <w:szCs w:val="28"/>
        </w:rPr>
        <w:t xml:space="preserve">2.10. Исчерпывающий перечень оснований для отказа в предоставлении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3A79BC9B"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2.10.1. При предварительном согласовании предоставления земельного участка:</w:t>
      </w:r>
    </w:p>
    <w:p w14:paraId="6B455116"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w:t>
        </w:r>
        <w:r w:rsidR="009634C0">
          <w:rPr>
            <w:rFonts w:ascii="Times New Roman" w:hAnsi="Times New Roman" w:cs="Times New Roman"/>
            <w:sz w:val="28"/>
            <w:szCs w:val="28"/>
          </w:rPr>
          <w:t>3</w:t>
        </w:r>
      </w:hyperlink>
      <w:r w:rsidR="009634C0">
        <w:rPr>
          <w:rFonts w:ascii="Times New Roman" w:hAnsi="Times New Roman" w:cs="Times New Roman"/>
          <w:sz w:val="28"/>
          <w:szCs w:val="28"/>
        </w:rPr>
        <w:t>.</w:t>
      </w:r>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14:paraId="5D449D78"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2C59F4C3"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37919">
          <w:rPr>
            <w:rFonts w:ascii="Times New Roman" w:hAnsi="Times New Roman" w:cs="Times New Roman"/>
            <w:sz w:val="28"/>
            <w:szCs w:val="28"/>
          </w:rPr>
          <w:t>п. 16 ст. 11.10</w:t>
        </w:r>
      </w:hyperlink>
      <w:r w:rsidRPr="00437919">
        <w:rPr>
          <w:rFonts w:ascii="Times New Roman" w:hAnsi="Times New Roman" w:cs="Times New Roman"/>
          <w:sz w:val="28"/>
          <w:szCs w:val="28"/>
        </w:rPr>
        <w:t xml:space="preserve"> Земельного кодекса Российской Федерации;</w:t>
      </w:r>
    </w:p>
    <w:p w14:paraId="34CCCD77" w14:textId="77777777" w:rsidR="00C03C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2.10.1.4. </w:t>
      </w:r>
      <w:r w:rsidR="00C03C88" w:rsidRPr="00C03C88">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7F646871" w14:textId="6D5A1B0E"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2.10.1.5. Земельный участок, границы которого подлежат уточнению в </w:t>
      </w:r>
      <w:r w:rsidRPr="00437919">
        <w:rPr>
          <w:rFonts w:ascii="Times New Roman" w:hAnsi="Times New Roman" w:cs="Times New Roman"/>
          <w:sz w:val="28"/>
          <w:szCs w:val="28"/>
        </w:rPr>
        <w:lastRenderedPageBreak/>
        <w:t xml:space="preserve">соответствии с Федеральным </w:t>
      </w:r>
      <w:hyperlink r:id="rId13" w:history="1">
        <w:r w:rsidRPr="00437919">
          <w:rPr>
            <w:rFonts w:ascii="Times New Roman" w:hAnsi="Times New Roman" w:cs="Times New Roman"/>
            <w:sz w:val="28"/>
            <w:szCs w:val="28"/>
          </w:rPr>
          <w:t>законом</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 xml:space="preserve">, не может быть предоставлен заявителю по основаниям, указанным в </w:t>
      </w:r>
      <w:hyperlink r:id="rId14" w:history="1">
        <w:r w:rsidRPr="00437919">
          <w:rPr>
            <w:rFonts w:ascii="Times New Roman" w:hAnsi="Times New Roman" w:cs="Times New Roman"/>
            <w:sz w:val="28"/>
            <w:szCs w:val="28"/>
          </w:rPr>
          <w:t>п. 1</w:t>
        </w:r>
      </w:hyperlink>
      <w:r w:rsidRPr="00437919">
        <w:rPr>
          <w:rFonts w:ascii="Times New Roman" w:hAnsi="Times New Roman" w:cs="Times New Roman"/>
          <w:sz w:val="28"/>
          <w:szCs w:val="28"/>
        </w:rPr>
        <w:t xml:space="preserve"> - </w:t>
      </w:r>
      <w:hyperlink r:id="rId15" w:history="1">
        <w:r w:rsidRPr="00437919">
          <w:rPr>
            <w:rFonts w:ascii="Times New Roman" w:hAnsi="Times New Roman" w:cs="Times New Roman"/>
            <w:sz w:val="28"/>
            <w:szCs w:val="28"/>
          </w:rPr>
          <w:t>23 ст. 39.16</w:t>
        </w:r>
      </w:hyperlink>
      <w:r w:rsidRPr="00437919">
        <w:rPr>
          <w:rFonts w:ascii="Times New Roman" w:hAnsi="Times New Roman" w:cs="Times New Roman"/>
          <w:sz w:val="28"/>
          <w:szCs w:val="28"/>
        </w:rPr>
        <w:t xml:space="preserve"> Земельного кодекса Российской Федерации.</w:t>
      </w:r>
    </w:p>
    <w:p w14:paraId="4A07A831"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 При предоставлении земельного участка:</w:t>
      </w:r>
    </w:p>
    <w:p w14:paraId="22CC446E"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634C0">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1.2</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14:paraId="116A07A1" w14:textId="77777777"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14:paraId="2BB372E6" w14:textId="77777777" w:rsidR="007948E2" w:rsidRPr="000D5C6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0D5C60">
          <w:rPr>
            <w:rFonts w:ascii="Times New Roman" w:hAnsi="Times New Roman" w:cs="Times New Roman"/>
            <w:sz w:val="28"/>
            <w:szCs w:val="28"/>
          </w:rPr>
          <w:t>пп. 10 пункта 2 статьи 39.10</w:t>
        </w:r>
      </w:hyperlink>
      <w:r w:rsidRPr="000D5C60">
        <w:rPr>
          <w:rFonts w:ascii="Times New Roman" w:hAnsi="Times New Roman" w:cs="Times New Roman"/>
          <w:sz w:val="28"/>
          <w:szCs w:val="28"/>
        </w:rPr>
        <w:t xml:space="preserve"> Земельного кодекса Российской Федерации;</w:t>
      </w:r>
    </w:p>
    <w:p w14:paraId="37862F95" w14:textId="77777777" w:rsidR="00C03C88" w:rsidRPr="00C03C88" w:rsidRDefault="009634C0" w:rsidP="00C03C88">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D5C60">
        <w:rPr>
          <w:rFonts w:ascii="Times New Roman" w:hAnsi="Times New Roman" w:cs="Times New Roman"/>
          <w:sz w:val="28"/>
          <w:szCs w:val="28"/>
          <w:shd w:val="clear" w:color="auto" w:fill="FFFFFF"/>
        </w:rPr>
        <w:t xml:space="preserve">2.10.2.4. </w:t>
      </w:r>
      <w:r w:rsidR="00C03C88" w:rsidRPr="00C03C88">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D90A061" w14:textId="31DC28B1" w:rsid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03C88">
        <w:rPr>
          <w:rFonts w:ascii="Times New Roman" w:hAnsi="Times New Roman" w:cs="Times New Roman"/>
          <w:sz w:val="28"/>
          <w:szCs w:val="28"/>
          <w:shd w:val="clear" w:color="auto" w:fill="FFFFFF"/>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C96FF28" w14:textId="4E23E1A6" w:rsidR="00C03C88" w:rsidRDefault="00C03C88" w:rsidP="007948E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03C88">
        <w:rPr>
          <w:rFonts w:ascii="Times New Roman" w:hAnsi="Times New Roman" w:cs="Times New Roman"/>
          <w:sz w:val="28"/>
          <w:szCs w:val="28"/>
          <w:shd w:val="clear" w:color="auto" w:fill="FFFFFF"/>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C03C88">
        <w:rPr>
          <w:rFonts w:ascii="Times New Roman" w:hAnsi="Times New Roman" w:cs="Times New Roman"/>
          <w:sz w:val="28"/>
          <w:szCs w:val="28"/>
          <w:shd w:val="clear" w:color="auto" w:fill="FFFFFF"/>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9DED99D" w14:textId="3082C699" w:rsidR="00C03C88" w:rsidRDefault="00C03C88" w:rsidP="00C03C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C88">
        <w:rPr>
          <w:rFonts w:ascii="Times New Roman" w:hAnsi="Times New Roman" w:cs="Times New Roman"/>
          <w:sz w:val="28"/>
          <w:szCs w:val="28"/>
        </w:rPr>
        <w:t>2.10.2.6.</w:t>
      </w:r>
      <w:r w:rsidRPr="00C03C88">
        <w:t xml:space="preserve"> </w:t>
      </w:r>
      <w:r w:rsidRPr="00C03C88">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83398D5"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E7AEB02"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C969E71"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9326A"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w:t>
      </w:r>
      <w:r w:rsidRPr="00AB226D">
        <w:rPr>
          <w:rFonts w:ascii="Times New Roman" w:hAnsi="Times New Roman" w:cs="Times New Roman"/>
          <w:sz w:val="28"/>
          <w:szCs w:val="28"/>
        </w:rPr>
        <w:lastRenderedPageBreak/>
        <w:t>мельного участка обратилось лицо, уполномоченное на строительство указанных объектов;</w:t>
      </w:r>
    </w:p>
    <w:p w14:paraId="781FCC6B"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6F222BF"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14:paraId="422BFF95"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2.10.2.13.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14:paraId="604FA870" w14:textId="2CF8DD42" w:rsid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0C461A"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0EA34A2"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3F1CE85"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2.10.2.16. Испрашиваемый земельный участок не включен в утвержден</w:t>
      </w:r>
      <w:r w:rsidRPr="00AB226D">
        <w:rPr>
          <w:rFonts w:ascii="Times New Roman" w:hAnsi="Times New Roman" w:cs="Times New Roman"/>
          <w:sz w:val="28"/>
          <w:szCs w:val="28"/>
        </w:rPr>
        <w:lastRenderedPageBreak/>
        <w:t>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14:paraId="23B709DC" w14:textId="5E8C897A" w:rsid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7F373C5"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AD33D1"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CA9BE4E"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14:paraId="26F686F6"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5AA44FED"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14:paraId="6C9B18A7"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50DAB8B"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87AA420" w14:textId="77777777" w:rsidR="00AB226D" w:rsidRPr="007948E2"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1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14:paraId="23F7350C" w14:textId="77777777" w:rsidR="00AB226D" w:rsidRP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2.10.2.26. Площадь земельного участка, указанного в заявлении о его </w:t>
      </w:r>
      <w:r w:rsidRPr="007948E2">
        <w:rPr>
          <w:rFonts w:ascii="Times New Roman" w:hAnsi="Times New Roman" w:cs="Times New Roman"/>
          <w:sz w:val="28"/>
          <w:szCs w:val="28"/>
        </w:rPr>
        <w:lastRenderedPageBreak/>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AB226D">
        <w:rPr>
          <w:rFonts w:ascii="Times New Roman" w:hAnsi="Times New Roman" w:cs="Times New Roman"/>
          <w:sz w:val="28"/>
          <w:szCs w:val="28"/>
        </w:rPr>
        <w:t>лесных участков, в соответствии с которыми такой земельный участок образован, более чем на десять процентов.</w:t>
      </w:r>
    </w:p>
    <w:p w14:paraId="440C09CC" w14:textId="00977715" w:rsidR="00AB226D" w:rsidRDefault="00AB226D" w:rsidP="00AB2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26D">
        <w:rPr>
          <w:rFonts w:ascii="Times New Roman" w:hAnsi="Times New Roman" w:cs="Times New Roman"/>
          <w:sz w:val="28"/>
          <w:szCs w:val="28"/>
        </w:rPr>
        <w:t>2.11. Муниципальная услуга предоставляется бесплатно.</w:t>
      </w:r>
    </w:p>
    <w:p w14:paraId="0FB9F12D"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при получении результата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не более 15 минут.</w:t>
      </w:r>
    </w:p>
    <w:p w14:paraId="6B660EC8"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2.13. Срок регистрации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в Администрации:</w:t>
      </w:r>
    </w:p>
    <w:p w14:paraId="4551FAC7" w14:textId="77777777"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личном обращении заявителя </w:t>
      </w:r>
      <w:r w:rsidR="001C3EAF"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14:paraId="750E8253" w14:textId="77777777"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заявления почтовой связью в Администрацию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14:paraId="48AAA8C8" w14:textId="77777777"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в Администрацию;</w:t>
      </w:r>
    </w:p>
    <w:p w14:paraId="5619D998" w14:textId="77777777"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8BD8D5C"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 Требования к помещениям, в которых предоставляется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5AE4E6E6"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14:paraId="1A7AF5A6"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2EB0F3"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475DB3"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E28CF3"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645EF8F"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404445F"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интересах заявителей.</w:t>
      </w:r>
    </w:p>
    <w:p w14:paraId="62BFE16D"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38089B"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AF25BB"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4767DB"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67E5C5"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E68CAA"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информацию о часах приема заявлений.</w:t>
      </w:r>
    </w:p>
    <w:p w14:paraId="61AF0C4E"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77EF2C"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B1F2580"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перечень получателей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74EE9A61"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их отдельные положения, в том числе настоящего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14:paraId="00A57740"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образцы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66DC770A"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основания отказа в предоставлении муниципальной услуги;</w:t>
      </w:r>
    </w:p>
    <w:p w14:paraId="32CF9B98"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5) местонахождение, график работы, номера контактных телефонов, адреса электронной почты Администрации;</w:t>
      </w:r>
    </w:p>
    <w:p w14:paraId="6190D6CE"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6) перечень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0C8D8CB5"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7) информацию о порядке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(блок-схема согласно Приложению </w:t>
      </w:r>
      <w:r w:rsidR="001C3EAF" w:rsidRPr="00437919">
        <w:rPr>
          <w:rFonts w:ascii="Times New Roman" w:hAnsi="Times New Roman" w:cs="Times New Roman"/>
          <w:sz w:val="28"/>
          <w:szCs w:val="28"/>
        </w:rPr>
        <w:t>7</w:t>
      </w:r>
      <w:r w:rsidRPr="00437919">
        <w:rPr>
          <w:rFonts w:ascii="Times New Roman" w:hAnsi="Times New Roman" w:cs="Times New Roman"/>
          <w:sz w:val="28"/>
          <w:szCs w:val="28"/>
        </w:rPr>
        <w:t xml:space="preserve"> к административному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регламенту);</w:t>
      </w:r>
    </w:p>
    <w:p w14:paraId="2D5BB680"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почтовый адрес и адрес электронной почты для приема заявлений.</w:t>
      </w:r>
    </w:p>
    <w:p w14:paraId="32750F90"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 Показатели доступности 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4FE2D097"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2.15.1.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(общие, применимые в отношении всех заявителей):</w:t>
      </w:r>
    </w:p>
    <w:p w14:paraId="4B69236C"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транспортная доступность к месту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1B80B5A9"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C5DC8D"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8AAE3FD"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4)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14:paraId="5EF947C9"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2.15.2.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(специальные, применимые в отношении инвалидов):</w:t>
      </w:r>
    </w:p>
    <w:p w14:paraId="1C43D2EC"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наличие инфраструктуры, указанной в п. 2.14 </w:t>
      </w:r>
      <w:r w:rsidR="001C3EAF"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14:paraId="70FF6699"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исполнение требований доступности услуг для инвалидов;</w:t>
      </w:r>
    </w:p>
    <w:p w14:paraId="110FE4A2"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униципальная услуга.</w:t>
      </w:r>
    </w:p>
    <w:p w14:paraId="29C2E7CE"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2.15.3. Показатели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35439238"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соблюдение срока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14:paraId="7C4D33A6"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8C3682F"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не более одного обращения при получении результата в Администрацию или ГБУ ЛО «МФЦ»;</w:t>
      </w:r>
    </w:p>
    <w:p w14:paraId="3B8096BC"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2384F6"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обеспечивается возможность оценки качества оказания услуги.</w:t>
      </w:r>
    </w:p>
    <w:p w14:paraId="20B0A2F7"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14:paraId="3368B027"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Согласований, необходимых для получения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14:paraId="523A9A83"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 Иные требования, в том числе учитывающие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в МФЦ и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электронной форме.</w:t>
      </w:r>
    </w:p>
    <w:p w14:paraId="2D468555" w14:textId="77777777"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2.17.1.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0575DD62" w14:textId="77777777" w:rsidR="00596AA0"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2.17.2.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14:paraId="15BAA15E" w14:textId="77777777" w:rsidR="00596AA0" w:rsidRPr="00437919"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CD3F6F" w14:textId="77777777" w:rsidR="00B746FE" w:rsidRPr="00437919" w:rsidRDefault="00B746FE" w:rsidP="001C3EAF">
      <w:pPr>
        <w:widowControl w:val="0"/>
        <w:autoSpaceDE w:val="0"/>
        <w:autoSpaceDN w:val="0"/>
        <w:adjustRightInd w:val="0"/>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3. Состав, последовательность и сроки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требования к порядку их</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выполнения, в том числе особенности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в электронной форме, а также</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особенности выполнения административных процедур</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 многофункциональных центрах</w:t>
      </w:r>
    </w:p>
    <w:p w14:paraId="64074636"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C3EAF" w:rsidRPr="00437919">
        <w:rPr>
          <w:rFonts w:ascii="Times New Roman" w:eastAsia="Times New Roman" w:hAnsi="Times New Roman" w:cs="Times New Roman"/>
          <w:sz w:val="28"/>
          <w:szCs w:val="28"/>
        </w:rPr>
        <w:t>.</w:t>
      </w:r>
    </w:p>
    <w:p w14:paraId="061D6B00"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3.1.1. Предоставление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включает в себя следующие административные процедуры:</w:t>
      </w:r>
    </w:p>
    <w:p w14:paraId="319E8943"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w:t>
      </w:r>
      <w:r w:rsidR="00EC1B31" w:rsidRPr="00437919">
        <w:rPr>
          <w:rFonts w:ascii="Times New Roman" w:eastAsia="Times New Roman" w:hAnsi="Times New Roman" w:cs="Times New Roman"/>
          <w:sz w:val="28"/>
          <w:szCs w:val="28"/>
        </w:rPr>
        <w:t xml:space="preserve">предоставлении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14:paraId="2A0493E7"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3822F2" w:rsidRPr="00437919">
        <w:rPr>
          <w:rFonts w:ascii="Times New Roman" w:eastAsia="Times New Roman" w:hAnsi="Times New Roman" w:cs="Times New Roman"/>
          <w:sz w:val="28"/>
          <w:szCs w:val="28"/>
        </w:rPr>
        <w:t>14</w:t>
      </w:r>
      <w:r w:rsidRPr="00437919">
        <w:rPr>
          <w:rFonts w:ascii="Times New Roman" w:eastAsia="Times New Roman" w:hAnsi="Times New Roman" w:cs="Times New Roman"/>
          <w:sz w:val="28"/>
          <w:szCs w:val="28"/>
        </w:rPr>
        <w:t xml:space="preserve"> календарных дней;</w:t>
      </w:r>
    </w:p>
    <w:p w14:paraId="0CAAC01D"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более 10 календарных дней;</w:t>
      </w:r>
    </w:p>
    <w:p w14:paraId="0D98DF0C"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 xml:space="preserve">выдача результата предоставления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14:paraId="3CB17FEA"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437919">
        <w:rPr>
          <w:rFonts w:ascii="Times New Roman" w:eastAsia="Times New Roman" w:hAnsi="Times New Roman" w:cs="Times New Roman"/>
          <w:sz w:val="28"/>
          <w:szCs w:val="28"/>
        </w:rPr>
        <w:t>муниципаль</w:t>
      </w:r>
      <w:r w:rsidRPr="00437919">
        <w:rPr>
          <w:rFonts w:ascii="Times New Roman" w:eastAsia="Times New Roman" w:hAnsi="Times New Roman" w:cs="Times New Roman"/>
          <w:sz w:val="28"/>
          <w:szCs w:val="28"/>
        </w:rPr>
        <w:t xml:space="preserve">ной услуги отражена в </w:t>
      </w:r>
      <w:hyperlink w:anchor="P496" w:history="1">
        <w:r w:rsidRPr="00437919">
          <w:rPr>
            <w:rFonts w:ascii="Times New Roman" w:eastAsia="Times New Roman" w:hAnsi="Times New Roman" w:cs="Times New Roman"/>
            <w:sz w:val="28"/>
            <w:szCs w:val="28"/>
          </w:rPr>
          <w:t>блок-схеме</w:t>
        </w:r>
      </w:hyperlink>
      <w:r w:rsidRPr="00437919">
        <w:rPr>
          <w:rFonts w:ascii="Times New Roman" w:eastAsia="Times New Roman" w:hAnsi="Times New Roman" w:cs="Times New Roman"/>
          <w:sz w:val="28"/>
          <w:szCs w:val="28"/>
        </w:rPr>
        <w:t xml:space="preserve">, представленной в Приложении </w:t>
      </w:r>
      <w:r w:rsidR="001C3EAF" w:rsidRPr="00437919">
        <w:rPr>
          <w:rFonts w:ascii="Times New Roman" w:eastAsia="Times New Roman" w:hAnsi="Times New Roman" w:cs="Times New Roman"/>
          <w:sz w:val="28"/>
          <w:szCs w:val="28"/>
        </w:rPr>
        <w:t>7</w:t>
      </w:r>
      <w:r w:rsidRPr="00437919">
        <w:rPr>
          <w:rFonts w:ascii="Times New Roman" w:eastAsia="Times New Roman" w:hAnsi="Times New Roman" w:cs="Times New Roman"/>
          <w:sz w:val="28"/>
          <w:szCs w:val="28"/>
        </w:rPr>
        <w:t xml:space="preserve"> к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дминистративному регламенту.</w:t>
      </w:r>
    </w:p>
    <w:p w14:paraId="00850276"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09BC232A"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437919">
          <w:rPr>
            <w:rFonts w:ascii="Times New Roman" w:eastAsia="Times New Roman" w:hAnsi="Times New Roman" w:cs="Times New Roman"/>
            <w:sz w:val="28"/>
            <w:szCs w:val="28"/>
          </w:rPr>
          <w:t>п. 2.6</w:t>
        </w:r>
      </w:hyperlink>
      <w:r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14:paraId="119DC1E0"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3.1.2.2. Содержание административного действия,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lastRenderedPageBreak/>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14:paraId="6C237584"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76047EC" w14:textId="77777777" w:rsidR="00340ADD"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3.1.2.4.</w:t>
      </w:r>
      <w:r w:rsidR="001C3EAF" w:rsidRPr="00437919">
        <w:rPr>
          <w:rFonts w:ascii="Times New Roman" w:eastAsia="Times New Roman" w:hAnsi="Times New Roman" w:cs="Times New Roman"/>
          <w:sz w:val="28"/>
          <w:szCs w:val="28"/>
        </w:rPr>
        <w:t xml:space="preserve"> </w:t>
      </w:r>
      <w:r w:rsidR="00340ADD" w:rsidRPr="00437919">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sidR="001C3EAF" w:rsidRPr="00437919">
        <w:rPr>
          <w:rFonts w:ascii="Times New Roman" w:eastAsia="Times New Roman" w:hAnsi="Times New Roman" w:cs="Times New Roman"/>
          <w:sz w:val="28"/>
          <w:szCs w:val="28"/>
        </w:rPr>
        <w:t>М</w:t>
      </w:r>
      <w:r w:rsidR="00340ADD" w:rsidRPr="00437919">
        <w:rPr>
          <w:rFonts w:ascii="Times New Roman" w:eastAsia="Times New Roman" w:hAnsi="Times New Roman" w:cs="Times New Roman"/>
          <w:sz w:val="28"/>
          <w:szCs w:val="28"/>
        </w:rPr>
        <w:t>униципальной услуги.</w:t>
      </w:r>
    </w:p>
    <w:p w14:paraId="33B3E773" w14:textId="77777777" w:rsidR="00BE6389" w:rsidRPr="0043791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3.1.2.5. </w:t>
      </w:r>
      <w:r w:rsidR="00BE6389" w:rsidRPr="0043791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00BE6389" w:rsidRPr="00437919">
        <w:rPr>
          <w:rFonts w:ascii="Times New Roman" w:eastAsia="Times New Roman" w:hAnsi="Times New Roman" w:cs="Times New Roman"/>
          <w:sz w:val="28"/>
          <w:szCs w:val="28"/>
        </w:rPr>
        <w:t>ной услуги и прилагаемых к нему документов.</w:t>
      </w:r>
    </w:p>
    <w:p w14:paraId="17C301E5"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2F2C5CE0"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437919">
        <w:rPr>
          <w:rFonts w:ascii="Times New Roman" w:eastAsia="Times New Roman" w:hAnsi="Times New Roman" w:cs="Times New Roman"/>
          <w:sz w:val="28"/>
          <w:szCs w:val="28"/>
        </w:rPr>
        <w:t xml:space="preserve">регистрация заявления о предоставлении </w:t>
      </w:r>
      <w:r w:rsidR="001C3EAF"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униципальной услуги и прилагаемых к нему документов.</w:t>
      </w:r>
    </w:p>
    <w:p w14:paraId="53F3B712"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срок его (их) выполнения:</w:t>
      </w:r>
    </w:p>
    <w:p w14:paraId="47C30222"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действие: подготовка решения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437919">
          <w:rPr>
            <w:rFonts w:ascii="Times New Roman" w:eastAsia="Times New Roman" w:hAnsi="Times New Roman" w:cs="Times New Roman"/>
            <w:sz w:val="28"/>
            <w:szCs w:val="28"/>
          </w:rPr>
          <w:t>п. 2.6</w:t>
        </w:r>
      </w:hyperlink>
      <w:r w:rsidR="008A67C1"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008A67C1" w:rsidRPr="00437919">
        <w:rPr>
          <w:rFonts w:ascii="Times New Roman" w:eastAsia="Times New Roman" w:hAnsi="Times New Roman" w:cs="Times New Roman"/>
          <w:sz w:val="28"/>
          <w:szCs w:val="28"/>
        </w:rPr>
        <w:t>регламента</w:t>
      </w:r>
      <w:r w:rsidRPr="0043791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1F35AEF7"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37919">
          <w:rPr>
            <w:rFonts w:ascii="Times New Roman" w:eastAsia="Times New Roman" w:hAnsi="Times New Roman" w:cs="Times New Roman"/>
            <w:sz w:val="28"/>
            <w:szCs w:val="28"/>
          </w:rPr>
          <w:t>пунктом 2.7</w:t>
        </w:r>
      </w:hyperlink>
      <w:r w:rsidRPr="00437919">
        <w:rPr>
          <w:rFonts w:ascii="Times New Roman" w:eastAsia="Times New Roman" w:hAnsi="Times New Roman" w:cs="Times New Roman"/>
          <w:sz w:val="28"/>
          <w:szCs w:val="28"/>
        </w:rPr>
        <w:t xml:space="preserve"> настоящего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698600AF"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3 и 4 не проводятся.</w:t>
      </w:r>
    </w:p>
    <w:p w14:paraId="54D53A4D"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в течение 30 дней.</w:t>
      </w:r>
    </w:p>
    <w:p w14:paraId="132A7810"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w:t>
      </w:r>
    </w:p>
    <w:p w14:paraId="5F4CBA5A" w14:textId="77777777" w:rsidR="00BE6389" w:rsidRPr="00AB226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w:t>
      </w:r>
      <w:r w:rsidRPr="00AB226D">
        <w:rPr>
          <w:rFonts w:ascii="Times New Roman" w:eastAsia="Times New Roman" w:hAnsi="Times New Roman" w:cs="Times New Roman"/>
          <w:sz w:val="28"/>
          <w:szCs w:val="28"/>
        </w:rPr>
        <w:t xml:space="preserve">требуется образование или уточнение границ испрашиваемого земельного участка, в течение 7 </w:t>
      </w:r>
      <w:r w:rsidR="008A67C1" w:rsidRPr="00AB226D">
        <w:rPr>
          <w:rFonts w:ascii="Times New Roman" w:eastAsia="Times New Roman" w:hAnsi="Times New Roman" w:cs="Times New Roman"/>
          <w:sz w:val="28"/>
          <w:szCs w:val="28"/>
        </w:rPr>
        <w:t>д</w:t>
      </w:r>
      <w:r w:rsidRPr="00AB226D">
        <w:rPr>
          <w:rFonts w:ascii="Times New Roman" w:eastAsia="Times New Roman" w:hAnsi="Times New Roman" w:cs="Times New Roman"/>
          <w:sz w:val="28"/>
          <w:szCs w:val="28"/>
        </w:rPr>
        <w:t>ней;</w:t>
      </w:r>
    </w:p>
    <w:p w14:paraId="15D6CE2C" w14:textId="77777777" w:rsidR="00AB226D" w:rsidRPr="00AB226D"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6CB02667" w14:textId="77777777" w:rsidR="00AB226D" w:rsidRPr="00AB226D"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43E6A95" w14:textId="77777777" w:rsidR="007379B2" w:rsidRPr="00AB226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AB226D">
        <w:rPr>
          <w:rFonts w:ascii="Times New Roman" w:eastAsia="Times New Roman" w:hAnsi="Times New Roman" w:cs="Times New Roman"/>
          <w:sz w:val="28"/>
          <w:szCs w:val="28"/>
        </w:rPr>
        <w:t xml:space="preserve"> в течение 7 дней принимает решение:</w:t>
      </w:r>
    </w:p>
    <w:p w14:paraId="298B9DC3" w14:textId="77777777" w:rsidR="007379B2" w:rsidRPr="00437919" w:rsidRDefault="00BE6389"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w:t>
      </w:r>
      <w:r w:rsidRPr="00437919">
        <w:rPr>
          <w:rFonts w:ascii="Times New Roman" w:eastAsia="Times New Roman" w:hAnsi="Times New Roman" w:cs="Times New Roman"/>
          <w:sz w:val="28"/>
          <w:szCs w:val="28"/>
        </w:rPr>
        <w:t xml:space="preserve">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437919">
        <w:rPr>
          <w:rFonts w:ascii="Times New Roman" w:eastAsia="Times New Roman" w:hAnsi="Times New Roman" w:cs="Times New Roman"/>
          <w:sz w:val="28"/>
          <w:szCs w:val="28"/>
        </w:rPr>
        <w:t>;</w:t>
      </w:r>
    </w:p>
    <w:p w14:paraId="6C300E30" w14:textId="77777777" w:rsidR="00BE6389" w:rsidRPr="00437919" w:rsidRDefault="007379B2"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A9D4B2A"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437919">
        <w:rPr>
          <w:rFonts w:ascii="Times New Roman" w:eastAsia="Times New Roman" w:hAnsi="Times New Roman" w:cs="Times New Roman"/>
          <w:sz w:val="28"/>
          <w:szCs w:val="28"/>
        </w:rPr>
        <w:t>работник Администрации, ответственный за формирование проекта решения.</w:t>
      </w:r>
    </w:p>
    <w:p w14:paraId="4F594A52"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3.1.3.4.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8A67C1" w:rsidRPr="00437919">
        <w:rPr>
          <w:rFonts w:ascii="Times New Roman" w:eastAsia="Times New Roman" w:hAnsi="Times New Roman" w:cs="Times New Roman"/>
          <w:sz w:val="28"/>
          <w:szCs w:val="28"/>
        </w:rPr>
        <w:t>муниципальной</w:t>
      </w:r>
      <w:r w:rsidRPr="00437919">
        <w:rPr>
          <w:rFonts w:ascii="Times New Roman" w:eastAsia="Times New Roman" w:hAnsi="Times New Roman" w:cs="Times New Roman"/>
          <w:sz w:val="28"/>
          <w:szCs w:val="28"/>
        </w:rPr>
        <w:t xml:space="preserve"> услуги, поступление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непоступление заявлений иных заинтересованных лиц о намерении участвовать в аукционе.</w:t>
      </w:r>
    </w:p>
    <w:p w14:paraId="2F85113E"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3.1.3.5. Результат выполнения административной процедуры:</w:t>
      </w:r>
    </w:p>
    <w:p w14:paraId="1EF34F1E"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14:paraId="772EF255"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5F13AF2C"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11341469"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 приостановлении предоставления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15FFC96D"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10DF26CE"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w:t>
      </w:r>
      <w:r w:rsidRPr="00437919">
        <w:rPr>
          <w:rFonts w:ascii="Times New Roman" w:eastAsia="Times New Roman" w:hAnsi="Times New Roman" w:cs="Times New Roman"/>
          <w:sz w:val="28"/>
          <w:szCs w:val="28"/>
        </w:rPr>
        <w:t>ия о предварительном согласовании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должностному лицу</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ответственному за принятие и подписание соответствующего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FD44F4"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w:t>
      </w:r>
    </w:p>
    <w:p w14:paraId="5BE055E5"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484C20B6"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ответственное за принятие и подписание соответствующего решения.</w:t>
      </w:r>
    </w:p>
    <w:p w14:paraId="2B8FBCE3"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соответствие требованиям действующего законодательства.</w:t>
      </w:r>
    </w:p>
    <w:p w14:paraId="444E10FA"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437919">
        <w:rPr>
          <w:rFonts w:ascii="Times New Roman" w:eastAsia="Times New Roman" w:hAnsi="Times New Roman" w:cs="Times New Roman"/>
          <w:sz w:val="28"/>
          <w:szCs w:val="28"/>
        </w:rPr>
        <w:t>либо</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 предварительном согласовании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 xml:space="preserve">униципальной </w:t>
      </w:r>
      <w:r w:rsidRPr="00437919">
        <w:rPr>
          <w:rFonts w:ascii="Times New Roman" w:eastAsia="Times New Roman" w:hAnsi="Times New Roman" w:cs="Times New Roman"/>
          <w:sz w:val="28"/>
          <w:szCs w:val="28"/>
        </w:rPr>
        <w:t>услуги.</w:t>
      </w:r>
    </w:p>
    <w:p w14:paraId="01EE2FB9"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 </w:t>
      </w:r>
      <w:r w:rsidR="00EC1B31" w:rsidRPr="00437919">
        <w:rPr>
          <w:rFonts w:ascii="Times New Roman" w:eastAsia="Times New Roman" w:hAnsi="Times New Roman" w:cs="Times New Roman"/>
          <w:sz w:val="28"/>
          <w:szCs w:val="28"/>
        </w:rPr>
        <w:t xml:space="preserve">Выдача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униципальной услуги.</w:t>
      </w:r>
    </w:p>
    <w:p w14:paraId="29A98B13"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14:paraId="68491A97" w14:textId="77777777" w:rsidR="00FD44F4"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3.1.5.2. Содержание административного действия,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w:t>
      </w:r>
      <w:r w:rsidR="00FD44F4" w:rsidRPr="00437919">
        <w:rPr>
          <w:rFonts w:ascii="Times New Roman" w:eastAsia="Times New Roman" w:hAnsi="Times New Roman" w:cs="Times New Roman"/>
          <w:sz w:val="28"/>
          <w:szCs w:val="28"/>
        </w:rPr>
        <w:t xml:space="preserve">к его выполнения: регистрация и направление результата предоставления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униципальной услуги способом, указанным заявителем, в течение 1 календарного дня.</w:t>
      </w:r>
    </w:p>
    <w:p w14:paraId="578DF6A9" w14:textId="77777777" w:rsidR="00BE6389"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7C3C8922" w14:textId="77777777"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3.1.5.4. Результат выполнения административной процедуры: направление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00FD44F4" w:rsidRPr="00437919">
        <w:rPr>
          <w:rFonts w:ascii="Times New Roman" w:eastAsia="Times New Roman" w:hAnsi="Times New Roman" w:cs="Times New Roman"/>
          <w:sz w:val="28"/>
          <w:szCs w:val="28"/>
        </w:rPr>
        <w:t>ной</w:t>
      </w:r>
      <w:r w:rsidRPr="0043791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437919">
        <w:rPr>
          <w:rFonts w:ascii="Times New Roman" w:eastAsia="Times New Roman" w:hAnsi="Times New Roman" w:cs="Times New Roman"/>
          <w:sz w:val="28"/>
          <w:szCs w:val="28"/>
        </w:rPr>
        <w:t xml:space="preserve">заявителя </w:t>
      </w:r>
      <w:r w:rsidRPr="00437919">
        <w:rPr>
          <w:rFonts w:ascii="Times New Roman" w:eastAsia="Times New Roman" w:hAnsi="Times New Roman" w:cs="Times New Roman"/>
          <w:sz w:val="28"/>
          <w:szCs w:val="28"/>
        </w:rPr>
        <w:t>о необходимости подписания договора купли-продажи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аренды.</w:t>
      </w:r>
    </w:p>
    <w:p w14:paraId="3965D21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12399633"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3.2.1. Предоставление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на ЕПГУ и ПГУ ЛО осуществляется в соответствии с Федеральным </w:t>
      </w:r>
      <w:hyperlink r:id="rId18" w:history="1">
        <w:r w:rsidRPr="00437919">
          <w:rPr>
            <w:rFonts w:ascii="Times New Roman" w:eastAsia="Times New Roman" w:hAnsi="Times New Roman" w:cs="Times New Roman"/>
            <w:sz w:val="28"/>
            <w:szCs w:val="28"/>
          </w:rPr>
          <w:t>законом</w:t>
        </w:r>
      </w:hyperlink>
      <w:r w:rsidR="00567DA0" w:rsidRPr="00437919">
        <w:rPr>
          <w:rFonts w:ascii="Times New Roman" w:eastAsia="Times New Roman" w:hAnsi="Times New Roman" w:cs="Times New Roman"/>
          <w:sz w:val="28"/>
          <w:szCs w:val="28"/>
        </w:rPr>
        <w:t xml:space="preserve">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19" w:history="1">
        <w:r w:rsidRPr="00437919">
          <w:rPr>
            <w:rFonts w:ascii="Times New Roman" w:eastAsia="Times New Roman" w:hAnsi="Times New Roman" w:cs="Times New Roman"/>
            <w:sz w:val="28"/>
            <w:szCs w:val="28"/>
          </w:rPr>
          <w:t>законом</w:t>
        </w:r>
      </w:hyperlink>
      <w:r w:rsidRPr="00437919">
        <w:rPr>
          <w:rFonts w:ascii="Times New Roman" w:eastAsia="Times New Roman" w:hAnsi="Times New Roman" w:cs="Times New Roman"/>
          <w:sz w:val="28"/>
          <w:szCs w:val="28"/>
        </w:rPr>
        <w:t xml:space="preserve"> от 27.07.2006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149-ФЗ «Об информации, информационных технологиях и о защите информации», </w:t>
      </w:r>
      <w:hyperlink r:id="rId20" w:history="1">
        <w:r w:rsidRPr="00437919">
          <w:rPr>
            <w:rFonts w:ascii="Times New Roman" w:eastAsia="Times New Roman" w:hAnsi="Times New Roman" w:cs="Times New Roman"/>
            <w:sz w:val="28"/>
            <w:szCs w:val="28"/>
          </w:rPr>
          <w:t>постановлением</w:t>
        </w:r>
      </w:hyperlink>
      <w:r w:rsidRPr="00437919">
        <w:rPr>
          <w:rFonts w:ascii="Times New Roman" w:eastAsia="Times New Roman" w:hAnsi="Times New Roman" w:cs="Times New Roman"/>
          <w:sz w:val="28"/>
          <w:szCs w:val="28"/>
        </w:rPr>
        <w:t xml:space="preserve"> Правительства Российской Федерации от 25.06.2012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4643CDD6" w14:textId="77777777" w:rsidR="00B746FE" w:rsidRPr="00AC31B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31BD">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567DA0" w:rsidRPr="00AC31BD">
        <w:rPr>
          <w:rFonts w:ascii="Times New Roman" w:eastAsia="Times New Roman" w:hAnsi="Times New Roman" w:cs="Times New Roman"/>
          <w:sz w:val="28"/>
          <w:szCs w:val="28"/>
        </w:rPr>
        <w:t>–</w:t>
      </w:r>
      <w:r w:rsidRPr="00AC31BD">
        <w:rPr>
          <w:rFonts w:ascii="Times New Roman" w:eastAsia="Times New Roman" w:hAnsi="Times New Roman" w:cs="Times New Roman"/>
          <w:sz w:val="28"/>
          <w:szCs w:val="28"/>
        </w:rPr>
        <w:t xml:space="preserve"> ЕСИА).</w:t>
      </w:r>
    </w:p>
    <w:p w14:paraId="323C6422" w14:textId="77777777" w:rsidR="00B746FE" w:rsidRPr="00AC31B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31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C060B85" w14:textId="77777777" w:rsidR="00B746FE" w:rsidRPr="00AC31BD" w:rsidRDefault="00B746FE" w:rsidP="00567DA0">
      <w:pPr>
        <w:pStyle w:val="ab"/>
        <w:widowControl w:val="0"/>
        <w:numPr>
          <w:ilvl w:val="0"/>
          <w:numId w:val="17"/>
        </w:numPr>
        <w:autoSpaceDE w:val="0"/>
        <w:autoSpaceDN w:val="0"/>
        <w:spacing w:after="0" w:line="240" w:lineRule="auto"/>
        <w:jc w:val="both"/>
        <w:rPr>
          <w:rFonts w:ascii="Times New Roman" w:eastAsia="Times New Roman" w:hAnsi="Times New Roman" w:cs="Times New Roman"/>
          <w:sz w:val="28"/>
          <w:szCs w:val="28"/>
        </w:rPr>
      </w:pPr>
      <w:r w:rsidRPr="00AC31BD">
        <w:rPr>
          <w:rFonts w:ascii="Times New Roman" w:eastAsia="Times New Roman" w:hAnsi="Times New Roman" w:cs="Times New Roman"/>
          <w:sz w:val="28"/>
          <w:szCs w:val="28"/>
        </w:rPr>
        <w:t>без личной явки на прием в Администрацию.</w:t>
      </w:r>
    </w:p>
    <w:p w14:paraId="4EF4B94B" w14:textId="77777777" w:rsidR="00567DA0"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31BD">
        <w:rPr>
          <w:rFonts w:ascii="Times New Roman" w:eastAsia="Times New Roman" w:hAnsi="Times New Roman" w:cs="Times New Roman"/>
          <w:sz w:val="28"/>
          <w:szCs w:val="28"/>
        </w:rPr>
        <w:t xml:space="preserve">3.2.4. Для получения </w:t>
      </w:r>
      <w:r w:rsidR="00567DA0" w:rsidRPr="00AC31BD">
        <w:rPr>
          <w:rFonts w:ascii="Times New Roman" w:eastAsia="Times New Roman" w:hAnsi="Times New Roman" w:cs="Times New Roman"/>
          <w:sz w:val="28"/>
          <w:szCs w:val="28"/>
        </w:rPr>
        <w:t>М</w:t>
      </w:r>
      <w:r w:rsidRPr="00AC31BD">
        <w:rPr>
          <w:rFonts w:ascii="Times New Roman" w:eastAsia="Times New Roman" w:hAnsi="Times New Roman" w:cs="Times New Roman"/>
          <w:sz w:val="28"/>
          <w:szCs w:val="28"/>
        </w:rPr>
        <w:t>униципальной услуги без личной явки на прием в Администрацию заявителю необходимо</w:t>
      </w:r>
      <w:r w:rsidRPr="00437919">
        <w:rPr>
          <w:rFonts w:ascii="Times New Roman" w:eastAsia="Times New Roman" w:hAnsi="Times New Roman" w:cs="Times New Roman"/>
          <w:sz w:val="28"/>
          <w:szCs w:val="28"/>
        </w:rPr>
        <w:t xml:space="preserve"> предварительно оформить усиленную квалифицированную электронную подпись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bookmarkStart w:id="7" w:name="P318"/>
      <w:bookmarkEnd w:id="7"/>
    </w:p>
    <w:p w14:paraId="1D755321" w14:textId="77777777" w:rsidR="00B746FE"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902ED82" w14:textId="77777777"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пройти идентификацию и аутентификацию в ЕСИА;</w:t>
      </w:r>
    </w:p>
    <w:p w14:paraId="405E69DF" w14:textId="77777777"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6B835B58" w14:textId="77777777"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9541E9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1B25F07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9866012"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320426B" w14:textId="77777777" w:rsidR="00B746FE" w:rsidRPr="00437919" w:rsidRDefault="00567DA0"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B746FE" w:rsidRPr="00437919">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17A0DF5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37919">
          <w:rPr>
            <w:rFonts w:ascii="Times New Roman" w:eastAsia="Times New Roman" w:hAnsi="Times New Roman" w:cs="Times New Roman"/>
            <w:sz w:val="28"/>
            <w:szCs w:val="28"/>
          </w:rPr>
          <w:t>пункта 3.2.5</w:t>
        </w:r>
      </w:hyperlink>
      <w:r w:rsidRPr="00437919">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АИС</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1A49F4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3.2.7.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37EAFF1" w14:textId="77777777"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30B240" w14:textId="77777777"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0D332B47" w14:textId="77777777"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CB850FE" w14:textId="77777777" w:rsidR="00AB226D" w:rsidRPr="00AB226D" w:rsidRDefault="00B746FE"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3.2.8. </w:t>
      </w:r>
      <w:r w:rsidR="00AB226D" w:rsidRPr="00B746FE">
        <w:rPr>
          <w:rFonts w:ascii="Times New Roman" w:eastAsia="Times New Roman" w:hAnsi="Times New Roman" w:cs="Times New Roman"/>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B226D" w:rsidRPr="00AB226D">
        <w:rPr>
          <w:rFonts w:ascii="Times New Roman" w:eastAsia="Times New Roman" w:hAnsi="Times New Roman" w:cs="Times New Roman"/>
          <w:sz w:val="28"/>
          <w:szCs w:val="28"/>
        </w:rPr>
        <w:t>Администрации выполняет следующие действия:</w:t>
      </w:r>
    </w:p>
    <w:p w14:paraId="4608172F" w14:textId="77777777" w:rsidR="00AB226D" w:rsidRPr="00B746FE" w:rsidRDefault="00AB226D" w:rsidP="00AB22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в день регистрации запроса формирует</w:t>
      </w:r>
      <w:r w:rsidRPr="00B746FE">
        <w:rPr>
          <w:rFonts w:ascii="Times New Roman" w:eastAsia="Times New Roman" w:hAnsi="Times New Roman" w:cs="Times New Roman"/>
          <w:sz w:val="28"/>
          <w:szCs w:val="28"/>
        </w:rPr>
        <w:t xml:space="preserve">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F6E4A1B" w14:textId="77777777" w:rsidR="00AB226D" w:rsidRPr="00B746FE"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51DB418" w14:textId="77777777" w:rsidR="00AB226D" w:rsidRPr="00B746FE"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F92BEBB" w14:textId="77777777" w:rsidR="00AB226D" w:rsidRPr="00B746FE"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F94CF0F" w14:textId="63087F24" w:rsidR="00B746FE" w:rsidRPr="00437919" w:rsidRDefault="00AB226D" w:rsidP="00AB22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D83E0D"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4D15D2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отсутствия оснований, указанных в </w:t>
      </w:r>
      <w:hyperlink w:anchor="P134" w:history="1">
        <w:r w:rsidRPr="00437919">
          <w:rPr>
            <w:rFonts w:ascii="Times New Roman" w:eastAsia="Times New Roman" w:hAnsi="Times New Roman" w:cs="Times New Roman"/>
            <w:sz w:val="28"/>
            <w:szCs w:val="28"/>
          </w:rPr>
          <w:t>пункте 2.10</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14:paraId="4EEE7DC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5B028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Администрацией.</w:t>
      </w:r>
    </w:p>
    <w:p w14:paraId="747C850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68074549"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выполняет следующие действия:</w:t>
      </w:r>
    </w:p>
    <w:p w14:paraId="79F9FE1F"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а) определяет предмет обращения;</w:t>
      </w:r>
    </w:p>
    <w:p w14:paraId="0696EE1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физического лица;</w:t>
      </w:r>
    </w:p>
    <w:p w14:paraId="6738A18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юридического лица или индивидуального предпринимателя;</w:t>
      </w:r>
    </w:p>
    <w:p w14:paraId="0299823A"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проводит проверку правильности заполнения обращения;</w:t>
      </w:r>
    </w:p>
    <w:p w14:paraId="562597CD"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г) проводит проверку укомплектованности пакета документов;</w:t>
      </w:r>
    </w:p>
    <w:p w14:paraId="7B3D7E2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услугой;</w:t>
      </w:r>
    </w:p>
    <w:p w14:paraId="011E41A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е) заверяет электронное дело своей электронной подписью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ЭП);</w:t>
      </w:r>
    </w:p>
    <w:p w14:paraId="00C8FA89"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 направляет пакет документов в Администрацию:</w:t>
      </w:r>
    </w:p>
    <w:p w14:paraId="394017F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6AE4149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F5C1E3"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11BF8C1"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3.3.2. Срок регистрации заявления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филиале ГБУ ЛО «МФЦ» составляет 1 (один) рабочий день.</w:t>
      </w:r>
    </w:p>
    <w:p w14:paraId="3922F568"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2D62D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заявителю;</w:t>
      </w:r>
    </w:p>
    <w:p w14:paraId="21356D3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бумажном носителе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заявителю.</w:t>
      </w:r>
    </w:p>
    <w:p w14:paraId="19AC40D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567DA0"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дминистративным регламентом.</w:t>
      </w:r>
    </w:p>
    <w:p w14:paraId="0040016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3.3.4. Выдача документов и других исходящих форм осуществляется на </w:t>
      </w:r>
      <w:r w:rsidRPr="00437919">
        <w:rPr>
          <w:rFonts w:ascii="Times New Roman" w:eastAsia="Times New Roman" w:hAnsi="Times New Roman" w:cs="Times New Roman"/>
          <w:sz w:val="28"/>
          <w:szCs w:val="28"/>
        </w:rPr>
        <w:lastRenderedPageBreak/>
        <w:t>основании документов, удостоверяющих личность, под подпись в журнале учета выданных заявителям документов.</w:t>
      </w:r>
    </w:p>
    <w:p w14:paraId="32826D9D"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50B3E56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07529BE" w14:textId="77777777" w:rsidR="00B746FE" w:rsidRPr="00437919"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4. Формы контроля за исполнением административного регламента</w:t>
      </w:r>
    </w:p>
    <w:p w14:paraId="49CF18C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 также принятием решений ответственными лицами.</w:t>
      </w:r>
    </w:p>
    <w:p w14:paraId="28F600A1"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567DA0"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14:paraId="0082E9C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394EF6C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плановые и внеплановые проверки.</w:t>
      </w:r>
    </w:p>
    <w:p w14:paraId="255DB2FE"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6A88DE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(тематические проверки).</w:t>
      </w:r>
    </w:p>
    <w:p w14:paraId="5B5858F1"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Внеплановые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758EBB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5957C75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w:t>
      </w:r>
      <w:r w:rsidRPr="00437919">
        <w:rPr>
          <w:rFonts w:ascii="Times New Roman" w:eastAsia="Times New Roman" w:hAnsi="Times New Roman" w:cs="Times New Roman"/>
          <w:sz w:val="28"/>
          <w:szCs w:val="28"/>
        </w:rPr>
        <w:lastRenderedPageBreak/>
        <w:t xml:space="preserve">явленные в ходе проверки, или отсутствие таковых, а также выводы, содержащие оценку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711C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33C0AE9E"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01F7C243"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E4362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Руководитель Администрации несет ответственность за обеспечение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05FEE173"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Работники Администрации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несут ответственность:</w:t>
      </w:r>
    </w:p>
    <w:p w14:paraId="1E1BAA62"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26642E85"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5971A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698BCD"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2250E9D" w14:textId="77777777"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14:paraId="12AE8065" w14:textId="77777777"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8050C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14A78A9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w:t>
      </w:r>
      <w:r w:rsidRPr="00437919">
        <w:rPr>
          <w:rFonts w:ascii="Times New Roman" w:eastAsia="Times New Roman" w:hAnsi="Times New Roman" w:cs="Times New Roman"/>
          <w:sz w:val="28"/>
          <w:szCs w:val="28"/>
        </w:rPr>
        <w:lastRenderedPageBreak/>
        <w:t>услугу, либо муниципального служащего, многофункционального центра, работника многофункционального центра являются:</w:t>
      </w:r>
    </w:p>
    <w:p w14:paraId="7A7D2B81"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запроса, указанного в статье 15.1 Федерального закона №210-ФЗ;</w:t>
      </w:r>
    </w:p>
    <w:p w14:paraId="2EFAF3D8"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нарушение срока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C69623C"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21EA7D8D"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у заявителя;</w:t>
      </w:r>
    </w:p>
    <w:p w14:paraId="3BDF5779"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 отказ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022BA13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6) затребование с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D46FCE"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7) отказ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437919">
        <w:rPr>
          <w:rFonts w:ascii="Times New Roman" w:eastAsia="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6D20DDA"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136A30C6"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9) приостановление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567DA0" w:rsidRPr="00437919">
        <w:rPr>
          <w:rFonts w:ascii="Times New Roman" w:eastAsia="Times New Roman" w:hAnsi="Times New Roman" w:cs="Times New Roman"/>
          <w:sz w:val="28"/>
          <w:szCs w:val="28"/>
        </w:rPr>
        <w:t>статьи 16 Федерального закона №</w:t>
      </w:r>
      <w:r w:rsidRPr="00437919">
        <w:rPr>
          <w:rFonts w:ascii="Times New Roman" w:eastAsia="Times New Roman" w:hAnsi="Times New Roman" w:cs="Times New Roman"/>
          <w:sz w:val="28"/>
          <w:szCs w:val="28"/>
        </w:rPr>
        <w:t>210-ФЗ;</w:t>
      </w:r>
    </w:p>
    <w:p w14:paraId="6BDDE7D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10) требование у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B13B04B"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учредитель</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D5F05E2"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Жалоба на решения и действия (бездействие)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муниципального служащего,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71AABC"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14:paraId="40AFBD0C"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14:paraId="30F44B8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наименование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7024F8A"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фамилия, имя, отчество (последнее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при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наличии), сведения о месте жительства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физического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лица либо наименование, сведения о месте нахождения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юридического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B21E4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14:paraId="324045A9"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BD4340"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w:t>
      </w:r>
      <w:r w:rsidRPr="00437919">
        <w:rPr>
          <w:rFonts w:ascii="Times New Roman" w:eastAsia="Times New Roman" w:hAnsi="Times New Roman" w:cs="Times New Roman"/>
          <w:sz w:val="28"/>
          <w:szCs w:val="28"/>
        </w:rPr>
        <w:lastRenderedPageBreak/>
        <w:t>иную охраняемую тайну.</w:t>
      </w:r>
    </w:p>
    <w:p w14:paraId="05C9ECCF"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пяти рабочих дней со дня ее регистрации.</w:t>
      </w:r>
    </w:p>
    <w:p w14:paraId="2E8E6CA9"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8EB505C"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6769F67"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14:paraId="6FCE2548"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792674"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81789"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14:paraId="0CC50E2E"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BDAC9C" w14:textId="77777777"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93DBD3" w14:textId="77777777"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6510EF" w14:textId="77777777" w:rsidR="00514D00" w:rsidRPr="00437919" w:rsidRDefault="00514D00" w:rsidP="009D024E">
      <w:pPr>
        <w:pStyle w:val="ConsPlusNormal"/>
        <w:ind w:left="5103"/>
        <w:jc w:val="center"/>
        <w:rPr>
          <w:rFonts w:ascii="Times New Roman" w:hAnsi="Times New Roman" w:cs="Times New Roman"/>
          <w:b/>
          <w:sz w:val="28"/>
          <w:szCs w:val="28"/>
        </w:rPr>
      </w:pPr>
    </w:p>
    <w:p w14:paraId="0C476E27" w14:textId="77777777" w:rsidR="00A81789" w:rsidRPr="00437919" w:rsidRDefault="00A81789" w:rsidP="009D024E">
      <w:pPr>
        <w:pStyle w:val="ConsPlusNormal"/>
        <w:ind w:left="5103"/>
        <w:jc w:val="center"/>
        <w:rPr>
          <w:rFonts w:ascii="Times New Roman" w:hAnsi="Times New Roman" w:cs="Times New Roman"/>
          <w:b/>
          <w:sz w:val="28"/>
          <w:szCs w:val="28"/>
        </w:rPr>
      </w:pPr>
    </w:p>
    <w:p w14:paraId="2B599307" w14:textId="77777777" w:rsidR="00A81789" w:rsidRPr="00437919" w:rsidRDefault="00A81789" w:rsidP="009D024E">
      <w:pPr>
        <w:pStyle w:val="ConsPlusNormal"/>
        <w:ind w:left="5103"/>
        <w:jc w:val="center"/>
        <w:rPr>
          <w:rFonts w:ascii="Times New Roman" w:hAnsi="Times New Roman" w:cs="Times New Roman"/>
          <w:b/>
          <w:sz w:val="28"/>
          <w:szCs w:val="28"/>
        </w:rPr>
      </w:pPr>
    </w:p>
    <w:p w14:paraId="266A4A9D" w14:textId="77777777" w:rsidR="00A81789" w:rsidRPr="00437919" w:rsidRDefault="00A81789" w:rsidP="009D024E">
      <w:pPr>
        <w:pStyle w:val="ConsPlusNormal"/>
        <w:ind w:left="5103"/>
        <w:jc w:val="center"/>
        <w:rPr>
          <w:rFonts w:ascii="Times New Roman" w:hAnsi="Times New Roman" w:cs="Times New Roman"/>
          <w:b/>
          <w:sz w:val="28"/>
          <w:szCs w:val="28"/>
        </w:rPr>
      </w:pPr>
    </w:p>
    <w:p w14:paraId="56BD1F0F" w14:textId="77777777" w:rsidR="00A81789" w:rsidRPr="00437919" w:rsidRDefault="00A81789" w:rsidP="009D024E">
      <w:pPr>
        <w:pStyle w:val="ConsPlusNormal"/>
        <w:ind w:left="5103"/>
        <w:jc w:val="center"/>
        <w:rPr>
          <w:rFonts w:ascii="Times New Roman" w:hAnsi="Times New Roman" w:cs="Times New Roman"/>
          <w:b/>
          <w:sz w:val="28"/>
          <w:szCs w:val="28"/>
        </w:rPr>
      </w:pPr>
    </w:p>
    <w:p w14:paraId="305D5ADE" w14:textId="77777777" w:rsidR="00A81789" w:rsidRPr="00437919" w:rsidRDefault="00A81789" w:rsidP="009D024E">
      <w:pPr>
        <w:pStyle w:val="ConsPlusNormal"/>
        <w:ind w:left="5103"/>
        <w:jc w:val="center"/>
        <w:rPr>
          <w:rFonts w:ascii="Times New Roman" w:hAnsi="Times New Roman" w:cs="Times New Roman"/>
          <w:b/>
          <w:sz w:val="28"/>
          <w:szCs w:val="28"/>
        </w:rPr>
      </w:pPr>
    </w:p>
    <w:p w14:paraId="0873B704" w14:textId="77777777" w:rsidR="00A81789" w:rsidRDefault="00A81789" w:rsidP="009D024E">
      <w:pPr>
        <w:pStyle w:val="ConsPlusNormal"/>
        <w:ind w:left="5103"/>
        <w:jc w:val="center"/>
        <w:rPr>
          <w:rFonts w:ascii="Times New Roman" w:hAnsi="Times New Roman" w:cs="Times New Roman"/>
          <w:b/>
          <w:sz w:val="28"/>
          <w:szCs w:val="28"/>
        </w:rPr>
      </w:pPr>
    </w:p>
    <w:p w14:paraId="5A40C90D" w14:textId="77777777" w:rsidR="00D41B6A" w:rsidRDefault="00D41B6A" w:rsidP="009D024E">
      <w:pPr>
        <w:pStyle w:val="ConsPlusNormal"/>
        <w:ind w:left="5103"/>
        <w:jc w:val="center"/>
        <w:rPr>
          <w:rFonts w:ascii="Times New Roman" w:hAnsi="Times New Roman" w:cs="Times New Roman"/>
          <w:b/>
          <w:sz w:val="28"/>
          <w:szCs w:val="28"/>
        </w:rPr>
      </w:pPr>
    </w:p>
    <w:p w14:paraId="026DE532" w14:textId="77777777" w:rsidR="00D41B6A" w:rsidRDefault="00D41B6A" w:rsidP="009D024E">
      <w:pPr>
        <w:pStyle w:val="ConsPlusNormal"/>
        <w:ind w:left="5103"/>
        <w:jc w:val="center"/>
        <w:rPr>
          <w:rFonts w:ascii="Times New Roman" w:hAnsi="Times New Roman" w:cs="Times New Roman"/>
          <w:b/>
          <w:sz w:val="28"/>
          <w:szCs w:val="28"/>
        </w:rPr>
      </w:pPr>
    </w:p>
    <w:p w14:paraId="4CFE711A" w14:textId="77777777" w:rsidR="00D41B6A" w:rsidRDefault="00D41B6A" w:rsidP="009D024E">
      <w:pPr>
        <w:pStyle w:val="ConsPlusNormal"/>
        <w:ind w:left="5103"/>
        <w:jc w:val="center"/>
        <w:rPr>
          <w:rFonts w:ascii="Times New Roman" w:hAnsi="Times New Roman" w:cs="Times New Roman"/>
          <w:b/>
          <w:sz w:val="28"/>
          <w:szCs w:val="28"/>
        </w:rPr>
      </w:pPr>
    </w:p>
    <w:p w14:paraId="5845C64B" w14:textId="77777777" w:rsidR="00D41B6A" w:rsidRDefault="00D41B6A" w:rsidP="009D024E">
      <w:pPr>
        <w:pStyle w:val="ConsPlusNormal"/>
        <w:ind w:left="5103"/>
        <w:jc w:val="center"/>
        <w:rPr>
          <w:rFonts w:ascii="Times New Roman" w:hAnsi="Times New Roman" w:cs="Times New Roman"/>
          <w:b/>
          <w:sz w:val="28"/>
          <w:szCs w:val="28"/>
        </w:rPr>
      </w:pPr>
    </w:p>
    <w:p w14:paraId="07D4FF8B" w14:textId="77777777" w:rsidR="00D41B6A" w:rsidRDefault="00D41B6A" w:rsidP="009D024E">
      <w:pPr>
        <w:pStyle w:val="ConsPlusNormal"/>
        <w:ind w:left="5103"/>
        <w:jc w:val="center"/>
        <w:rPr>
          <w:rFonts w:ascii="Times New Roman" w:hAnsi="Times New Roman" w:cs="Times New Roman"/>
          <w:b/>
          <w:sz w:val="28"/>
          <w:szCs w:val="28"/>
        </w:rPr>
      </w:pPr>
    </w:p>
    <w:p w14:paraId="115C383D" w14:textId="77777777" w:rsidR="00D41B6A" w:rsidRDefault="00D41B6A" w:rsidP="009D024E">
      <w:pPr>
        <w:pStyle w:val="ConsPlusNormal"/>
        <w:ind w:left="5103"/>
        <w:jc w:val="center"/>
        <w:rPr>
          <w:rFonts w:ascii="Times New Roman" w:hAnsi="Times New Roman" w:cs="Times New Roman"/>
          <w:b/>
          <w:sz w:val="28"/>
          <w:szCs w:val="28"/>
        </w:rPr>
      </w:pPr>
    </w:p>
    <w:p w14:paraId="19E62D3E" w14:textId="77777777" w:rsidR="00D41B6A" w:rsidRDefault="00D41B6A" w:rsidP="009D024E">
      <w:pPr>
        <w:pStyle w:val="ConsPlusNormal"/>
        <w:ind w:left="5103"/>
        <w:jc w:val="center"/>
        <w:rPr>
          <w:rFonts w:ascii="Times New Roman" w:hAnsi="Times New Roman" w:cs="Times New Roman"/>
          <w:b/>
          <w:sz w:val="28"/>
          <w:szCs w:val="28"/>
        </w:rPr>
      </w:pPr>
    </w:p>
    <w:p w14:paraId="2E625607" w14:textId="77777777" w:rsidR="00D41B6A" w:rsidRDefault="00D41B6A" w:rsidP="009D024E">
      <w:pPr>
        <w:pStyle w:val="ConsPlusNormal"/>
        <w:ind w:left="5103"/>
        <w:jc w:val="center"/>
        <w:rPr>
          <w:rFonts w:ascii="Times New Roman" w:hAnsi="Times New Roman" w:cs="Times New Roman"/>
          <w:b/>
          <w:sz w:val="28"/>
          <w:szCs w:val="28"/>
        </w:rPr>
      </w:pPr>
    </w:p>
    <w:p w14:paraId="0D8B0E5B" w14:textId="77777777" w:rsidR="00D41B6A" w:rsidRDefault="00D41B6A" w:rsidP="009D024E">
      <w:pPr>
        <w:pStyle w:val="ConsPlusNormal"/>
        <w:ind w:left="5103"/>
        <w:jc w:val="center"/>
        <w:rPr>
          <w:rFonts w:ascii="Times New Roman" w:hAnsi="Times New Roman" w:cs="Times New Roman"/>
          <w:b/>
          <w:sz w:val="28"/>
          <w:szCs w:val="28"/>
        </w:rPr>
      </w:pPr>
    </w:p>
    <w:p w14:paraId="2AB27B4C" w14:textId="77777777" w:rsidR="00D41B6A" w:rsidRDefault="00D41B6A" w:rsidP="009D024E">
      <w:pPr>
        <w:pStyle w:val="ConsPlusNormal"/>
        <w:ind w:left="5103"/>
        <w:jc w:val="center"/>
        <w:rPr>
          <w:rFonts w:ascii="Times New Roman" w:hAnsi="Times New Roman" w:cs="Times New Roman"/>
          <w:b/>
          <w:sz w:val="28"/>
          <w:szCs w:val="28"/>
        </w:rPr>
      </w:pPr>
    </w:p>
    <w:p w14:paraId="1C30DBF7" w14:textId="77777777" w:rsidR="00D41B6A" w:rsidRDefault="00D41B6A" w:rsidP="009D024E">
      <w:pPr>
        <w:pStyle w:val="ConsPlusNormal"/>
        <w:ind w:left="5103"/>
        <w:jc w:val="center"/>
        <w:rPr>
          <w:rFonts w:ascii="Times New Roman" w:hAnsi="Times New Roman" w:cs="Times New Roman"/>
          <w:b/>
          <w:sz w:val="28"/>
          <w:szCs w:val="28"/>
        </w:rPr>
      </w:pPr>
    </w:p>
    <w:p w14:paraId="197365E7" w14:textId="77777777" w:rsidR="00D41B6A" w:rsidRDefault="00D41B6A" w:rsidP="009D024E">
      <w:pPr>
        <w:pStyle w:val="ConsPlusNormal"/>
        <w:ind w:left="5103"/>
        <w:jc w:val="center"/>
        <w:rPr>
          <w:rFonts w:ascii="Times New Roman" w:hAnsi="Times New Roman" w:cs="Times New Roman"/>
          <w:b/>
          <w:sz w:val="28"/>
          <w:szCs w:val="28"/>
        </w:rPr>
      </w:pPr>
    </w:p>
    <w:p w14:paraId="7B191A38" w14:textId="77777777" w:rsidR="00D41B6A" w:rsidRDefault="00D41B6A" w:rsidP="009D024E">
      <w:pPr>
        <w:pStyle w:val="ConsPlusNormal"/>
        <w:ind w:left="5103"/>
        <w:jc w:val="center"/>
        <w:rPr>
          <w:rFonts w:ascii="Times New Roman" w:hAnsi="Times New Roman" w:cs="Times New Roman"/>
          <w:b/>
          <w:sz w:val="28"/>
          <w:szCs w:val="28"/>
        </w:rPr>
      </w:pPr>
    </w:p>
    <w:p w14:paraId="0D0FC53E" w14:textId="77777777" w:rsidR="00D41B6A" w:rsidRDefault="00D41B6A" w:rsidP="009D024E">
      <w:pPr>
        <w:pStyle w:val="ConsPlusNormal"/>
        <w:ind w:left="5103"/>
        <w:jc w:val="center"/>
        <w:rPr>
          <w:rFonts w:ascii="Times New Roman" w:hAnsi="Times New Roman" w:cs="Times New Roman"/>
          <w:b/>
          <w:sz w:val="28"/>
          <w:szCs w:val="28"/>
        </w:rPr>
      </w:pPr>
    </w:p>
    <w:p w14:paraId="310E8868" w14:textId="77777777" w:rsidR="00D41B6A" w:rsidRDefault="00D41B6A" w:rsidP="009D024E">
      <w:pPr>
        <w:pStyle w:val="ConsPlusNormal"/>
        <w:ind w:left="5103"/>
        <w:jc w:val="center"/>
        <w:rPr>
          <w:rFonts w:ascii="Times New Roman" w:hAnsi="Times New Roman" w:cs="Times New Roman"/>
          <w:b/>
          <w:sz w:val="28"/>
          <w:szCs w:val="28"/>
        </w:rPr>
      </w:pPr>
    </w:p>
    <w:p w14:paraId="1593D00E" w14:textId="77777777" w:rsidR="00D41B6A" w:rsidRDefault="00D41B6A" w:rsidP="009D024E">
      <w:pPr>
        <w:pStyle w:val="ConsPlusNormal"/>
        <w:ind w:left="5103"/>
        <w:jc w:val="center"/>
        <w:rPr>
          <w:rFonts w:ascii="Times New Roman" w:hAnsi="Times New Roman" w:cs="Times New Roman"/>
          <w:b/>
          <w:sz w:val="28"/>
          <w:szCs w:val="28"/>
        </w:rPr>
      </w:pPr>
    </w:p>
    <w:p w14:paraId="62A16D7E" w14:textId="77777777" w:rsidR="00D41B6A" w:rsidRDefault="00D41B6A" w:rsidP="009D024E">
      <w:pPr>
        <w:pStyle w:val="ConsPlusNormal"/>
        <w:ind w:left="5103"/>
        <w:jc w:val="center"/>
        <w:rPr>
          <w:rFonts w:ascii="Times New Roman" w:hAnsi="Times New Roman" w:cs="Times New Roman"/>
          <w:b/>
          <w:sz w:val="28"/>
          <w:szCs w:val="28"/>
        </w:rPr>
      </w:pPr>
    </w:p>
    <w:p w14:paraId="65F274C1" w14:textId="77777777" w:rsidR="00D41B6A" w:rsidRDefault="00D41B6A" w:rsidP="009D024E">
      <w:pPr>
        <w:pStyle w:val="ConsPlusNormal"/>
        <w:ind w:left="5103"/>
        <w:jc w:val="center"/>
        <w:rPr>
          <w:rFonts w:ascii="Times New Roman" w:hAnsi="Times New Roman" w:cs="Times New Roman"/>
          <w:b/>
          <w:sz w:val="28"/>
          <w:szCs w:val="28"/>
        </w:rPr>
      </w:pPr>
    </w:p>
    <w:p w14:paraId="2176053A" w14:textId="77777777" w:rsidR="00D41B6A" w:rsidRDefault="00D41B6A" w:rsidP="009D024E">
      <w:pPr>
        <w:pStyle w:val="ConsPlusNormal"/>
        <w:ind w:left="5103"/>
        <w:jc w:val="center"/>
        <w:rPr>
          <w:rFonts w:ascii="Times New Roman" w:hAnsi="Times New Roman" w:cs="Times New Roman"/>
          <w:b/>
          <w:sz w:val="28"/>
          <w:szCs w:val="28"/>
        </w:rPr>
      </w:pPr>
    </w:p>
    <w:p w14:paraId="47B3583D" w14:textId="77777777" w:rsidR="00D41B6A" w:rsidRDefault="00D41B6A" w:rsidP="009D024E">
      <w:pPr>
        <w:pStyle w:val="ConsPlusNormal"/>
        <w:ind w:left="5103"/>
        <w:jc w:val="center"/>
        <w:rPr>
          <w:rFonts w:ascii="Times New Roman" w:hAnsi="Times New Roman" w:cs="Times New Roman"/>
          <w:b/>
          <w:sz w:val="28"/>
          <w:szCs w:val="28"/>
        </w:rPr>
      </w:pPr>
    </w:p>
    <w:p w14:paraId="464CF1A7" w14:textId="77777777" w:rsidR="00D41B6A" w:rsidRDefault="00D41B6A" w:rsidP="009D024E">
      <w:pPr>
        <w:pStyle w:val="ConsPlusNormal"/>
        <w:ind w:left="5103"/>
        <w:jc w:val="center"/>
        <w:rPr>
          <w:rFonts w:ascii="Times New Roman" w:hAnsi="Times New Roman" w:cs="Times New Roman"/>
          <w:b/>
          <w:sz w:val="28"/>
          <w:szCs w:val="28"/>
        </w:rPr>
      </w:pPr>
    </w:p>
    <w:p w14:paraId="10DF772D" w14:textId="77777777" w:rsidR="00D41B6A" w:rsidRDefault="00D41B6A" w:rsidP="009D024E">
      <w:pPr>
        <w:pStyle w:val="ConsPlusNormal"/>
        <w:ind w:left="5103"/>
        <w:jc w:val="center"/>
        <w:rPr>
          <w:rFonts w:ascii="Times New Roman" w:hAnsi="Times New Roman" w:cs="Times New Roman"/>
          <w:b/>
          <w:sz w:val="28"/>
          <w:szCs w:val="28"/>
        </w:rPr>
      </w:pPr>
    </w:p>
    <w:p w14:paraId="67EBB537" w14:textId="77777777" w:rsidR="00D41B6A" w:rsidRDefault="00D41B6A" w:rsidP="009D024E">
      <w:pPr>
        <w:pStyle w:val="ConsPlusNormal"/>
        <w:ind w:left="5103"/>
        <w:jc w:val="center"/>
        <w:rPr>
          <w:rFonts w:ascii="Times New Roman" w:hAnsi="Times New Roman" w:cs="Times New Roman"/>
          <w:b/>
          <w:sz w:val="28"/>
          <w:szCs w:val="28"/>
        </w:rPr>
      </w:pPr>
    </w:p>
    <w:p w14:paraId="5893DDD7" w14:textId="77777777" w:rsidR="00D41B6A" w:rsidRDefault="00D41B6A" w:rsidP="009D024E">
      <w:pPr>
        <w:pStyle w:val="ConsPlusNormal"/>
        <w:ind w:left="5103"/>
        <w:jc w:val="center"/>
        <w:rPr>
          <w:rFonts w:ascii="Times New Roman" w:hAnsi="Times New Roman" w:cs="Times New Roman"/>
          <w:b/>
          <w:sz w:val="28"/>
          <w:szCs w:val="28"/>
        </w:rPr>
      </w:pPr>
    </w:p>
    <w:p w14:paraId="3BB2594C" w14:textId="77777777" w:rsidR="00D41B6A" w:rsidRDefault="00D41B6A" w:rsidP="009D024E">
      <w:pPr>
        <w:pStyle w:val="ConsPlusNormal"/>
        <w:ind w:left="5103"/>
        <w:jc w:val="center"/>
        <w:rPr>
          <w:rFonts w:ascii="Times New Roman" w:hAnsi="Times New Roman" w:cs="Times New Roman"/>
          <w:b/>
          <w:sz w:val="28"/>
          <w:szCs w:val="28"/>
        </w:rPr>
      </w:pPr>
    </w:p>
    <w:p w14:paraId="44188A6E" w14:textId="77777777" w:rsidR="00D41B6A" w:rsidRDefault="00D41B6A" w:rsidP="009D024E">
      <w:pPr>
        <w:pStyle w:val="ConsPlusNormal"/>
        <w:ind w:left="5103"/>
        <w:jc w:val="center"/>
        <w:rPr>
          <w:rFonts w:ascii="Times New Roman" w:hAnsi="Times New Roman" w:cs="Times New Roman"/>
          <w:b/>
          <w:sz w:val="28"/>
          <w:szCs w:val="28"/>
        </w:rPr>
      </w:pPr>
    </w:p>
    <w:p w14:paraId="7C838549" w14:textId="77777777" w:rsidR="00D41B6A" w:rsidRDefault="00D41B6A" w:rsidP="009D024E">
      <w:pPr>
        <w:pStyle w:val="ConsPlusNormal"/>
        <w:ind w:left="5103"/>
        <w:jc w:val="center"/>
        <w:rPr>
          <w:rFonts w:ascii="Times New Roman" w:hAnsi="Times New Roman" w:cs="Times New Roman"/>
          <w:b/>
          <w:sz w:val="28"/>
          <w:szCs w:val="28"/>
        </w:rPr>
      </w:pPr>
    </w:p>
    <w:p w14:paraId="5C9D2DDD" w14:textId="77777777" w:rsidR="00D41B6A" w:rsidRDefault="00D41B6A" w:rsidP="009D024E">
      <w:pPr>
        <w:pStyle w:val="ConsPlusNormal"/>
        <w:ind w:left="5103"/>
        <w:jc w:val="center"/>
        <w:rPr>
          <w:rFonts w:ascii="Times New Roman" w:hAnsi="Times New Roman" w:cs="Times New Roman"/>
          <w:b/>
          <w:sz w:val="28"/>
          <w:szCs w:val="28"/>
        </w:rPr>
      </w:pPr>
    </w:p>
    <w:p w14:paraId="14F56A4E" w14:textId="77777777" w:rsidR="00A81789" w:rsidRPr="00437919" w:rsidRDefault="00A81789" w:rsidP="009D024E">
      <w:pPr>
        <w:pStyle w:val="ConsPlusNormal"/>
        <w:ind w:left="5103"/>
        <w:jc w:val="center"/>
        <w:rPr>
          <w:rFonts w:ascii="Times New Roman" w:hAnsi="Times New Roman" w:cs="Times New Roman"/>
          <w:b/>
          <w:sz w:val="28"/>
          <w:szCs w:val="28"/>
        </w:rPr>
      </w:pPr>
    </w:p>
    <w:p w14:paraId="25FBDED8" w14:textId="0C415FDD" w:rsidR="00A81789" w:rsidRDefault="00A81789" w:rsidP="009D024E">
      <w:pPr>
        <w:pStyle w:val="ConsPlusNormal"/>
        <w:ind w:left="5103"/>
        <w:jc w:val="center"/>
        <w:rPr>
          <w:rFonts w:ascii="Times New Roman" w:hAnsi="Times New Roman" w:cs="Times New Roman"/>
          <w:b/>
          <w:sz w:val="28"/>
          <w:szCs w:val="28"/>
        </w:rPr>
      </w:pPr>
    </w:p>
    <w:p w14:paraId="43074912" w14:textId="3C74E7D1" w:rsidR="007500A7" w:rsidRDefault="007500A7" w:rsidP="009D024E">
      <w:pPr>
        <w:pStyle w:val="ConsPlusNormal"/>
        <w:ind w:left="5103"/>
        <w:jc w:val="center"/>
        <w:rPr>
          <w:rFonts w:ascii="Times New Roman" w:hAnsi="Times New Roman" w:cs="Times New Roman"/>
          <w:b/>
          <w:sz w:val="28"/>
          <w:szCs w:val="28"/>
        </w:rPr>
      </w:pPr>
    </w:p>
    <w:p w14:paraId="6BEE05D4" w14:textId="7D3985AE" w:rsidR="007500A7" w:rsidRDefault="007500A7" w:rsidP="009D024E">
      <w:pPr>
        <w:pStyle w:val="ConsPlusNormal"/>
        <w:ind w:left="5103"/>
        <w:jc w:val="center"/>
        <w:rPr>
          <w:rFonts w:ascii="Times New Roman" w:hAnsi="Times New Roman" w:cs="Times New Roman"/>
          <w:b/>
          <w:sz w:val="28"/>
          <w:szCs w:val="28"/>
        </w:rPr>
      </w:pPr>
    </w:p>
    <w:p w14:paraId="22CA6251" w14:textId="79B37FF1" w:rsidR="007500A7" w:rsidRDefault="007500A7" w:rsidP="009D024E">
      <w:pPr>
        <w:pStyle w:val="ConsPlusNormal"/>
        <w:ind w:left="5103"/>
        <w:jc w:val="center"/>
        <w:rPr>
          <w:rFonts w:ascii="Times New Roman" w:hAnsi="Times New Roman" w:cs="Times New Roman"/>
          <w:b/>
          <w:sz w:val="28"/>
          <w:szCs w:val="28"/>
        </w:rPr>
      </w:pPr>
    </w:p>
    <w:p w14:paraId="76402939" w14:textId="6D87C7E3" w:rsidR="007500A7" w:rsidRDefault="007500A7" w:rsidP="009D024E">
      <w:pPr>
        <w:pStyle w:val="ConsPlusNormal"/>
        <w:ind w:left="5103"/>
        <w:jc w:val="center"/>
        <w:rPr>
          <w:rFonts w:ascii="Times New Roman" w:hAnsi="Times New Roman" w:cs="Times New Roman"/>
          <w:b/>
          <w:sz w:val="28"/>
          <w:szCs w:val="28"/>
        </w:rPr>
      </w:pPr>
    </w:p>
    <w:p w14:paraId="0D0C37FE" w14:textId="06B17561" w:rsidR="007500A7" w:rsidRDefault="007500A7" w:rsidP="009D024E">
      <w:pPr>
        <w:pStyle w:val="ConsPlusNormal"/>
        <w:ind w:left="5103"/>
        <w:jc w:val="center"/>
        <w:rPr>
          <w:rFonts w:ascii="Times New Roman" w:hAnsi="Times New Roman" w:cs="Times New Roman"/>
          <w:b/>
          <w:sz w:val="28"/>
          <w:szCs w:val="28"/>
        </w:rPr>
      </w:pPr>
    </w:p>
    <w:p w14:paraId="60F0C222" w14:textId="76F4E32B" w:rsidR="007500A7" w:rsidRDefault="007500A7" w:rsidP="009D024E">
      <w:pPr>
        <w:pStyle w:val="ConsPlusNormal"/>
        <w:ind w:left="5103"/>
        <w:jc w:val="center"/>
        <w:rPr>
          <w:rFonts w:ascii="Times New Roman" w:hAnsi="Times New Roman" w:cs="Times New Roman"/>
          <w:b/>
          <w:sz w:val="28"/>
          <w:szCs w:val="28"/>
        </w:rPr>
      </w:pPr>
    </w:p>
    <w:p w14:paraId="2BBBE946" w14:textId="46057771" w:rsidR="007500A7" w:rsidRDefault="007500A7" w:rsidP="009D024E">
      <w:pPr>
        <w:pStyle w:val="ConsPlusNormal"/>
        <w:ind w:left="5103"/>
        <w:jc w:val="center"/>
        <w:rPr>
          <w:rFonts w:ascii="Times New Roman" w:hAnsi="Times New Roman" w:cs="Times New Roman"/>
          <w:b/>
          <w:sz w:val="28"/>
          <w:szCs w:val="28"/>
        </w:rPr>
      </w:pPr>
    </w:p>
    <w:p w14:paraId="5AC3F8B9" w14:textId="7EB45604" w:rsidR="007500A7" w:rsidRDefault="007500A7" w:rsidP="009D024E">
      <w:pPr>
        <w:pStyle w:val="ConsPlusNormal"/>
        <w:ind w:left="5103"/>
        <w:jc w:val="center"/>
        <w:rPr>
          <w:rFonts w:ascii="Times New Roman" w:hAnsi="Times New Roman" w:cs="Times New Roman"/>
          <w:b/>
          <w:sz w:val="28"/>
          <w:szCs w:val="28"/>
        </w:rPr>
      </w:pPr>
    </w:p>
    <w:p w14:paraId="6754D45B" w14:textId="685552FE" w:rsidR="007500A7" w:rsidRDefault="007500A7" w:rsidP="009D024E">
      <w:pPr>
        <w:pStyle w:val="ConsPlusNormal"/>
        <w:ind w:left="5103"/>
        <w:jc w:val="center"/>
        <w:rPr>
          <w:rFonts w:ascii="Times New Roman" w:hAnsi="Times New Roman" w:cs="Times New Roman"/>
          <w:b/>
          <w:sz w:val="28"/>
          <w:szCs w:val="28"/>
        </w:rPr>
      </w:pPr>
    </w:p>
    <w:p w14:paraId="2C5DC5AF" w14:textId="00A4081B" w:rsidR="007500A7" w:rsidRDefault="007500A7" w:rsidP="009D024E">
      <w:pPr>
        <w:pStyle w:val="ConsPlusNormal"/>
        <w:ind w:left="5103"/>
        <w:jc w:val="center"/>
        <w:rPr>
          <w:rFonts w:ascii="Times New Roman" w:hAnsi="Times New Roman" w:cs="Times New Roman"/>
          <w:b/>
          <w:sz w:val="28"/>
          <w:szCs w:val="28"/>
        </w:rPr>
      </w:pPr>
    </w:p>
    <w:p w14:paraId="2FD7B094" w14:textId="57A605A1" w:rsidR="007500A7" w:rsidRDefault="007500A7" w:rsidP="009D024E">
      <w:pPr>
        <w:pStyle w:val="ConsPlusNormal"/>
        <w:ind w:left="5103"/>
        <w:jc w:val="center"/>
        <w:rPr>
          <w:rFonts w:ascii="Times New Roman" w:hAnsi="Times New Roman" w:cs="Times New Roman"/>
          <w:b/>
          <w:sz w:val="28"/>
          <w:szCs w:val="28"/>
        </w:rPr>
      </w:pPr>
    </w:p>
    <w:p w14:paraId="1732C3B0" w14:textId="77777777" w:rsidR="007500A7" w:rsidRPr="00437919" w:rsidRDefault="007500A7" w:rsidP="009D024E">
      <w:pPr>
        <w:pStyle w:val="ConsPlusNormal"/>
        <w:ind w:left="5103"/>
        <w:jc w:val="center"/>
        <w:rPr>
          <w:rFonts w:ascii="Times New Roman" w:hAnsi="Times New Roman" w:cs="Times New Roman"/>
          <w:b/>
          <w:sz w:val="28"/>
          <w:szCs w:val="28"/>
        </w:rPr>
      </w:pPr>
    </w:p>
    <w:p w14:paraId="4AA0DA43" w14:textId="77777777" w:rsidR="00A81789" w:rsidRPr="00437919" w:rsidRDefault="00A81789" w:rsidP="009D024E">
      <w:pPr>
        <w:pStyle w:val="ConsPlusNormal"/>
        <w:ind w:left="5103"/>
        <w:jc w:val="center"/>
        <w:rPr>
          <w:rFonts w:ascii="Times New Roman" w:hAnsi="Times New Roman" w:cs="Times New Roman"/>
          <w:b/>
          <w:sz w:val="28"/>
          <w:szCs w:val="28"/>
        </w:rPr>
      </w:pPr>
    </w:p>
    <w:p w14:paraId="17E2155C" w14:textId="77777777" w:rsidR="009D024E" w:rsidRPr="00437919" w:rsidRDefault="009D024E" w:rsidP="009D024E">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1</w:t>
      </w:r>
    </w:p>
    <w:p w14:paraId="575A15CE" w14:textId="77777777" w:rsidR="009D024E" w:rsidRPr="00437919" w:rsidRDefault="009D024E" w:rsidP="009D024E">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36036032" w14:textId="77777777" w:rsidR="009D024E" w:rsidRPr="00437919" w:rsidRDefault="009D024E" w:rsidP="009D024E">
      <w:pPr>
        <w:spacing w:after="0" w:line="240" w:lineRule="auto"/>
        <w:ind w:left="5103"/>
        <w:jc w:val="center"/>
        <w:rPr>
          <w:rFonts w:ascii="Times New Roman" w:hAnsi="Times New Roman" w:cs="Times New Roman"/>
          <w:sz w:val="28"/>
          <w:szCs w:val="28"/>
        </w:rPr>
      </w:pPr>
    </w:p>
    <w:p w14:paraId="3A8E2845" w14:textId="77777777" w:rsidR="009D024E" w:rsidRPr="00437919" w:rsidRDefault="009D024E" w:rsidP="009D024E">
      <w:pPr>
        <w:widowControl w:val="0"/>
        <w:numPr>
          <w:ilvl w:val="0"/>
          <w:numId w:val="14"/>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14:paraId="7AABAB31"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26D3659F" w14:textId="77777777"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Место нахождения: </w:t>
      </w:r>
      <w:r w:rsidRPr="00437919">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14:paraId="16EE511E" w14:textId="77777777"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w:t>
      </w:r>
      <w:r w:rsidR="00A81789"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14:paraId="4FAAA2E5" w14:textId="77777777" w:rsidR="009D024E" w:rsidRPr="00437919" w:rsidRDefault="009D024E" w:rsidP="00A81789">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ru</w:t>
      </w:r>
      <w:r w:rsidRPr="00437919">
        <w:rPr>
          <w:rFonts w:ascii="Times New Roman" w:hAnsi="Times New Roman" w:cs="Times New Roman"/>
          <w:b/>
          <w:sz w:val="28"/>
          <w:szCs w:val="28"/>
        </w:rPr>
        <w:t>;</w:t>
      </w:r>
    </w:p>
    <w:p w14:paraId="60381178" w14:textId="77777777"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14:paraId="6203001C" w14:textId="77777777"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14:paraId="2447966B" w14:textId="77777777"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28281202" w14:textId="77777777"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437919" w:rsidRPr="00437919" w14:paraId="61FE9FAA" w14:textId="77777777"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14:paraId="6962497B"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7AA9DFE0"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14:paraId="609A8A64" w14:textId="77777777" w:rsidTr="00C10990">
        <w:trPr>
          <w:tblCellSpacing w:w="5" w:type="nil"/>
        </w:trPr>
        <w:tc>
          <w:tcPr>
            <w:tcW w:w="4395" w:type="dxa"/>
            <w:tcBorders>
              <w:top w:val="single" w:sz="4" w:space="0" w:color="auto"/>
              <w:left w:val="single" w:sz="4" w:space="0" w:color="auto"/>
              <w:right w:val="single" w:sz="4" w:space="0" w:color="auto"/>
            </w:tcBorders>
          </w:tcPr>
          <w:p w14:paraId="00403060"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398C90C4" w14:textId="77777777"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9D024E" w:rsidRPr="00437919" w14:paraId="71AEDEEA" w14:textId="77777777" w:rsidTr="00C10990">
        <w:trPr>
          <w:tblCellSpacing w:w="5" w:type="nil"/>
        </w:trPr>
        <w:tc>
          <w:tcPr>
            <w:tcW w:w="4395" w:type="dxa"/>
            <w:tcBorders>
              <w:left w:val="single" w:sz="4" w:space="0" w:color="auto"/>
              <w:bottom w:val="single" w:sz="4" w:space="0" w:color="auto"/>
              <w:right w:val="single" w:sz="4" w:space="0" w:color="auto"/>
            </w:tcBorders>
          </w:tcPr>
          <w:p w14:paraId="23BC08BA"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7FA79EB5"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5C808F78"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4B0CE967" w14:textId="77777777"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4962E318"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14:paraId="5CAAB6FC" w14:textId="77777777"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14:paraId="1C3AC4AE" w14:textId="77777777"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14:paraId="04420F0D" w14:textId="77777777"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598069A" w14:textId="77777777"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437919" w:rsidRPr="00437919" w14:paraId="332A8C22" w14:textId="77777777"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14:paraId="754815AD"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9747146"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14:paraId="2FCCC4D3" w14:textId="77777777" w:rsidTr="00C10990">
        <w:trPr>
          <w:tblCellSpacing w:w="5" w:type="nil"/>
        </w:trPr>
        <w:tc>
          <w:tcPr>
            <w:tcW w:w="4395" w:type="dxa"/>
            <w:tcBorders>
              <w:top w:val="single" w:sz="4" w:space="0" w:color="auto"/>
              <w:left w:val="single" w:sz="4" w:space="0" w:color="auto"/>
              <w:right w:val="single" w:sz="4" w:space="0" w:color="auto"/>
            </w:tcBorders>
          </w:tcPr>
          <w:p w14:paraId="024EB7F1"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20F345E2"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437919" w:rsidRPr="00437919" w14:paraId="0E3037C8" w14:textId="77777777" w:rsidTr="00C10990">
        <w:trPr>
          <w:tblCellSpacing w:w="5" w:type="nil"/>
        </w:trPr>
        <w:tc>
          <w:tcPr>
            <w:tcW w:w="4395" w:type="dxa"/>
            <w:tcBorders>
              <w:left w:val="single" w:sz="4" w:space="0" w:color="auto"/>
              <w:bottom w:val="single" w:sz="4" w:space="0" w:color="auto"/>
              <w:right w:val="single" w:sz="4" w:space="0" w:color="auto"/>
            </w:tcBorders>
          </w:tcPr>
          <w:p w14:paraId="5DA79556"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0118F769"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35D83197"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41F33B68"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2B3AEA03"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437919" w:rsidRPr="00437919" w14:paraId="129C6B87" w14:textId="77777777"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6AD89A18" w14:textId="77777777" w:rsidR="009D024E" w:rsidRPr="00437919" w:rsidRDefault="009D024E" w:rsidP="009D024E">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9D024E" w:rsidRPr="00437919" w14:paraId="2A610D41" w14:textId="77777777"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15D5E799"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14:paraId="4A228BFC" w14:textId="77777777"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14:paraId="68462DC2"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67565FB0" w14:textId="77777777" w:rsidR="009D024E" w:rsidRPr="00437919" w:rsidRDefault="009D024E" w:rsidP="005D277C">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7A1D892"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16FE5FFD"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37B525A2"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3B717E96"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0C1205F4"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2A7B23BB" w14:textId="77777777"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14:paraId="5116785A" w14:textId="77777777"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14:paraId="6613F01B" w14:textId="77777777" w:rsidR="005D277C" w:rsidRPr="00437919" w:rsidRDefault="005D277C" w:rsidP="009D024E">
      <w:pPr>
        <w:tabs>
          <w:tab w:val="left" w:pos="142"/>
          <w:tab w:val="left" w:pos="284"/>
        </w:tabs>
        <w:spacing w:after="0" w:line="240" w:lineRule="auto"/>
        <w:rPr>
          <w:rFonts w:ascii="Times New Roman" w:hAnsi="Times New Roman" w:cs="Times New Roman"/>
          <w:sz w:val="28"/>
          <w:szCs w:val="28"/>
        </w:rPr>
      </w:pPr>
    </w:p>
    <w:p w14:paraId="25EF2CBA" w14:textId="77777777"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14:paraId="6393AB24" w14:textId="77777777" w:rsidR="009D024E" w:rsidRPr="00437919" w:rsidRDefault="009D024E" w:rsidP="009D024E">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2</w:t>
      </w:r>
    </w:p>
    <w:p w14:paraId="33198089" w14:textId="77777777" w:rsidR="009D024E" w:rsidRPr="00437919" w:rsidRDefault="009D024E" w:rsidP="009D024E">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7464D64B" w14:textId="77777777" w:rsidR="009D024E" w:rsidRPr="00437919" w:rsidRDefault="009D024E" w:rsidP="009D024E">
      <w:pPr>
        <w:spacing w:after="0" w:line="240" w:lineRule="auto"/>
        <w:ind w:firstLine="698"/>
        <w:jc w:val="right"/>
        <w:rPr>
          <w:rStyle w:val="af1"/>
          <w:rFonts w:ascii="Times New Roman" w:hAnsi="Times New Roman" w:cs="Times New Roman"/>
          <w:color w:val="auto"/>
          <w:sz w:val="28"/>
          <w:szCs w:val="28"/>
        </w:rPr>
      </w:pPr>
    </w:p>
    <w:p w14:paraId="5B7DE2DF" w14:textId="77777777"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14:paraId="077566F2" w14:textId="77777777"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14:paraId="3DFB14E7" w14:textId="77777777"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p>
    <w:p w14:paraId="645DA43A" w14:textId="77777777"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14:paraId="77723BC1" w14:textId="77777777" w:rsidR="009D024E" w:rsidRPr="00437919" w:rsidRDefault="009D024E" w:rsidP="009D024E">
      <w:pPr>
        <w:spacing w:after="0" w:line="240" w:lineRule="auto"/>
        <w:ind w:left="142"/>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r w:rsidRPr="00437919">
          <w:rPr>
            <w:rFonts w:ascii="Times New Roman" w:hAnsi="Times New Roman" w:cs="Times New Roman"/>
            <w:sz w:val="28"/>
            <w:szCs w:val="28"/>
            <w:shd w:val="clear" w:color="auto" w:fill="FFFFFF"/>
            <w:lang w:val="en-US" w:eastAsia="en-US"/>
          </w:rPr>
          <w:t>mfc</w:t>
        </w:r>
        <w:r w:rsidRPr="00437919">
          <w:rPr>
            <w:rFonts w:ascii="Times New Roman" w:hAnsi="Times New Roman" w:cs="Times New Roman"/>
            <w:sz w:val="28"/>
            <w:szCs w:val="28"/>
            <w:shd w:val="clear" w:color="auto" w:fill="FFFFFF"/>
            <w:lang w:eastAsia="en-US"/>
          </w:rPr>
          <w:t>47.</w:t>
        </w:r>
        <w:r w:rsidRPr="00437919">
          <w:rPr>
            <w:rFonts w:ascii="Times New Roman" w:hAnsi="Times New Roman" w:cs="Times New Roman"/>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437919" w:rsidRPr="00437919" w14:paraId="34166843" w14:textId="77777777" w:rsidTr="00C10990">
        <w:trPr>
          <w:trHeight w:hRule="exact" w:val="689"/>
        </w:trPr>
        <w:tc>
          <w:tcPr>
            <w:tcW w:w="600" w:type="dxa"/>
            <w:shd w:val="clear" w:color="auto" w:fill="FFFFFF"/>
            <w:vAlign w:val="center"/>
          </w:tcPr>
          <w:p w14:paraId="746B5086" w14:textId="77777777" w:rsidR="009D024E" w:rsidRPr="00437919" w:rsidRDefault="009D024E" w:rsidP="009D024E">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14:paraId="53FD16CB" w14:textId="77777777" w:rsidR="009D024E" w:rsidRPr="00437919" w:rsidRDefault="009D024E" w:rsidP="009D024E">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14:paraId="2F605C2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14:paraId="1EBC78B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14:paraId="3F7107C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14:paraId="6E448009"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14:paraId="54F0C730" w14:textId="77777777" w:rsidR="009D024E" w:rsidRPr="00437919" w:rsidRDefault="009D024E" w:rsidP="009D024E">
            <w:pPr>
              <w:spacing w:after="0" w:line="240" w:lineRule="auto"/>
              <w:jc w:val="center"/>
              <w:rPr>
                <w:rFonts w:ascii="Times New Roman" w:hAnsi="Times New Roman" w:cs="Times New Roman"/>
                <w:sz w:val="28"/>
                <w:szCs w:val="28"/>
              </w:rPr>
            </w:pPr>
          </w:p>
        </w:tc>
      </w:tr>
      <w:tr w:rsidR="00437919" w:rsidRPr="00437919" w14:paraId="5D0CFB61" w14:textId="77777777" w:rsidTr="00C10990">
        <w:trPr>
          <w:trHeight w:val="410"/>
        </w:trPr>
        <w:tc>
          <w:tcPr>
            <w:tcW w:w="9356" w:type="dxa"/>
            <w:gridSpan w:val="5"/>
            <w:shd w:val="clear" w:color="auto" w:fill="FFFFFF"/>
            <w:vAlign w:val="center"/>
          </w:tcPr>
          <w:p w14:paraId="5AAA946D"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437919" w:rsidRPr="00437919" w14:paraId="3E35EFD9" w14:textId="77777777" w:rsidTr="00C10990">
        <w:trPr>
          <w:trHeight w:hRule="exact" w:val="1978"/>
        </w:trPr>
        <w:tc>
          <w:tcPr>
            <w:tcW w:w="600" w:type="dxa"/>
            <w:vMerge w:val="restart"/>
            <w:shd w:val="clear" w:color="auto" w:fill="FFFFFF"/>
            <w:vAlign w:val="center"/>
          </w:tcPr>
          <w:p w14:paraId="561493A6" w14:textId="77777777" w:rsidR="009D024E" w:rsidRPr="00437919" w:rsidRDefault="009D024E" w:rsidP="009D024E">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14:paraId="6E71383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0886B24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Бокситогорский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32724A6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659D0784"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436325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4C55A522" w14:textId="77777777" w:rsidTr="00C10990">
        <w:trPr>
          <w:trHeight w:hRule="exact" w:val="1979"/>
        </w:trPr>
        <w:tc>
          <w:tcPr>
            <w:tcW w:w="600" w:type="dxa"/>
            <w:vMerge/>
            <w:vAlign w:val="center"/>
          </w:tcPr>
          <w:p w14:paraId="363F332C"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319AE29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1DF2CEB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Бокситогорский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06F1D80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06F8E381"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3C7B5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5DC0158D" w14:textId="77777777" w:rsidTr="00C10990">
        <w:trPr>
          <w:trHeight w:val="415"/>
        </w:trPr>
        <w:tc>
          <w:tcPr>
            <w:tcW w:w="9356" w:type="dxa"/>
            <w:gridSpan w:val="5"/>
            <w:shd w:val="clear" w:color="auto" w:fill="FFFFFF"/>
            <w:vAlign w:val="center"/>
          </w:tcPr>
          <w:p w14:paraId="0CACD6FB"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Волосовском районе Ленинградской области</w:t>
            </w:r>
          </w:p>
        </w:tc>
      </w:tr>
      <w:tr w:rsidR="00437919" w:rsidRPr="00437919" w14:paraId="338B25F7" w14:textId="77777777" w:rsidTr="005D277C">
        <w:trPr>
          <w:trHeight w:hRule="exact" w:val="1432"/>
        </w:trPr>
        <w:tc>
          <w:tcPr>
            <w:tcW w:w="600" w:type="dxa"/>
            <w:shd w:val="clear" w:color="auto" w:fill="FFFFFF"/>
            <w:vAlign w:val="center"/>
          </w:tcPr>
          <w:p w14:paraId="2D07AF2B" w14:textId="77777777" w:rsidR="009D024E" w:rsidRPr="00437919" w:rsidRDefault="009D024E" w:rsidP="009D024E">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14:paraId="1AD7E28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«Волосовский»</w:t>
            </w:r>
          </w:p>
          <w:p w14:paraId="67195F8E" w14:textId="77777777" w:rsidR="009D024E" w:rsidRPr="00437919" w:rsidRDefault="009D024E" w:rsidP="009D024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373AB9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188410, Россия, Ленинградская обл., Волосовский район, г.Волосово, усадьба СХТ, д.1 лит. А</w:t>
            </w:r>
          </w:p>
          <w:p w14:paraId="178BAEDB" w14:textId="77777777" w:rsidR="009D024E" w:rsidRPr="00437919" w:rsidRDefault="009D024E" w:rsidP="009D024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64BFD4F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E59AD3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1562A1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19A50EF"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81FB5B8"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3112038A" w14:textId="77777777" w:rsidTr="00C10990">
        <w:trPr>
          <w:trHeight w:val="456"/>
        </w:trPr>
        <w:tc>
          <w:tcPr>
            <w:tcW w:w="9356" w:type="dxa"/>
            <w:gridSpan w:val="5"/>
            <w:shd w:val="clear" w:color="auto" w:fill="FFFFFF"/>
            <w:vAlign w:val="center"/>
          </w:tcPr>
          <w:p w14:paraId="7C3C5190"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Волховском районе Ленинградской области</w:t>
            </w:r>
          </w:p>
        </w:tc>
      </w:tr>
      <w:tr w:rsidR="00437919" w:rsidRPr="00437919" w14:paraId="3C746ED6" w14:textId="77777777" w:rsidTr="005D277C">
        <w:trPr>
          <w:trHeight w:hRule="exact" w:val="1657"/>
        </w:trPr>
        <w:tc>
          <w:tcPr>
            <w:tcW w:w="600" w:type="dxa"/>
            <w:shd w:val="clear" w:color="auto" w:fill="FFFFFF"/>
            <w:vAlign w:val="center"/>
          </w:tcPr>
          <w:p w14:paraId="1B1E9349" w14:textId="77777777" w:rsidR="009D024E" w:rsidRPr="00437919" w:rsidRDefault="009D024E" w:rsidP="009D024E">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14:paraId="7F051C4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«Волховский»</w:t>
            </w:r>
          </w:p>
        </w:tc>
        <w:tc>
          <w:tcPr>
            <w:tcW w:w="3000" w:type="dxa"/>
            <w:shd w:val="clear" w:color="auto" w:fill="FFFFFF"/>
            <w:vAlign w:val="center"/>
          </w:tcPr>
          <w:p w14:paraId="021BAC70"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7AB2FEE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14:paraId="3FE9E94B"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BA7B91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259A8FEC" w14:textId="77777777" w:rsidTr="00C10990">
        <w:trPr>
          <w:trHeight w:val="435"/>
        </w:trPr>
        <w:tc>
          <w:tcPr>
            <w:tcW w:w="9356" w:type="dxa"/>
            <w:gridSpan w:val="5"/>
            <w:shd w:val="clear" w:color="auto" w:fill="FFFFFF"/>
            <w:vAlign w:val="center"/>
          </w:tcPr>
          <w:p w14:paraId="59CCEC85"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437919" w:rsidRPr="00437919" w14:paraId="0E458473" w14:textId="77777777" w:rsidTr="005D277C">
        <w:trPr>
          <w:trHeight w:hRule="exact" w:val="1711"/>
        </w:trPr>
        <w:tc>
          <w:tcPr>
            <w:tcW w:w="600" w:type="dxa"/>
            <w:vMerge w:val="restart"/>
            <w:shd w:val="clear" w:color="auto" w:fill="FFFFFF"/>
            <w:vAlign w:val="center"/>
          </w:tcPr>
          <w:p w14:paraId="35900FE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14:paraId="72BEC91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14:paraId="1C364038"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84A605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085F9639"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612B24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64EB9D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53B673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14:paraId="42F345C1" w14:textId="77777777" w:rsidR="009D024E" w:rsidRPr="00437919" w:rsidRDefault="009D024E" w:rsidP="009D024E">
            <w:pPr>
              <w:spacing w:after="0" w:line="240" w:lineRule="auto"/>
              <w:jc w:val="center"/>
              <w:rPr>
                <w:rFonts w:ascii="Times New Roman" w:hAnsi="Times New Roman" w:cs="Times New Roman"/>
                <w:sz w:val="28"/>
                <w:szCs w:val="28"/>
                <w:lang w:eastAsia="en-US"/>
              </w:rPr>
            </w:pPr>
          </w:p>
        </w:tc>
        <w:tc>
          <w:tcPr>
            <w:tcW w:w="1316" w:type="dxa"/>
            <w:vAlign w:val="center"/>
          </w:tcPr>
          <w:p w14:paraId="09C7CD5D"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11E30D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298995A4" w14:textId="77777777" w:rsidTr="00C10990">
        <w:trPr>
          <w:trHeight w:hRule="exact" w:val="2959"/>
        </w:trPr>
        <w:tc>
          <w:tcPr>
            <w:tcW w:w="600" w:type="dxa"/>
            <w:vMerge/>
            <w:vAlign w:val="center"/>
          </w:tcPr>
          <w:p w14:paraId="1BF6F46A"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6C0B48A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14:paraId="07EFB0E0"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161327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14:paraId="58D9650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2704C18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C818D5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1193EDF"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08D9DE6"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3EF2C7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4DA11C7F" w14:textId="77777777" w:rsidTr="005D277C">
        <w:trPr>
          <w:trHeight w:hRule="exact" w:val="1719"/>
        </w:trPr>
        <w:tc>
          <w:tcPr>
            <w:tcW w:w="600" w:type="dxa"/>
            <w:vMerge/>
            <w:vAlign w:val="center"/>
          </w:tcPr>
          <w:p w14:paraId="1E3E8833"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5FFBDB4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14:paraId="5C1808F6"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11C9AD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616DCD6D"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C6EB0D4"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D8293E0"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56FD091"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7C5D6A36" w14:textId="77777777" w:rsidTr="00C10990">
        <w:trPr>
          <w:trHeight w:val="404"/>
        </w:trPr>
        <w:tc>
          <w:tcPr>
            <w:tcW w:w="9356" w:type="dxa"/>
            <w:gridSpan w:val="5"/>
            <w:shd w:val="clear" w:color="auto" w:fill="FFFFFF"/>
            <w:vAlign w:val="center"/>
          </w:tcPr>
          <w:p w14:paraId="38CF1B77"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437919" w:rsidRPr="00437919" w14:paraId="58B2D5E2" w14:textId="77777777" w:rsidTr="00C10990">
        <w:trPr>
          <w:trHeight w:hRule="exact" w:val="1661"/>
        </w:trPr>
        <w:tc>
          <w:tcPr>
            <w:tcW w:w="600" w:type="dxa"/>
            <w:vMerge w:val="restart"/>
            <w:shd w:val="clear" w:color="auto" w:fill="FFFFFF"/>
            <w:vAlign w:val="center"/>
          </w:tcPr>
          <w:p w14:paraId="26C08C7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14:paraId="43DA360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25589C1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14:paraId="5368F28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14:paraId="7C2BF1A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14:paraId="3CE2E671"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7AF553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C65FD5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FB5004B"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5DD92997"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F1D78D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3A44A24D" w14:textId="77777777" w:rsidTr="00C10990">
        <w:trPr>
          <w:trHeight w:hRule="exact" w:val="1699"/>
        </w:trPr>
        <w:tc>
          <w:tcPr>
            <w:tcW w:w="600" w:type="dxa"/>
            <w:vMerge/>
            <w:vAlign w:val="center"/>
          </w:tcPr>
          <w:p w14:paraId="5FC4150B"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00682DF4"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14:paraId="37B78CC8"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7A0B5C4"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14:paraId="0B69F1A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7A68582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100AAAC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4459F2F"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7DF88538"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21BA98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454D90E8" w14:textId="77777777" w:rsidTr="00C10990">
        <w:trPr>
          <w:trHeight w:hRule="exact" w:val="1427"/>
        </w:trPr>
        <w:tc>
          <w:tcPr>
            <w:tcW w:w="600" w:type="dxa"/>
            <w:vMerge/>
            <w:vAlign w:val="center"/>
          </w:tcPr>
          <w:p w14:paraId="76132528"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578570C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14:paraId="35448F3C"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14:paraId="2237BDD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F7A170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9D1428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0BF2F61D"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2D876AE"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4E25BC5A" w14:textId="77777777" w:rsidTr="00C10990">
        <w:trPr>
          <w:trHeight w:hRule="exact" w:val="1991"/>
        </w:trPr>
        <w:tc>
          <w:tcPr>
            <w:tcW w:w="600" w:type="dxa"/>
            <w:vMerge/>
            <w:vAlign w:val="center"/>
          </w:tcPr>
          <w:p w14:paraId="4BBCE7C1"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2913AEE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14:paraId="732AB5CD"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488D756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75DDDB0A"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B28FAAE"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59504304" w14:textId="77777777" w:rsidTr="00C10990">
        <w:trPr>
          <w:trHeight w:val="405"/>
        </w:trPr>
        <w:tc>
          <w:tcPr>
            <w:tcW w:w="9356" w:type="dxa"/>
            <w:gridSpan w:val="5"/>
            <w:shd w:val="clear" w:color="auto" w:fill="FFFFFF"/>
            <w:vAlign w:val="center"/>
          </w:tcPr>
          <w:p w14:paraId="18B7AC0E"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437919" w:rsidRPr="00437919" w14:paraId="2D22FEF8" w14:textId="77777777" w:rsidTr="00C10990">
        <w:trPr>
          <w:trHeight w:hRule="exact" w:val="1712"/>
        </w:trPr>
        <w:tc>
          <w:tcPr>
            <w:tcW w:w="600" w:type="dxa"/>
            <w:vMerge w:val="restart"/>
            <w:shd w:val="clear" w:color="auto" w:fill="FFFFFF"/>
            <w:vAlign w:val="center"/>
          </w:tcPr>
          <w:p w14:paraId="7727D78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14:paraId="4E853A0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14:paraId="680FF77B" w14:textId="1DCB733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 xml:space="preserve">г. Гатчина, </w:t>
            </w:r>
            <w:r w:rsidR="00AB226D">
              <w:rPr>
                <w:rFonts w:ascii="Times New Roman" w:hAnsi="Times New Roman" w:cs="Times New Roman"/>
                <w:sz w:val="28"/>
                <w:szCs w:val="28"/>
              </w:rPr>
              <w:t>ул. Карла Маркса, д. 16А</w:t>
            </w:r>
          </w:p>
        </w:tc>
        <w:tc>
          <w:tcPr>
            <w:tcW w:w="2280" w:type="dxa"/>
            <w:shd w:val="clear" w:color="auto" w:fill="FFFFFF"/>
            <w:vAlign w:val="center"/>
          </w:tcPr>
          <w:p w14:paraId="47961AD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48FF52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1BBE31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0036C48"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E5DBCDB"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7E562C27" w14:textId="77777777" w:rsidTr="00C10990">
        <w:trPr>
          <w:trHeight w:hRule="exact" w:val="1689"/>
        </w:trPr>
        <w:tc>
          <w:tcPr>
            <w:tcW w:w="600" w:type="dxa"/>
            <w:vMerge/>
            <w:vAlign w:val="center"/>
          </w:tcPr>
          <w:p w14:paraId="329C28AA"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2BD0E0E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07516513"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589F4B3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72164BFB"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C6DE0CE"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20D5BC6B" w14:textId="77777777" w:rsidTr="00C10990">
        <w:trPr>
          <w:trHeight w:hRule="exact" w:val="1699"/>
        </w:trPr>
        <w:tc>
          <w:tcPr>
            <w:tcW w:w="600" w:type="dxa"/>
            <w:vMerge/>
            <w:vAlign w:val="center"/>
          </w:tcPr>
          <w:p w14:paraId="4AE8D4E5"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613C316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5D411370"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24939EA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E3A6D3F"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27DD80A"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406CC3D0" w14:textId="77777777" w:rsidTr="00925716">
        <w:trPr>
          <w:trHeight w:hRule="exact" w:val="1856"/>
        </w:trPr>
        <w:tc>
          <w:tcPr>
            <w:tcW w:w="600" w:type="dxa"/>
            <w:vMerge/>
            <w:vAlign w:val="center"/>
          </w:tcPr>
          <w:p w14:paraId="42AA24F8"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14591E9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39F7D1FD"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33F9AC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6A224D50"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0FCE1BC"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5DE1535E" w14:textId="77777777" w:rsidTr="00C10990">
        <w:trPr>
          <w:trHeight w:val="343"/>
        </w:trPr>
        <w:tc>
          <w:tcPr>
            <w:tcW w:w="9356" w:type="dxa"/>
            <w:gridSpan w:val="5"/>
            <w:shd w:val="clear" w:color="auto" w:fill="FFFFFF"/>
            <w:vAlign w:val="center"/>
          </w:tcPr>
          <w:p w14:paraId="27A0C639"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Кингисеппском районе Ленинградской области</w:t>
            </w:r>
          </w:p>
        </w:tc>
      </w:tr>
      <w:tr w:rsidR="00437919" w:rsidRPr="00437919" w14:paraId="62EF824E" w14:textId="77777777" w:rsidTr="00C10990">
        <w:trPr>
          <w:trHeight w:hRule="exact" w:val="1759"/>
        </w:trPr>
        <w:tc>
          <w:tcPr>
            <w:tcW w:w="600" w:type="dxa"/>
            <w:shd w:val="clear" w:color="auto" w:fill="FFFFFF"/>
            <w:vAlign w:val="center"/>
          </w:tcPr>
          <w:p w14:paraId="2848351C" w14:textId="77777777"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14:paraId="752A459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«Кингисеппский»</w:t>
            </w:r>
          </w:p>
          <w:p w14:paraId="71BCAA90"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DE84820" w14:textId="77777777"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188480, Россия, Ленинградская область, Кингисеппский район,  г. Кингисепп,</w:t>
            </w:r>
          </w:p>
          <w:p w14:paraId="0323F08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14:paraId="14CF637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3272F0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414356B7" w14:textId="77777777"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4F626F0A"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E4AB43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1BD066DA" w14:textId="77777777" w:rsidTr="00C10990">
        <w:trPr>
          <w:trHeight w:val="417"/>
        </w:trPr>
        <w:tc>
          <w:tcPr>
            <w:tcW w:w="9356" w:type="dxa"/>
            <w:gridSpan w:val="5"/>
            <w:shd w:val="clear" w:color="auto" w:fill="FFFFFF"/>
            <w:vAlign w:val="center"/>
          </w:tcPr>
          <w:p w14:paraId="1966E79E"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437919" w:rsidRPr="00437919" w14:paraId="6797EC32" w14:textId="77777777" w:rsidTr="00C10990">
        <w:trPr>
          <w:trHeight w:hRule="exact" w:val="1705"/>
        </w:trPr>
        <w:tc>
          <w:tcPr>
            <w:tcW w:w="600" w:type="dxa"/>
            <w:shd w:val="clear" w:color="auto" w:fill="FFFFFF"/>
            <w:vAlign w:val="center"/>
          </w:tcPr>
          <w:p w14:paraId="2506737E" w14:textId="77777777"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14:paraId="03896864"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«Киришский»</w:t>
            </w:r>
          </w:p>
        </w:tc>
        <w:tc>
          <w:tcPr>
            <w:tcW w:w="3000" w:type="dxa"/>
            <w:shd w:val="clear" w:color="auto" w:fill="FFFFFF"/>
            <w:vAlign w:val="center"/>
          </w:tcPr>
          <w:p w14:paraId="49767FF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Киришский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14:paraId="62183D6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6F8C9B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15EA8B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77BB319"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F92A384"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0ED384B0" w14:textId="77777777" w:rsidTr="00C10990">
        <w:trPr>
          <w:trHeight w:val="405"/>
        </w:trPr>
        <w:tc>
          <w:tcPr>
            <w:tcW w:w="9356" w:type="dxa"/>
            <w:gridSpan w:val="5"/>
            <w:shd w:val="clear" w:color="auto" w:fill="FFFFFF"/>
            <w:vAlign w:val="center"/>
          </w:tcPr>
          <w:p w14:paraId="4A4D3412"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437919" w:rsidRPr="00437919" w14:paraId="2C8389A9" w14:textId="77777777" w:rsidTr="00C10990">
        <w:trPr>
          <w:trHeight w:hRule="exact" w:val="1154"/>
        </w:trPr>
        <w:tc>
          <w:tcPr>
            <w:tcW w:w="600" w:type="dxa"/>
            <w:vMerge w:val="restart"/>
            <w:shd w:val="clear" w:color="auto" w:fill="FFFFFF"/>
            <w:vAlign w:val="center"/>
          </w:tcPr>
          <w:p w14:paraId="639607DC" w14:textId="77777777"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14:paraId="0DB87E68" w14:textId="77777777" w:rsidR="009D024E" w:rsidRPr="00437919" w:rsidRDefault="009D024E" w:rsidP="009D024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79D61C7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14:paraId="260E11E4"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D10E9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14:paraId="6329FB5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C9B364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97F2D0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EEFEF9D"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5C8341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2EAF15B2" w14:textId="77777777" w:rsidTr="00C10990">
        <w:trPr>
          <w:trHeight w:hRule="exact" w:val="1982"/>
        </w:trPr>
        <w:tc>
          <w:tcPr>
            <w:tcW w:w="600" w:type="dxa"/>
            <w:vMerge/>
            <w:vAlign w:val="center"/>
          </w:tcPr>
          <w:p w14:paraId="4D44E56C"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vMerge/>
            <w:vAlign w:val="center"/>
          </w:tcPr>
          <w:p w14:paraId="67222F95" w14:textId="77777777" w:rsidR="009D024E" w:rsidRPr="00437919" w:rsidRDefault="009D024E" w:rsidP="009D024E">
            <w:pPr>
              <w:spacing w:after="0" w:line="240" w:lineRule="auto"/>
              <w:rPr>
                <w:rFonts w:ascii="Times New Roman" w:hAnsi="Times New Roman" w:cs="Times New Roman"/>
                <w:sz w:val="28"/>
                <w:szCs w:val="28"/>
              </w:rPr>
            </w:pPr>
          </w:p>
        </w:tc>
        <w:tc>
          <w:tcPr>
            <w:tcW w:w="3000" w:type="dxa"/>
            <w:shd w:val="clear" w:color="auto" w:fill="FFFFFF"/>
            <w:vAlign w:val="center"/>
          </w:tcPr>
          <w:p w14:paraId="25884EA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14:paraId="793F441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0B245996"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C8D958E"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63C20041" w14:textId="77777777" w:rsidTr="00C10990">
        <w:trPr>
          <w:trHeight w:hRule="exact" w:val="1998"/>
        </w:trPr>
        <w:tc>
          <w:tcPr>
            <w:tcW w:w="600" w:type="dxa"/>
            <w:vMerge/>
            <w:vAlign w:val="center"/>
          </w:tcPr>
          <w:p w14:paraId="0DE00E7B"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67983CB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565EA6A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82D256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70078C5"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825F8AD"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5B0083F3" w14:textId="77777777" w:rsidTr="00C10990">
        <w:trPr>
          <w:trHeight w:val="248"/>
        </w:trPr>
        <w:tc>
          <w:tcPr>
            <w:tcW w:w="9356" w:type="dxa"/>
            <w:gridSpan w:val="5"/>
            <w:shd w:val="clear" w:color="auto" w:fill="FFFFFF"/>
            <w:vAlign w:val="center"/>
          </w:tcPr>
          <w:p w14:paraId="24909DC0"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Лодейнопольском районе Ленинградской области</w:t>
            </w:r>
          </w:p>
        </w:tc>
      </w:tr>
      <w:tr w:rsidR="00437919" w:rsidRPr="00437919" w14:paraId="7982C1C3" w14:textId="77777777" w:rsidTr="00C10990">
        <w:trPr>
          <w:trHeight w:hRule="exact" w:val="2059"/>
        </w:trPr>
        <w:tc>
          <w:tcPr>
            <w:tcW w:w="600" w:type="dxa"/>
            <w:shd w:val="clear" w:color="auto" w:fill="FFFFFF"/>
            <w:vAlign w:val="center"/>
          </w:tcPr>
          <w:p w14:paraId="3DD2D9C5" w14:textId="77777777"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14:paraId="5CF921E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5C964B6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«Лодейнопольский»</w:t>
            </w:r>
          </w:p>
        </w:tc>
        <w:tc>
          <w:tcPr>
            <w:tcW w:w="3000" w:type="dxa"/>
            <w:shd w:val="clear" w:color="auto" w:fill="FFFFFF"/>
            <w:vAlign w:val="center"/>
          </w:tcPr>
          <w:p w14:paraId="0CD74F8A" w14:textId="77777777"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3B131F8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7AE237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E934B6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13C04041"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16DB9E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2ECDA10D" w14:textId="77777777" w:rsidTr="00C10990">
        <w:trPr>
          <w:trHeight w:val="397"/>
        </w:trPr>
        <w:tc>
          <w:tcPr>
            <w:tcW w:w="9356" w:type="dxa"/>
            <w:gridSpan w:val="5"/>
            <w:shd w:val="clear" w:color="auto" w:fill="FFFFFF"/>
            <w:vAlign w:val="center"/>
          </w:tcPr>
          <w:p w14:paraId="28506208"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437919" w:rsidRPr="00437919" w14:paraId="2B6D8FB6" w14:textId="77777777" w:rsidTr="00C10990">
        <w:trPr>
          <w:trHeight w:hRule="exact" w:val="1428"/>
        </w:trPr>
        <w:tc>
          <w:tcPr>
            <w:tcW w:w="600" w:type="dxa"/>
            <w:shd w:val="clear" w:color="auto" w:fill="FFFFFF"/>
            <w:vAlign w:val="center"/>
          </w:tcPr>
          <w:p w14:paraId="21A848E4" w14:textId="77777777"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14:paraId="50010C2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533BE5E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«Ломоносовс-кий»</w:t>
            </w:r>
          </w:p>
        </w:tc>
        <w:tc>
          <w:tcPr>
            <w:tcW w:w="3000" w:type="dxa"/>
            <w:shd w:val="clear" w:color="auto" w:fill="FFFFFF"/>
            <w:vAlign w:val="center"/>
          </w:tcPr>
          <w:p w14:paraId="3BF05997" w14:textId="77777777"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0EA9BAF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075752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551C75EB"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3FE491E9"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EBE73C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1800094F" w14:textId="77777777" w:rsidTr="00C10990">
        <w:trPr>
          <w:trHeight w:val="397"/>
        </w:trPr>
        <w:tc>
          <w:tcPr>
            <w:tcW w:w="9356" w:type="dxa"/>
            <w:gridSpan w:val="5"/>
            <w:shd w:val="clear" w:color="auto" w:fill="FFFFFF"/>
            <w:vAlign w:val="center"/>
          </w:tcPr>
          <w:p w14:paraId="252F05D9"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437919" w:rsidRPr="00437919" w14:paraId="592DD28C" w14:textId="77777777" w:rsidTr="00925716">
        <w:trPr>
          <w:trHeight w:hRule="exact" w:val="1412"/>
        </w:trPr>
        <w:tc>
          <w:tcPr>
            <w:tcW w:w="600" w:type="dxa"/>
            <w:shd w:val="clear" w:color="auto" w:fill="FFFFFF"/>
            <w:vAlign w:val="center"/>
          </w:tcPr>
          <w:p w14:paraId="5471ED5F" w14:textId="77777777"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14:paraId="31AC2EE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«Лужский»</w:t>
            </w:r>
          </w:p>
        </w:tc>
        <w:tc>
          <w:tcPr>
            <w:tcW w:w="3000" w:type="dxa"/>
            <w:shd w:val="clear" w:color="auto" w:fill="FFFFFF"/>
            <w:vAlign w:val="center"/>
          </w:tcPr>
          <w:p w14:paraId="35902225" w14:textId="77777777" w:rsidR="009D024E" w:rsidRPr="00437919" w:rsidRDefault="009D024E" w:rsidP="009D024E">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14:paraId="757AB13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EEC972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556F211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35611B4"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7F1FAC3"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01F375F4" w14:textId="77777777" w:rsidTr="00C10990">
        <w:trPr>
          <w:trHeight w:val="404"/>
        </w:trPr>
        <w:tc>
          <w:tcPr>
            <w:tcW w:w="9356" w:type="dxa"/>
            <w:gridSpan w:val="5"/>
            <w:shd w:val="clear" w:color="auto" w:fill="FFFFFF"/>
            <w:vAlign w:val="center"/>
          </w:tcPr>
          <w:p w14:paraId="4DF3182E"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437919" w:rsidRPr="00437919" w14:paraId="1A6348DF" w14:textId="77777777" w:rsidTr="00C10990">
        <w:trPr>
          <w:trHeight w:hRule="exact" w:val="1719"/>
        </w:trPr>
        <w:tc>
          <w:tcPr>
            <w:tcW w:w="600" w:type="dxa"/>
            <w:shd w:val="clear" w:color="auto" w:fill="FFFFFF"/>
            <w:vAlign w:val="center"/>
          </w:tcPr>
          <w:p w14:paraId="7400D1ED" w14:textId="77777777"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14:paraId="5E826B7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14:paraId="4C6149BC"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14:paraId="4B56902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14:paraId="52E526B9"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C0B5907"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14:paraId="1235FB24" w14:textId="77777777" w:rsidTr="00C10990">
        <w:trPr>
          <w:trHeight w:val="391"/>
        </w:trPr>
        <w:tc>
          <w:tcPr>
            <w:tcW w:w="9356" w:type="dxa"/>
            <w:gridSpan w:val="5"/>
            <w:shd w:val="clear" w:color="auto" w:fill="FFFFFF"/>
            <w:vAlign w:val="center"/>
          </w:tcPr>
          <w:p w14:paraId="6DEF58FE"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437919" w:rsidRPr="00437919" w14:paraId="3F707C42" w14:textId="77777777" w:rsidTr="00C10990">
        <w:trPr>
          <w:trHeight w:hRule="exact" w:val="1721"/>
        </w:trPr>
        <w:tc>
          <w:tcPr>
            <w:tcW w:w="600" w:type="dxa"/>
            <w:vMerge w:val="restart"/>
            <w:shd w:val="clear" w:color="auto" w:fill="FFFFFF"/>
            <w:vAlign w:val="center"/>
          </w:tcPr>
          <w:p w14:paraId="3BF0591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14:paraId="0E96860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3F9F5BC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14:paraId="5F90E0D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540DB7F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D57A39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62B0942"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C0EEE10"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3CFA16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520FC5D3" w14:textId="77777777" w:rsidTr="00C10990">
        <w:trPr>
          <w:trHeight w:hRule="exact" w:val="1689"/>
        </w:trPr>
        <w:tc>
          <w:tcPr>
            <w:tcW w:w="600" w:type="dxa"/>
            <w:vMerge/>
            <w:vAlign w:val="center"/>
          </w:tcPr>
          <w:p w14:paraId="595BC984" w14:textId="77777777"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14:paraId="314EA91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14:paraId="31BAA769"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0B533D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2293CBD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1B003BD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3058D09"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370086DC"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A4271A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22F82C4A" w14:textId="77777777" w:rsidTr="00C10990">
        <w:trPr>
          <w:trHeight w:val="359"/>
        </w:trPr>
        <w:tc>
          <w:tcPr>
            <w:tcW w:w="9356" w:type="dxa"/>
            <w:gridSpan w:val="5"/>
            <w:shd w:val="clear" w:color="auto" w:fill="FFFFFF"/>
            <w:vAlign w:val="center"/>
          </w:tcPr>
          <w:p w14:paraId="42251089"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Сланцевском районе Ленинградской области</w:t>
            </w:r>
          </w:p>
        </w:tc>
      </w:tr>
      <w:tr w:rsidR="00437919" w:rsidRPr="00437919" w14:paraId="518A9235" w14:textId="77777777" w:rsidTr="00C10990">
        <w:trPr>
          <w:trHeight w:hRule="exact" w:val="1336"/>
        </w:trPr>
        <w:tc>
          <w:tcPr>
            <w:tcW w:w="600" w:type="dxa"/>
            <w:shd w:val="clear" w:color="auto" w:fill="FFFFFF"/>
            <w:vAlign w:val="center"/>
          </w:tcPr>
          <w:p w14:paraId="25C7E88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14:paraId="01304E2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3531D54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14:paraId="53CED7D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14:paraId="413BEF9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336291B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677C5BD0" w14:textId="77777777"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8DB27F6"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A98C355"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4AC6BAD6" w14:textId="77777777" w:rsidTr="00C10990">
        <w:trPr>
          <w:trHeight w:val="420"/>
        </w:trPr>
        <w:tc>
          <w:tcPr>
            <w:tcW w:w="9356" w:type="dxa"/>
            <w:gridSpan w:val="5"/>
            <w:tcBorders>
              <w:top w:val="nil"/>
            </w:tcBorders>
            <w:shd w:val="clear" w:color="auto" w:fill="FFFFFF"/>
            <w:vAlign w:val="center"/>
          </w:tcPr>
          <w:p w14:paraId="4C17DEA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437919" w:rsidRPr="00437919" w14:paraId="768567CC" w14:textId="77777777" w:rsidTr="00C10990">
        <w:trPr>
          <w:trHeight w:hRule="exact" w:val="1403"/>
        </w:trPr>
        <w:tc>
          <w:tcPr>
            <w:tcW w:w="600" w:type="dxa"/>
            <w:shd w:val="clear" w:color="auto" w:fill="FFFFFF"/>
            <w:vAlign w:val="center"/>
          </w:tcPr>
          <w:p w14:paraId="44FA86B9"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14:paraId="5A0F3F0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15F19E8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14:paraId="715B503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14:paraId="57226B5C"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E7D869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0A1CE84" w14:textId="77777777" w:rsidR="009D024E" w:rsidRPr="00437919" w:rsidRDefault="009D024E" w:rsidP="009D024E">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14:paraId="2A7C4824"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CE84AA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537099B1" w14:textId="77777777" w:rsidTr="00C10990">
        <w:trPr>
          <w:trHeight w:val="435"/>
        </w:trPr>
        <w:tc>
          <w:tcPr>
            <w:tcW w:w="9356" w:type="dxa"/>
            <w:gridSpan w:val="5"/>
            <w:shd w:val="clear" w:color="auto" w:fill="FFFFFF"/>
            <w:vAlign w:val="center"/>
          </w:tcPr>
          <w:p w14:paraId="76EBE9AD"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437919" w:rsidRPr="00437919" w14:paraId="632CE115" w14:textId="77777777" w:rsidTr="00C10990">
        <w:trPr>
          <w:trHeight w:hRule="exact" w:val="1655"/>
        </w:trPr>
        <w:tc>
          <w:tcPr>
            <w:tcW w:w="600" w:type="dxa"/>
            <w:shd w:val="clear" w:color="auto" w:fill="FFFFFF"/>
            <w:vAlign w:val="center"/>
          </w:tcPr>
          <w:p w14:paraId="21C5014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14:paraId="1DCEE2C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24DF9C6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14:paraId="3180E627"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90A36D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14:paraId="57E7AE2D"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14:paraId="6E11D1C8" w14:textId="77777777"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CA9D2E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A0CBB76"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5808C0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1F882961"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5A8435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337A8738" w14:textId="77777777" w:rsidTr="00C10990">
        <w:trPr>
          <w:trHeight w:val="451"/>
        </w:trPr>
        <w:tc>
          <w:tcPr>
            <w:tcW w:w="9356" w:type="dxa"/>
            <w:gridSpan w:val="5"/>
            <w:shd w:val="clear" w:color="auto" w:fill="FFFFFF"/>
            <w:vAlign w:val="center"/>
          </w:tcPr>
          <w:p w14:paraId="4BC3D977" w14:textId="77777777"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437919">
              <w:rPr>
                <w:rFonts w:ascii="Times New Roman" w:hAnsi="Times New Roman" w:cs="Times New Roman"/>
                <w:b/>
                <w:bCs/>
                <w:sz w:val="28"/>
                <w:szCs w:val="28"/>
              </w:rPr>
              <w:t>Ленинградской области</w:t>
            </w:r>
          </w:p>
        </w:tc>
      </w:tr>
      <w:tr w:rsidR="00437919" w:rsidRPr="00437919" w14:paraId="476CD366" w14:textId="77777777" w:rsidTr="00C10990">
        <w:trPr>
          <w:trHeight w:hRule="exact" w:val="1710"/>
        </w:trPr>
        <w:tc>
          <w:tcPr>
            <w:tcW w:w="600" w:type="dxa"/>
            <w:vAlign w:val="center"/>
          </w:tcPr>
          <w:p w14:paraId="7EA232C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14:paraId="2F82E86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«Тосненский»</w:t>
            </w:r>
          </w:p>
        </w:tc>
        <w:tc>
          <w:tcPr>
            <w:tcW w:w="3000" w:type="dxa"/>
            <w:vAlign w:val="center"/>
          </w:tcPr>
          <w:p w14:paraId="4C1B088B"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187000, Россия, Ленинградская область, Тосненский район,</w:t>
            </w:r>
          </w:p>
          <w:p w14:paraId="442394C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14:paraId="240ED5A2"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82664B1"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3F1C706" w14:textId="77777777"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0D6CFA2A"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8C5CD97"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14:paraId="7D8C06C1" w14:textId="77777777" w:rsidTr="00C10990">
        <w:trPr>
          <w:trHeight w:val="468"/>
        </w:trPr>
        <w:tc>
          <w:tcPr>
            <w:tcW w:w="9356" w:type="dxa"/>
            <w:gridSpan w:val="5"/>
            <w:vAlign w:val="center"/>
          </w:tcPr>
          <w:p w14:paraId="34F6DD14" w14:textId="77777777"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437919" w:rsidRPr="00437919" w14:paraId="13857BC8" w14:textId="77777777" w:rsidTr="00925716">
        <w:trPr>
          <w:trHeight w:hRule="exact" w:val="4194"/>
        </w:trPr>
        <w:tc>
          <w:tcPr>
            <w:tcW w:w="600" w:type="dxa"/>
            <w:vAlign w:val="center"/>
          </w:tcPr>
          <w:p w14:paraId="7FEC06AE" w14:textId="77777777"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14:paraId="1CC9490F"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14:paraId="71048410"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14:paraId="554B3BD1" w14:textId="77777777"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14:paraId="4242B13E"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14:paraId="13967C15" w14:textId="77777777"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14:paraId="0F22DBF7"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14:paraId="475D5E42" w14:textId="77777777"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14:paraId="63F5E769" w14:textId="77777777"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14:paraId="6BBB946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пн-чт –</w:t>
            </w:r>
          </w:p>
          <w:p w14:paraId="163893BA"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14:paraId="1388007E"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14:paraId="6387A4E8"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14:paraId="65CE4EE4"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14:paraId="36B56F46" w14:textId="77777777" w:rsidR="009D024E" w:rsidRPr="00437919" w:rsidRDefault="009D024E" w:rsidP="009D024E">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14:paraId="697AA03A" w14:textId="77777777" w:rsidR="009D024E" w:rsidRPr="00437919" w:rsidRDefault="009D024E" w:rsidP="009D024E">
            <w:pPr>
              <w:spacing w:after="0" w:line="240" w:lineRule="auto"/>
              <w:ind w:left="58"/>
              <w:jc w:val="center"/>
              <w:rPr>
                <w:rFonts w:ascii="Times New Roman" w:hAnsi="Times New Roman" w:cs="Times New Roman"/>
                <w:sz w:val="28"/>
                <w:szCs w:val="28"/>
              </w:rPr>
            </w:pPr>
            <w:r w:rsidRPr="00437919">
              <w:rPr>
                <w:rFonts w:ascii="Times New Roman" w:hAnsi="Times New Roman" w:cs="Times New Roman"/>
                <w:sz w:val="28"/>
                <w:szCs w:val="28"/>
              </w:rPr>
              <w:t>сб, вс.</w:t>
            </w:r>
          </w:p>
        </w:tc>
        <w:tc>
          <w:tcPr>
            <w:tcW w:w="1316" w:type="dxa"/>
            <w:vAlign w:val="center"/>
          </w:tcPr>
          <w:p w14:paraId="2061BC12" w14:textId="77777777"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078C0B3" w14:textId="77777777"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14:paraId="02EA5897" w14:textId="77777777" w:rsidR="009D024E" w:rsidRPr="00437919" w:rsidRDefault="009D024E" w:rsidP="009D024E">
      <w:pPr>
        <w:spacing w:after="0" w:line="240" w:lineRule="auto"/>
        <w:ind w:left="142"/>
        <w:rPr>
          <w:rFonts w:ascii="Times New Roman" w:hAnsi="Times New Roman" w:cs="Times New Roman"/>
          <w:sz w:val="28"/>
          <w:szCs w:val="28"/>
        </w:rPr>
      </w:pPr>
    </w:p>
    <w:p w14:paraId="73553D6B" w14:textId="77777777" w:rsidR="003D5A60" w:rsidRPr="00437919" w:rsidRDefault="003D5A60" w:rsidP="009D02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22244A" w14:textId="77777777"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D70360" w14:textId="77777777" w:rsidR="009141B0" w:rsidRPr="00437919"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A94136" w14:textId="77777777" w:rsidR="00A124D8" w:rsidRPr="00437919" w:rsidRDefault="00A124D8">
      <w:pPr>
        <w:rPr>
          <w:rFonts w:ascii="Times New Roman" w:hAnsi="Times New Roman" w:cs="Times New Roman"/>
          <w:sz w:val="28"/>
          <w:szCs w:val="28"/>
        </w:rPr>
      </w:pPr>
      <w:r w:rsidRPr="00437919">
        <w:rPr>
          <w:rFonts w:ascii="Times New Roman" w:hAnsi="Times New Roman" w:cs="Times New Roman"/>
          <w:sz w:val="28"/>
          <w:szCs w:val="28"/>
        </w:rPr>
        <w:br w:type="page"/>
      </w:r>
    </w:p>
    <w:p w14:paraId="5F376518" w14:textId="77777777" w:rsidR="007076BA" w:rsidRPr="00437919" w:rsidRDefault="007076BA" w:rsidP="0078222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782221" w:rsidRPr="00437919">
        <w:rPr>
          <w:rFonts w:ascii="Times New Roman" w:hAnsi="Times New Roman" w:cs="Times New Roman"/>
          <w:b/>
          <w:sz w:val="28"/>
          <w:szCs w:val="28"/>
        </w:rPr>
        <w:t>№3</w:t>
      </w:r>
    </w:p>
    <w:p w14:paraId="6B2E3790" w14:textId="77777777" w:rsidR="007076BA" w:rsidRPr="00437919" w:rsidRDefault="007076BA" w:rsidP="0078222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к Административному регламенту</w:t>
      </w:r>
    </w:p>
    <w:p w14:paraId="67167417"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14:paraId="63707C08" w14:textId="77777777"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В администрацию МО </w:t>
      </w:r>
      <w:r w:rsidR="00782221" w:rsidRPr="00437919">
        <w:rPr>
          <w:rFonts w:ascii="Times New Roman" w:hAnsi="Times New Roman" w:cs="Times New Roman"/>
          <w:sz w:val="28"/>
          <w:szCs w:val="28"/>
        </w:rPr>
        <w:t>Таицкое городское поселение</w:t>
      </w:r>
    </w:p>
    <w:p w14:paraId="6D532B66" w14:textId="77777777"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от </w:t>
      </w:r>
      <w:r w:rsidR="00782221" w:rsidRPr="00437919">
        <w:rPr>
          <w:rFonts w:ascii="Times New Roman" w:hAnsi="Times New Roman" w:cs="Times New Roman"/>
          <w:sz w:val="28"/>
          <w:szCs w:val="28"/>
        </w:rPr>
        <w:t>_</w:t>
      </w:r>
      <w:r w:rsidRPr="00437919">
        <w:rPr>
          <w:rFonts w:ascii="Times New Roman" w:hAnsi="Times New Roman" w:cs="Times New Roman"/>
          <w:sz w:val="28"/>
          <w:szCs w:val="28"/>
        </w:rPr>
        <w:t>_________________________</w:t>
      </w:r>
    </w:p>
    <w:p w14:paraId="2AB4E8DC" w14:textId="77777777" w:rsidR="00480DC6" w:rsidRPr="00437919" w:rsidRDefault="00480DC6" w:rsidP="00782221">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w:t>
      </w:r>
      <w:r w:rsidR="005C40E9" w:rsidRPr="00437919">
        <w:rPr>
          <w:rFonts w:ascii="Times New Roman" w:hAnsi="Times New Roman" w:cs="Times New Roman"/>
          <w:i/>
          <w:sz w:val="16"/>
          <w:szCs w:val="16"/>
        </w:rPr>
        <w:t>, наименование КФХ</w:t>
      </w:r>
      <w:r w:rsidRPr="00437919">
        <w:rPr>
          <w:rFonts w:ascii="Times New Roman" w:hAnsi="Times New Roman" w:cs="Times New Roman"/>
          <w:i/>
          <w:sz w:val="16"/>
          <w:szCs w:val="16"/>
        </w:rPr>
        <w:t>)</w:t>
      </w:r>
    </w:p>
    <w:p w14:paraId="7955FCB0" w14:textId="77777777"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14:paraId="72CBD1B0" w14:textId="77777777"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14:paraId="1038408E" w14:textId="77777777" w:rsidR="006C4F4F" w:rsidRPr="00437919" w:rsidRDefault="00782221"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 </w:t>
      </w:r>
      <w:r w:rsidR="006C4F4F" w:rsidRPr="00437919">
        <w:rPr>
          <w:rFonts w:ascii="Times New Roman" w:eastAsia="Times New Roman" w:hAnsi="Times New Roman" w:cs="Times New Roman"/>
          <w:b/>
          <w:sz w:val="28"/>
          <w:szCs w:val="28"/>
        </w:rPr>
        <w:t>предварительном согласовании предоставления земельного участка</w:t>
      </w:r>
    </w:p>
    <w:p w14:paraId="5911458D" w14:textId="77777777"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индивидуального жилищного строительства, ведения личного подсобного</w:t>
      </w:r>
      <w:r w:rsidR="00782221"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хозяйства в границах населенного пункта, садоводства,</w:t>
      </w:r>
    </w:p>
    <w:p w14:paraId="06A61462" w14:textId="77777777"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осуществления крестьянским (фермерским) хозяйством его деятельности</w:t>
      </w:r>
    </w:p>
    <w:p w14:paraId="2C68A521"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14:paraId="4593BF4D" w14:textId="77777777"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sz w:val="28"/>
          <w:szCs w:val="28"/>
        </w:rPr>
        <w:t>от 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________________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i/>
          <w:sz w:val="16"/>
          <w:szCs w:val="16"/>
        </w:rPr>
        <w:t>(далее - заявитель).(фамилия, имя, отчество физического лица)</w:t>
      </w:r>
    </w:p>
    <w:p w14:paraId="501EBE6B"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____________________________</w:t>
      </w:r>
      <w:r w:rsidR="00BB452D" w:rsidRPr="00437919">
        <w:rPr>
          <w:rFonts w:ascii="Times New Roman" w:eastAsia="Times New Roman" w:hAnsi="Times New Roman" w:cs="Times New Roman"/>
          <w:sz w:val="28"/>
          <w:szCs w:val="28"/>
        </w:rPr>
        <w:t>________</w:t>
      </w:r>
      <w:r w:rsidRPr="00437919">
        <w:rPr>
          <w:rFonts w:ascii="Times New Roman" w:eastAsia="Times New Roman" w:hAnsi="Times New Roman" w:cs="Times New Roman"/>
          <w:sz w:val="28"/>
          <w:szCs w:val="28"/>
        </w:rPr>
        <w:t>_______________.</w:t>
      </w:r>
    </w:p>
    <w:p w14:paraId="467BF9B8" w14:textId="77777777" w:rsidR="006C4F4F" w:rsidRPr="00437919" w:rsidRDefault="00782221"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6C4F4F" w:rsidRPr="00437919">
        <w:rPr>
          <w:rFonts w:ascii="Times New Roman" w:eastAsia="Times New Roman" w:hAnsi="Times New Roman" w:cs="Times New Roman"/>
          <w:i/>
          <w:sz w:val="16"/>
          <w:szCs w:val="16"/>
        </w:rPr>
        <w:t>(</w:t>
      </w:r>
      <w:r w:rsidR="005C40E9" w:rsidRPr="00437919">
        <w:rPr>
          <w:rFonts w:ascii="Times New Roman" w:eastAsia="Times New Roman" w:hAnsi="Times New Roman" w:cs="Times New Roman"/>
          <w:i/>
          <w:sz w:val="16"/>
          <w:szCs w:val="16"/>
        </w:rPr>
        <w:t>адрес р</w:t>
      </w:r>
      <w:r w:rsidR="006C4F4F" w:rsidRPr="00437919">
        <w:rPr>
          <w:rFonts w:ascii="Times New Roman" w:eastAsia="Times New Roman" w:hAnsi="Times New Roman" w:cs="Times New Roman"/>
          <w:i/>
          <w:sz w:val="16"/>
          <w:szCs w:val="16"/>
        </w:rPr>
        <w:t xml:space="preserve">егистрации </w:t>
      </w:r>
      <w:r w:rsidR="005C40E9" w:rsidRPr="00437919">
        <w:rPr>
          <w:rFonts w:ascii="Times New Roman" w:eastAsia="Times New Roman" w:hAnsi="Times New Roman" w:cs="Times New Roman"/>
          <w:i/>
          <w:sz w:val="16"/>
          <w:szCs w:val="16"/>
        </w:rPr>
        <w:t xml:space="preserve">по месту жительства </w:t>
      </w:r>
      <w:r w:rsidR="006C4F4F" w:rsidRPr="00437919">
        <w:rPr>
          <w:rFonts w:ascii="Times New Roman" w:eastAsia="Times New Roman" w:hAnsi="Times New Roman" w:cs="Times New Roman"/>
          <w:i/>
          <w:sz w:val="16"/>
          <w:szCs w:val="16"/>
        </w:rPr>
        <w:t>физического лица,</w:t>
      </w:r>
      <w:r w:rsidRPr="00437919">
        <w:rPr>
          <w:rFonts w:ascii="Times New Roman" w:eastAsia="Times New Roman" w:hAnsi="Times New Roman" w:cs="Times New Roman"/>
          <w:i/>
          <w:sz w:val="16"/>
          <w:szCs w:val="16"/>
        </w:rPr>
        <w:t xml:space="preserve"> </w:t>
      </w:r>
      <w:r w:rsidR="005C40E9" w:rsidRPr="00437919">
        <w:rPr>
          <w:rFonts w:ascii="Times New Roman" w:eastAsia="Times New Roman" w:hAnsi="Times New Roman" w:cs="Times New Roman"/>
          <w:i/>
          <w:sz w:val="16"/>
          <w:szCs w:val="16"/>
        </w:rPr>
        <w:t xml:space="preserve">почтовый адрес и </w:t>
      </w:r>
      <w:r w:rsidR="006C4F4F" w:rsidRPr="00437919">
        <w:rPr>
          <w:rFonts w:ascii="Times New Roman" w:eastAsia="Times New Roman" w:hAnsi="Times New Roman" w:cs="Times New Roman"/>
          <w:i/>
          <w:sz w:val="16"/>
          <w:szCs w:val="16"/>
        </w:rPr>
        <w:t>местонахождение - для КФХ)</w:t>
      </w:r>
    </w:p>
    <w:p w14:paraId="1D27E26F"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1E2686F5" w14:textId="77777777"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документа, удостоверяющего личность)</w:t>
      </w:r>
    </w:p>
    <w:p w14:paraId="4714152F"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687D7E0B" w14:textId="77777777"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(сведения о представителе заявителя)</w:t>
      </w:r>
    </w:p>
    <w:p w14:paraId="31596143" w14:textId="77777777" w:rsidR="00782221"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4CF50515"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6ED0C3E1" w14:textId="77777777"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59F772FE" w14:textId="77777777"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14:paraId="0503559D" w14:textId="77777777" w:rsidR="00782221" w:rsidRPr="00437919" w:rsidRDefault="006C4F4F"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предварительно</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согласовать</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предоставление</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земельного участка</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площадью ______</w:t>
      </w:r>
      <w:r w:rsidR="00782221" w:rsidRPr="00437919">
        <w:rPr>
          <w:rFonts w:ascii="Times New Roman" w:eastAsia="Times New Roman" w:hAnsi="Times New Roman" w:cs="Times New Roman"/>
          <w:sz w:val="28"/>
          <w:szCs w:val="28"/>
        </w:rPr>
        <w:t>_____</w:t>
      </w:r>
      <w:r w:rsidR="00B5356C">
        <w:rPr>
          <w:rFonts w:ascii="Times New Roman" w:eastAsia="Times New Roman" w:hAnsi="Times New Roman" w:cs="Times New Roman"/>
          <w:sz w:val="28"/>
          <w:szCs w:val="28"/>
        </w:rPr>
        <w:t>______</w:t>
      </w:r>
      <w:r w:rsidR="00782221" w:rsidRPr="00437919">
        <w:rPr>
          <w:rFonts w:ascii="Times New Roman" w:eastAsia="Times New Roman" w:hAnsi="Times New Roman" w:cs="Times New Roman"/>
          <w:sz w:val="28"/>
          <w:szCs w:val="28"/>
        </w:rPr>
        <w:t>_____</w:t>
      </w:r>
      <w:r w:rsidRPr="00437919">
        <w:rPr>
          <w:rFonts w:ascii="Times New Roman" w:eastAsia="Times New Roman" w:hAnsi="Times New Roman" w:cs="Times New Roman"/>
          <w:sz w:val="28"/>
          <w:szCs w:val="28"/>
        </w:rPr>
        <w:t xml:space="preserve"> кв. м </w:t>
      </w:r>
      <w:r w:rsidR="00782221" w:rsidRPr="00437919">
        <w:rPr>
          <w:rFonts w:ascii="Times New Roman" w:eastAsia="Times New Roman" w:hAnsi="Times New Roman" w:cs="Times New Roman"/>
          <w:sz w:val="28"/>
          <w:szCs w:val="28"/>
        </w:rPr>
        <w:t xml:space="preserve"> </w:t>
      </w:r>
      <w:hyperlink w:anchor="P481" w:history="1">
        <w:r w:rsidRPr="00437919">
          <w:rPr>
            <w:rFonts w:ascii="Times New Roman" w:eastAsia="Times New Roman" w:hAnsi="Times New Roman" w:cs="Times New Roman"/>
            <w:sz w:val="28"/>
            <w:szCs w:val="28"/>
          </w:rPr>
          <w:t>&lt;1&gt;</w:t>
        </w:r>
      </w:hyperlink>
      <w:r w:rsidRPr="00437919">
        <w:rPr>
          <w:rFonts w:ascii="Times New Roman" w:eastAsia="Times New Roman" w:hAnsi="Times New Roman" w:cs="Times New Roman"/>
          <w:sz w:val="28"/>
          <w:szCs w:val="28"/>
        </w:rPr>
        <w:t>, с</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кадастровым</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номером </w:t>
      </w:r>
      <w:hyperlink w:anchor="P482" w:history="1">
        <w:r w:rsidRPr="00437919">
          <w:rPr>
            <w:rFonts w:ascii="Times New Roman" w:eastAsia="Times New Roman" w:hAnsi="Times New Roman" w:cs="Times New Roman"/>
            <w:sz w:val="28"/>
            <w:szCs w:val="28"/>
          </w:rPr>
          <w:t>&lt;2&gt;</w:t>
        </w:r>
      </w:hyperlink>
      <w:r w:rsidRPr="00437919">
        <w:rPr>
          <w:rFonts w:ascii="Times New Roman" w:eastAsia="Times New Roman" w:hAnsi="Times New Roman" w:cs="Times New Roman"/>
          <w:sz w:val="28"/>
          <w:szCs w:val="28"/>
        </w:rPr>
        <w:t xml:space="preserve"> </w:t>
      </w:r>
    </w:p>
    <w:p w14:paraId="6BF82B9E" w14:textId="77777777"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14:paraId="2AAE4675" w14:textId="77777777"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w:t>
      </w:r>
      <w:r w:rsidR="00782221" w:rsidRPr="00437919">
        <w:rPr>
          <w:rFonts w:ascii="Times New Roman" w:eastAsia="Times New Roman" w:hAnsi="Times New Roman" w:cs="Times New Roman"/>
          <w:sz w:val="28"/>
          <w:szCs w:val="28"/>
        </w:rPr>
        <w:t>___________________</w:t>
      </w:r>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расположенный по адресу </w:t>
      </w:r>
      <w:hyperlink w:anchor="P483" w:history="1">
        <w:r w:rsidRPr="00437919">
          <w:rPr>
            <w:rFonts w:ascii="Times New Roman" w:eastAsia="Times New Roman" w:hAnsi="Times New Roman" w:cs="Times New Roman"/>
            <w:sz w:val="28"/>
            <w:szCs w:val="28"/>
          </w:rPr>
          <w:t>&lt;3&gt;</w:t>
        </w:r>
      </w:hyperlink>
      <w:r w:rsidR="00782221" w:rsidRPr="00437919">
        <w:rPr>
          <w:rFonts w:ascii="Times New Roman" w:eastAsia="Times New Roman" w:hAnsi="Times New Roman" w:cs="Times New Roman"/>
          <w:sz w:val="28"/>
          <w:szCs w:val="28"/>
        </w:rPr>
        <w:t xml:space="preserve"> </w:t>
      </w:r>
    </w:p>
    <w:p w14:paraId="7AD1CC4B" w14:textId="77777777"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14:paraId="5D97589F" w14:textId="77777777"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w:t>
      </w:r>
      <w:r w:rsidR="00BB452D" w:rsidRPr="00437919">
        <w:rPr>
          <w:rFonts w:ascii="Times New Roman" w:eastAsia="Times New Roman" w:hAnsi="Times New Roman" w:cs="Times New Roman"/>
          <w:sz w:val="28"/>
          <w:szCs w:val="28"/>
        </w:rPr>
        <w:t>________________________</w:t>
      </w:r>
      <w:r w:rsidRPr="00437919">
        <w:rPr>
          <w:rFonts w:ascii="Times New Roman" w:eastAsia="Times New Roman" w:hAnsi="Times New Roman" w:cs="Times New Roman"/>
          <w:sz w:val="28"/>
          <w:szCs w:val="28"/>
        </w:rPr>
        <w:t>_________________________________,</w:t>
      </w:r>
      <w:r w:rsidR="00BB452D" w:rsidRPr="00437919">
        <w:rPr>
          <w:rFonts w:ascii="Times New Roman" w:eastAsia="Times New Roman" w:hAnsi="Times New Roman" w:cs="Times New Roman"/>
          <w:sz w:val="28"/>
          <w:szCs w:val="28"/>
        </w:rPr>
        <w:t xml:space="preserve"> </w:t>
      </w:r>
    </w:p>
    <w:p w14:paraId="122FC3E0" w14:textId="77777777"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14:paraId="4D7A225E" w14:textId="77777777"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_____________________________________________________________ </w:t>
      </w:r>
      <w:hyperlink w:anchor="P484"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p>
    <w:p w14:paraId="6185609D" w14:textId="77777777"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14:paraId="54D85986" w14:textId="77777777"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для _________________________________________________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 xml:space="preserve"> </w:t>
      </w:r>
      <w:hyperlink w:anchor="P485" w:history="1">
        <w:r w:rsidRPr="00437919">
          <w:rPr>
            <w:rFonts w:ascii="Times New Roman" w:eastAsia="Times New Roman" w:hAnsi="Times New Roman" w:cs="Times New Roman"/>
            <w:sz w:val="28"/>
            <w:szCs w:val="28"/>
          </w:rPr>
          <w:t>&lt;5&gt;</w:t>
        </w:r>
      </w:hyperlink>
      <w:r w:rsidR="00BB452D" w:rsidRPr="00437919">
        <w:rPr>
          <w:rFonts w:ascii="Times New Roman" w:eastAsia="Times New Roman" w:hAnsi="Times New Roman" w:cs="Times New Roman"/>
          <w:sz w:val="28"/>
          <w:szCs w:val="28"/>
        </w:rPr>
        <w:t xml:space="preserve"> </w:t>
      </w:r>
    </w:p>
    <w:p w14:paraId="0AEF5881" w14:textId="77777777"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14:paraId="1B22F2C8" w14:textId="77777777" w:rsidR="006C4F4F"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26C892B0" w14:textId="77777777"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(основание предоставления земельного участка без проведения торгов из числа</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24"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25"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26" w:history="1">
        <w:r w:rsidRPr="00437919">
          <w:rPr>
            <w:rFonts w:ascii="Times New Roman" w:eastAsia="Times New Roman" w:hAnsi="Times New Roman" w:cs="Times New Roman"/>
            <w:i/>
            <w:sz w:val="16"/>
            <w:szCs w:val="16"/>
          </w:rPr>
          <w:t>пунктом 2 статьи</w:t>
        </w:r>
      </w:hyperlink>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27"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14:paraId="77B02DF8"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3CE08099" w14:textId="77777777"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14:paraId="0BB25104"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52DABB5A"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2C524EAD"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6CA11AA9" w14:textId="77777777"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изъятии земельного участка для государственных или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муниципальных нужд в случае, если земельный участок предоставляется взамен</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изымаемого для государственных нужд)</w:t>
      </w:r>
    </w:p>
    <w:p w14:paraId="7B88C119"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w:t>
      </w:r>
      <w:r w:rsidR="00BB452D" w:rsidRPr="00437919">
        <w:rPr>
          <w:rFonts w:ascii="Times New Roman" w:eastAsia="Times New Roman" w:hAnsi="Times New Roman" w:cs="Times New Roman"/>
          <w:sz w:val="28"/>
          <w:szCs w:val="28"/>
        </w:rPr>
        <w:t>________</w:t>
      </w:r>
      <w:r w:rsidR="00782221" w:rsidRPr="00437919">
        <w:rPr>
          <w:rFonts w:ascii="Times New Roman" w:eastAsia="Times New Roman" w:hAnsi="Times New Roman" w:cs="Times New Roman"/>
          <w:sz w:val="28"/>
          <w:szCs w:val="28"/>
        </w:rPr>
        <w:t>______________________</w:t>
      </w:r>
    </w:p>
    <w:p w14:paraId="4864D817"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5FC2B582"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w:t>
      </w:r>
      <w:r w:rsidR="00782221" w:rsidRPr="00437919">
        <w:rPr>
          <w:rFonts w:ascii="Times New Roman" w:eastAsia="Times New Roman" w:hAnsi="Times New Roman" w:cs="Times New Roman"/>
          <w:sz w:val="28"/>
          <w:szCs w:val="28"/>
        </w:rPr>
        <w:t>ной почты ____________________</w:t>
      </w:r>
      <w:r w:rsidRPr="00437919">
        <w:rPr>
          <w:rFonts w:ascii="Times New Roman" w:eastAsia="Times New Roman" w:hAnsi="Times New Roman" w:cs="Times New Roman"/>
          <w:sz w:val="28"/>
          <w:szCs w:val="28"/>
        </w:rPr>
        <w:t>________________________</w:t>
      </w:r>
    </w:p>
    <w:p w14:paraId="4BBA1D2F"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3DFE6F90"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Иные сведения о заявителе 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w:t>
      </w:r>
      <w:r w:rsidR="00BB452D" w:rsidRPr="00437919">
        <w:rPr>
          <w:rFonts w:ascii="Times New Roman" w:eastAsia="Times New Roman" w:hAnsi="Times New Roman" w:cs="Times New Roman"/>
          <w:sz w:val="28"/>
          <w:szCs w:val="28"/>
        </w:rPr>
        <w:t>_________</w:t>
      </w:r>
      <w:r w:rsidRPr="00437919">
        <w:rPr>
          <w:rFonts w:ascii="Times New Roman" w:eastAsia="Times New Roman" w:hAnsi="Times New Roman" w:cs="Times New Roman"/>
          <w:sz w:val="28"/>
          <w:szCs w:val="28"/>
        </w:rPr>
        <w:t>____________________.</w:t>
      </w:r>
    </w:p>
    <w:p w14:paraId="650AB8D5"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14:paraId="6761B531"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Приложение:</w:t>
      </w:r>
    </w:p>
    <w:p w14:paraId="2A7115A2"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4F57B2DB"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14:paraId="72754E94" w14:textId="77777777"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14:paraId="1954677F"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14:paraId="561343FC"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14:paraId="3C23F403"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_____________ </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______________</w:t>
      </w:r>
    </w:p>
    <w:p w14:paraId="4A54EC48" w14:textId="77777777"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(подпись)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(дата)</w:t>
      </w:r>
    </w:p>
    <w:p w14:paraId="36F97427" w14:textId="77777777" w:rsidR="006C4F4F" w:rsidRPr="00437919"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14:paraId="1AE9C886" w14:textId="77777777"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8" w:name="P481"/>
      <w:bookmarkEnd w:id="8"/>
      <w:r w:rsidRPr="00437919">
        <w:rPr>
          <w:rFonts w:ascii="Times New Roman" w:eastAsia="Times New Roman" w:hAnsi="Times New Roman" w:cs="Times New Roman"/>
          <w:i/>
          <w:sz w:val="16"/>
          <w:szCs w:val="16"/>
        </w:rPr>
        <w:t>&lt;1&gt; - указывается при наличии сведений.</w:t>
      </w:r>
    </w:p>
    <w:p w14:paraId="15BE73AE" w14:textId="77777777"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9" w:name="P482"/>
      <w:bookmarkEnd w:id="9"/>
      <w:r w:rsidRPr="00437919">
        <w:rPr>
          <w:rFonts w:ascii="Times New Roman" w:eastAsia="Times New Roman" w:hAnsi="Times New Roman" w:cs="Times New Roman"/>
          <w:i/>
          <w:sz w:val="16"/>
          <w:szCs w:val="16"/>
        </w:rPr>
        <w:t xml:space="preserve">&lt;2&gt; - если границы земельного участка подлежат уточнению в соответствии с Федеральным </w:t>
      </w:r>
      <w:hyperlink r:id="rId28" w:history="1">
        <w:r w:rsidRPr="00437919">
          <w:rPr>
            <w:rFonts w:ascii="Times New Roman" w:eastAsia="Times New Roman" w:hAnsi="Times New Roman" w:cs="Times New Roman"/>
            <w:i/>
            <w:sz w:val="16"/>
            <w:szCs w:val="16"/>
          </w:rPr>
          <w:t>законом</w:t>
        </w:r>
      </w:hyperlink>
      <w:r w:rsidRPr="00437919">
        <w:rPr>
          <w:rFonts w:ascii="Times New Roman" w:eastAsia="Times New Roman" w:hAnsi="Times New Roman" w:cs="Times New Roman"/>
          <w:i/>
          <w:sz w:val="16"/>
          <w:szCs w:val="16"/>
        </w:rPr>
        <w:t xml:space="preserve"> "О государственном кадастре недвижимости".</w:t>
      </w:r>
    </w:p>
    <w:p w14:paraId="46689A20" w14:textId="77777777"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0" w:name="P483"/>
      <w:bookmarkEnd w:id="10"/>
      <w:r w:rsidRPr="00437919">
        <w:rPr>
          <w:rFonts w:ascii="Times New Roman" w:eastAsia="Times New Roman" w:hAnsi="Times New Roman" w:cs="Times New Roman"/>
          <w:i/>
          <w:sz w:val="16"/>
          <w:szCs w:val="16"/>
        </w:rPr>
        <w:t>&lt;3&gt; - указывается при наличии сведений.</w:t>
      </w:r>
    </w:p>
    <w:p w14:paraId="35ED9524" w14:textId="77777777"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1" w:name="P484"/>
      <w:bookmarkEnd w:id="11"/>
      <w:r w:rsidRPr="00437919">
        <w:rPr>
          <w:rFonts w:ascii="Times New Roman" w:eastAsia="Times New Roman" w:hAnsi="Times New Roman" w:cs="Times New Roman"/>
          <w:i/>
          <w:sz w:val="16"/>
          <w:szCs w:val="16"/>
        </w:rPr>
        <w:t>&lt;4&gt; - вид права, на котором заявитель желает приобрести земельный участок.</w:t>
      </w:r>
    </w:p>
    <w:p w14:paraId="767F65E9" w14:textId="77777777"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2" w:name="P485"/>
      <w:bookmarkEnd w:id="12"/>
      <w:r w:rsidRPr="00437919">
        <w:rPr>
          <w:rFonts w:ascii="Times New Roman" w:eastAsia="Times New Roman" w:hAnsi="Times New Roman" w:cs="Times New Roman"/>
          <w:i/>
          <w:sz w:val="16"/>
          <w:szCs w:val="16"/>
        </w:rPr>
        <w:t>&lt;5&gt; - указать цель использования земельного участка.</w:t>
      </w:r>
    </w:p>
    <w:p w14:paraId="107581B3" w14:textId="77777777" w:rsidR="00A553F8" w:rsidRPr="0043791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D72CB" w14:textId="77777777"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14:paraId="44298327" w14:textId="77777777"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14:paraId="7F2F2057" w14:textId="77777777" w:rsidTr="00A553F8">
        <w:tc>
          <w:tcPr>
            <w:tcW w:w="534" w:type="dxa"/>
            <w:tcBorders>
              <w:right w:val="single" w:sz="4" w:space="0" w:color="auto"/>
            </w:tcBorders>
            <w:shd w:val="clear" w:color="auto" w:fill="auto"/>
          </w:tcPr>
          <w:p w14:paraId="07994BDC"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EFFDE7D"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5907114A" w14:textId="77777777" w:rsidR="00A553F8" w:rsidRPr="0043791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14:paraId="2CA4DD8A" w14:textId="77777777" w:rsidTr="00A553F8">
        <w:tc>
          <w:tcPr>
            <w:tcW w:w="534" w:type="dxa"/>
            <w:tcBorders>
              <w:right w:val="single" w:sz="4" w:space="0" w:color="auto"/>
            </w:tcBorders>
            <w:shd w:val="clear" w:color="auto" w:fill="auto"/>
          </w:tcPr>
          <w:p w14:paraId="4DF8AF5A"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86BF260"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403E2F2E"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14:paraId="37D9B8DA" w14:textId="77777777" w:rsidTr="00A553F8">
        <w:tc>
          <w:tcPr>
            <w:tcW w:w="534" w:type="dxa"/>
            <w:tcBorders>
              <w:right w:val="single" w:sz="4" w:space="0" w:color="auto"/>
            </w:tcBorders>
            <w:shd w:val="clear" w:color="auto" w:fill="auto"/>
          </w:tcPr>
          <w:p w14:paraId="4BD3CB34"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7275C17"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5C049BCC"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A553F8" w:rsidRPr="00437919" w14:paraId="399625C1" w14:textId="77777777" w:rsidTr="00A553F8">
        <w:trPr>
          <w:trHeight w:val="461"/>
        </w:trPr>
        <w:tc>
          <w:tcPr>
            <w:tcW w:w="534" w:type="dxa"/>
            <w:tcBorders>
              <w:right w:val="single" w:sz="4" w:space="0" w:color="auto"/>
            </w:tcBorders>
            <w:shd w:val="clear" w:color="auto" w:fill="auto"/>
          </w:tcPr>
          <w:p w14:paraId="36955192"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14:paraId="196727BB"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256BF4AC" w14:textId="77777777"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электронной форме в личный кабинет на ПГУ</w:t>
            </w:r>
            <w:r w:rsidR="00204CAC" w:rsidRPr="00437919">
              <w:rPr>
                <w:rFonts w:ascii="Times New Roman" w:eastAsia="Times New Roman" w:hAnsi="Times New Roman" w:cs="Times New Roman"/>
                <w:sz w:val="28"/>
                <w:szCs w:val="28"/>
              </w:rPr>
              <w:t xml:space="preserve"> ЛО/ЕПГУ</w:t>
            </w:r>
          </w:p>
        </w:tc>
      </w:tr>
    </w:tbl>
    <w:p w14:paraId="50332A97" w14:textId="77777777" w:rsidR="00CA5799" w:rsidRPr="0043791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F5B5A6"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14:paraId="4E46967E"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14:paraId="05083CEA"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14:paraId="28158805"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14:paraId="5D0FE555" w14:textId="77777777"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29"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14:paraId="45DDCC97" w14:textId="77777777"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14:paraId="68FE871B" w14:textId="77777777" w:rsidR="00C86D8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персональных данных», зарегистрирован</w:t>
      </w:r>
      <w:r w:rsidR="00C86D8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 по адресу: ___________________</w:t>
      </w:r>
      <w:r w:rsidR="00C86D8C" w:rsidRPr="00437919">
        <w:rPr>
          <w:rFonts w:ascii="Times New Roman" w:eastAsia="Times New Roman" w:hAnsi="Times New Roman" w:cs="Times New Roman"/>
          <w:sz w:val="28"/>
          <w:szCs w:val="28"/>
        </w:rPr>
        <w:t xml:space="preserve"> </w:t>
      </w:r>
    </w:p>
    <w:p w14:paraId="0792173D" w14:textId="77777777"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16"/>
          <w:szCs w:val="16"/>
        </w:rPr>
      </w:pPr>
    </w:p>
    <w:p w14:paraId="0A923F61" w14:textId="77777777" w:rsidR="00BB452D"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14:paraId="279612E7" w14:textId="77777777"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p>
    <w:p w14:paraId="435FF744"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w:t>
      </w:r>
      <w:r w:rsidR="000B166C" w:rsidRPr="00437919">
        <w:rPr>
          <w:rFonts w:ascii="Times New Roman" w:eastAsia="Times New Roman" w:hAnsi="Times New Roman" w:cs="Times New Roman"/>
          <w:sz w:val="28"/>
          <w:szCs w:val="28"/>
        </w:rPr>
        <w:t>__________________</w:t>
      </w:r>
      <w:r w:rsidRPr="00437919">
        <w:rPr>
          <w:rFonts w:ascii="Times New Roman" w:eastAsia="Times New Roman" w:hAnsi="Times New Roman" w:cs="Times New Roman"/>
          <w:sz w:val="28"/>
          <w:szCs w:val="28"/>
        </w:rPr>
        <w:t>_____________,</w:t>
      </w:r>
    </w:p>
    <w:p w14:paraId="539DD341" w14:textId="77777777"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(наименование документа, №, сведения о дате выдачи документа и </w:t>
      </w:r>
    </w:p>
    <w:p w14:paraId="68BE3F80" w14:textId="77777777"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p>
    <w:p w14:paraId="6596F800" w14:textId="77777777"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14:paraId="6BB5046B"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14:paraId="1A7776B5"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_________________________________________________,</w:t>
      </w:r>
    </w:p>
    <w:p w14:paraId="7411BEB7"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14:paraId="67CE5ED3" w14:textId="77777777"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зарегистрирован ___________ по адресу: _______________________________</w:t>
      </w:r>
      <w:r w:rsidR="000B166C" w:rsidRPr="00437919">
        <w:rPr>
          <w:rFonts w:ascii="Times New Roman" w:eastAsia="Times New Roman" w:hAnsi="Times New Roman" w:cs="Times New Roman"/>
          <w:sz w:val="28"/>
          <w:szCs w:val="28"/>
        </w:rPr>
        <w:t xml:space="preserve"> </w:t>
      </w:r>
    </w:p>
    <w:p w14:paraId="7318B7AA" w14:textId="77777777" w:rsidR="000B166C" w:rsidRPr="00437919" w:rsidRDefault="000B166C" w:rsidP="000B166C">
      <w:pPr>
        <w:widowControl w:val="0"/>
        <w:autoSpaceDE w:val="0"/>
        <w:autoSpaceDN w:val="0"/>
        <w:spacing w:after="0" w:line="240" w:lineRule="auto"/>
        <w:jc w:val="center"/>
        <w:rPr>
          <w:rFonts w:ascii="Times New Roman" w:eastAsia="Times New Roman" w:hAnsi="Times New Roman" w:cs="Times New Roman"/>
          <w:i/>
          <w:sz w:val="16"/>
          <w:szCs w:val="16"/>
        </w:rPr>
      </w:pPr>
    </w:p>
    <w:p w14:paraId="164AEDFF" w14:textId="77777777" w:rsidR="00BB452D" w:rsidRPr="00437919" w:rsidRDefault="000B166C" w:rsidP="000B166C">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14:paraId="5398FF37" w14:textId="77777777"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14:paraId="2F83C7EF"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6D99E554"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14:paraId="43FFA89F"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14:paraId="41F4C530"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lastRenderedPageBreak/>
        <w:t>(или реквизиты иного документа, подтверждающего полномочия представителя)</w:t>
      </w:r>
    </w:p>
    <w:p w14:paraId="663D8BB7"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14:paraId="6225DE0B"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14:paraId="61C441C8"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14:paraId="411C842D"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14:paraId="7E07891C"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14:paraId="0224046A" w14:textId="77777777"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 обработку моих персональных данных, а именно: 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w:t>
      </w:r>
      <w:r w:rsidR="000B166C" w:rsidRPr="00437919">
        <w:rPr>
          <w:rFonts w:ascii="Times New Roman" w:eastAsia="Times New Roman" w:hAnsi="Times New Roman" w:cs="Times New Roman"/>
          <w:sz w:val="28"/>
          <w:szCs w:val="28"/>
        </w:rPr>
        <w:t xml:space="preserve"> </w:t>
      </w:r>
    </w:p>
    <w:p w14:paraId="3ACA191F" w14:textId="77777777"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14:paraId="76328018" w14:textId="77777777" w:rsidR="00BB452D"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14:paraId="0A6914A7" w14:textId="77777777"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w:t>
      </w:r>
      <w:r w:rsidR="000B166C"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субъекта   персональных   данных)</w:t>
      </w:r>
    </w:p>
    <w:p w14:paraId="7C4A0EED"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30"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14:paraId="402B8625"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14:paraId="60C61095" w14:textId="77777777" w:rsidR="00BB452D" w:rsidRPr="00437919" w:rsidRDefault="00BB452D"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согласие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действует</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дня</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его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подписания до дня отзыва в письменной форме.</w:t>
      </w:r>
    </w:p>
    <w:p w14:paraId="2977077C"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14:paraId="5666F457"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14:paraId="46B894B5"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14:paraId="322DBB32"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14:paraId="1F734608"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14:paraId="245264B8" w14:textId="77777777"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14:paraId="07EEA916" w14:textId="77777777" w:rsidR="00731351" w:rsidRPr="00437919" w:rsidRDefault="000B166C" w:rsidP="00BB452D">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r>
      <w:r w:rsidR="00BB452D" w:rsidRPr="00437919">
        <w:rPr>
          <w:rFonts w:ascii="Times New Roman" w:eastAsia="Times New Roman" w:hAnsi="Times New Roman" w:cs="Times New Roman"/>
          <w:i/>
          <w:sz w:val="16"/>
          <w:szCs w:val="16"/>
        </w:rPr>
        <w:t xml:space="preserve">      (Ф.И.О.)</w:t>
      </w:r>
      <w:r w:rsidR="00BB452D" w:rsidRPr="00437919">
        <w:rPr>
          <w:rFonts w:ascii="Times New Roman" w:hAnsi="Times New Roman" w:cs="Times New Roman"/>
          <w:i/>
          <w:sz w:val="16"/>
          <w:szCs w:val="16"/>
        </w:rPr>
        <w:br w:type="page"/>
      </w:r>
    </w:p>
    <w:p w14:paraId="69D953FB" w14:textId="77777777"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DC5E4A" w:rsidRPr="00437919">
        <w:rPr>
          <w:rFonts w:ascii="Times New Roman" w:hAnsi="Times New Roman" w:cs="Times New Roman"/>
          <w:b/>
          <w:sz w:val="28"/>
          <w:szCs w:val="28"/>
        </w:rPr>
        <w:t>№</w:t>
      </w:r>
      <w:r w:rsidR="000B166C" w:rsidRPr="00437919">
        <w:rPr>
          <w:rFonts w:ascii="Times New Roman" w:hAnsi="Times New Roman" w:cs="Times New Roman"/>
          <w:b/>
          <w:sz w:val="28"/>
          <w:szCs w:val="28"/>
        </w:rPr>
        <w:t>4</w:t>
      </w:r>
    </w:p>
    <w:p w14:paraId="5177BDB7" w14:textId="77777777"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E2E11"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14:paraId="79B60725" w14:textId="77777777" w:rsidR="00DC5E4A" w:rsidRPr="00437919" w:rsidRDefault="00DC5E4A" w:rsidP="00DC5E4A">
      <w:pPr>
        <w:pStyle w:val="ConsPlusNonformat"/>
        <w:ind w:left="5387"/>
        <w:jc w:val="both"/>
        <w:rPr>
          <w:rFonts w:ascii="Times New Roman" w:hAnsi="Times New Roman" w:cs="Times New Roman"/>
          <w:sz w:val="28"/>
          <w:szCs w:val="28"/>
        </w:rPr>
      </w:pPr>
    </w:p>
    <w:p w14:paraId="573D0556" w14:textId="77777777"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В администрацию МО Таицкое городское поселение</w:t>
      </w:r>
    </w:p>
    <w:p w14:paraId="5B02877C" w14:textId="77777777"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от __________________________</w:t>
      </w:r>
    </w:p>
    <w:p w14:paraId="0B1498AF" w14:textId="77777777" w:rsidR="00DC5E4A" w:rsidRPr="00437919" w:rsidRDefault="00DC5E4A" w:rsidP="00DC5E4A">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 наименование КФХ)</w:t>
      </w:r>
    </w:p>
    <w:p w14:paraId="303235FC" w14:textId="77777777"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14:paraId="114DD82C"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14:paraId="726AB85E"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bookmarkStart w:id="13" w:name="P537"/>
      <w:bookmarkEnd w:id="13"/>
      <w:r w:rsidRPr="00437919">
        <w:rPr>
          <w:rFonts w:ascii="Times New Roman" w:eastAsia="Times New Roman" w:hAnsi="Times New Roman" w:cs="Times New Roman"/>
          <w:b/>
          <w:sz w:val="28"/>
          <w:szCs w:val="28"/>
        </w:rPr>
        <w:t>ЗАЯВЛЕНИЕ</w:t>
      </w:r>
    </w:p>
    <w:p w14:paraId="032FEAAF"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о предоставлении земельного участка для индивидуального жилищного</w:t>
      </w:r>
    </w:p>
    <w:p w14:paraId="604AEADA"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строительства, ведения личного подсобного хозяйства в границах населенного</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пункта, садоводства, для осуществления</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крестьянским (фермерским) хозяйством его деятельности</w:t>
      </w:r>
    </w:p>
    <w:p w14:paraId="35209EA4"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14:paraId="3F72C435"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от _______________________________________________ (далее - заявитель).</w:t>
      </w:r>
    </w:p>
    <w:p w14:paraId="30DDFBCC" w14:textId="77777777" w:rsidR="00BB452D" w:rsidRPr="00437919" w:rsidRDefault="00BB452D" w:rsidP="00DC5E4A">
      <w:pPr>
        <w:widowControl w:val="0"/>
        <w:autoSpaceDE w:val="0"/>
        <w:autoSpaceDN w:val="0"/>
        <w:spacing w:after="0" w:line="240" w:lineRule="auto"/>
        <w:ind w:left="2124"/>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физического лица)</w:t>
      </w:r>
    </w:p>
    <w:p w14:paraId="4F119315"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w:t>
      </w:r>
      <w:r w:rsidR="00DC5E4A" w:rsidRPr="00437919">
        <w:rPr>
          <w:rFonts w:ascii="Times New Roman" w:eastAsia="Times New Roman" w:hAnsi="Times New Roman" w:cs="Times New Roman"/>
          <w:sz w:val="28"/>
          <w:szCs w:val="28"/>
        </w:rPr>
        <w:t>__</w:t>
      </w:r>
      <w:r w:rsidRPr="00437919">
        <w:rPr>
          <w:rFonts w:ascii="Times New Roman" w:eastAsia="Times New Roman" w:hAnsi="Times New Roman" w:cs="Times New Roman"/>
          <w:sz w:val="28"/>
          <w:szCs w:val="28"/>
        </w:rPr>
        <w:t>_____________________________.</w:t>
      </w:r>
    </w:p>
    <w:p w14:paraId="70445B87" w14:textId="77777777" w:rsidR="00BB452D" w:rsidRPr="00437919" w:rsidRDefault="00DC5E4A"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(адрес регистрации по месту жительства физического лица,</w:t>
      </w: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почтовый адрес и местонахождение - для КФХ)</w:t>
      </w:r>
    </w:p>
    <w:p w14:paraId="09782E27"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628F350E" w14:textId="77777777"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(реквизиты документа, удостоверяющего личность)</w:t>
      </w:r>
    </w:p>
    <w:p w14:paraId="2AF33E57"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50AB6ACB" w14:textId="77777777"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(сведения о представителе заявителя)</w:t>
      </w:r>
    </w:p>
    <w:p w14:paraId="5B2CC9C2"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6044F369"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503AFE7A"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0241676A" w14:textId="77777777"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14:paraId="2228FFDD" w14:textId="77777777" w:rsidR="00DC5E4A" w:rsidRPr="00437919" w:rsidRDefault="006C4F4F" w:rsidP="00DC5E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предоставить</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земельный</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участок</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площадью __________ кв. м </w:t>
      </w:r>
    </w:p>
    <w:p w14:paraId="19EC772A"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1FA44161" w14:textId="77777777" w:rsidR="00DC5E4A" w:rsidRPr="00437919" w:rsidRDefault="00A8439D" w:rsidP="00DC5E4A">
      <w:pPr>
        <w:widowControl w:val="0"/>
        <w:autoSpaceDE w:val="0"/>
        <w:autoSpaceDN w:val="0"/>
        <w:spacing w:after="0" w:line="240" w:lineRule="auto"/>
        <w:jc w:val="both"/>
        <w:rPr>
          <w:rFonts w:ascii="Times New Roman" w:eastAsia="Times New Roman" w:hAnsi="Times New Roman" w:cs="Times New Roman"/>
          <w:sz w:val="28"/>
          <w:szCs w:val="28"/>
        </w:rPr>
      </w:pPr>
      <w:hyperlink w:anchor="P587" w:history="1">
        <w:r w:rsidR="006C4F4F" w:rsidRPr="00437919">
          <w:rPr>
            <w:rFonts w:ascii="Times New Roman" w:eastAsia="Times New Roman" w:hAnsi="Times New Roman" w:cs="Times New Roman"/>
            <w:sz w:val="28"/>
            <w:szCs w:val="28"/>
          </w:rPr>
          <w:t>&lt;1&gt;</w:t>
        </w:r>
      </w:hyperlink>
      <w:r w:rsidR="006C4F4F" w:rsidRPr="00437919">
        <w:rPr>
          <w:rFonts w:ascii="Times New Roman" w:eastAsia="Times New Roman" w:hAnsi="Times New Roman" w:cs="Times New Roman"/>
          <w:sz w:val="28"/>
          <w:szCs w:val="28"/>
        </w:rPr>
        <w:t>,</w:t>
      </w:r>
      <w:r w:rsidR="00DC5E4A" w:rsidRPr="00437919">
        <w:rPr>
          <w:rFonts w:ascii="Times New Roman" w:eastAsia="Times New Roman" w:hAnsi="Times New Roman" w:cs="Times New Roman"/>
          <w:sz w:val="28"/>
          <w:szCs w:val="28"/>
        </w:rPr>
        <w:t xml:space="preserve"> </w:t>
      </w:r>
      <w:r w:rsidR="006C4F4F" w:rsidRPr="00437919">
        <w:rPr>
          <w:rFonts w:ascii="Times New Roman" w:eastAsia="Times New Roman" w:hAnsi="Times New Roman" w:cs="Times New Roman"/>
          <w:sz w:val="28"/>
          <w:szCs w:val="28"/>
        </w:rPr>
        <w:t xml:space="preserve">с кадастровым номером </w:t>
      </w:r>
      <w:hyperlink w:anchor="P588" w:history="1">
        <w:r w:rsidR="006C4F4F" w:rsidRPr="00437919">
          <w:rPr>
            <w:rFonts w:ascii="Times New Roman" w:eastAsia="Times New Roman" w:hAnsi="Times New Roman" w:cs="Times New Roman"/>
            <w:sz w:val="28"/>
            <w:szCs w:val="28"/>
          </w:rPr>
          <w:t>&lt;2&gt;</w:t>
        </w:r>
      </w:hyperlink>
      <w:r w:rsidR="006C4F4F" w:rsidRPr="00437919">
        <w:rPr>
          <w:rFonts w:ascii="Times New Roman" w:eastAsia="Times New Roman" w:hAnsi="Times New Roman" w:cs="Times New Roman"/>
          <w:sz w:val="28"/>
          <w:szCs w:val="28"/>
        </w:rPr>
        <w:t xml:space="preserve"> ____________________, расположенный по </w:t>
      </w:r>
    </w:p>
    <w:p w14:paraId="7B6CE5C6"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1BB7DE55" w14:textId="77777777" w:rsidR="00DC5E4A"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адресу </w:t>
      </w:r>
      <w:hyperlink w:anchor="P589" w:history="1">
        <w:r w:rsidRPr="00437919">
          <w:rPr>
            <w:rFonts w:ascii="Times New Roman" w:eastAsia="Times New Roman" w:hAnsi="Times New Roman" w:cs="Times New Roman"/>
            <w:sz w:val="28"/>
            <w:szCs w:val="28"/>
          </w:rPr>
          <w:t>&lt;3&gt;</w:t>
        </w:r>
      </w:hyperlink>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w:t>
      </w:r>
      <w:r w:rsidR="00DC5E4A" w:rsidRPr="00437919">
        <w:rPr>
          <w:rFonts w:ascii="Times New Roman" w:eastAsia="Times New Roman" w:hAnsi="Times New Roman" w:cs="Times New Roman"/>
          <w:sz w:val="28"/>
          <w:szCs w:val="28"/>
        </w:rPr>
        <w:t>_______________________</w:t>
      </w:r>
      <w:r w:rsidRPr="00437919">
        <w:rPr>
          <w:rFonts w:ascii="Times New Roman" w:eastAsia="Times New Roman" w:hAnsi="Times New Roman" w:cs="Times New Roman"/>
          <w:sz w:val="28"/>
          <w:szCs w:val="28"/>
        </w:rPr>
        <w:t xml:space="preserve">________________________________, </w:t>
      </w:r>
    </w:p>
    <w:p w14:paraId="77D93107"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623AC4B0"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______________________________</w:t>
      </w:r>
      <w:r w:rsidR="00DC5E4A" w:rsidRPr="00437919">
        <w:rPr>
          <w:rFonts w:ascii="Times New Roman" w:eastAsia="Times New Roman" w:hAnsi="Times New Roman" w:cs="Times New Roman"/>
          <w:sz w:val="28"/>
          <w:szCs w:val="28"/>
        </w:rPr>
        <w:t>______________________________</w:t>
      </w:r>
      <w:r w:rsidRPr="00437919">
        <w:rPr>
          <w:rFonts w:ascii="Times New Roman" w:eastAsia="Times New Roman" w:hAnsi="Times New Roman" w:cs="Times New Roman"/>
          <w:sz w:val="28"/>
          <w:szCs w:val="28"/>
        </w:rPr>
        <w:t xml:space="preserve"> </w:t>
      </w:r>
      <w:hyperlink w:anchor="P590"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p>
    <w:p w14:paraId="03988A8E"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0E080B4F"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для ___________________________________________________________ </w:t>
      </w:r>
      <w:hyperlink w:anchor="P591" w:history="1">
        <w:r w:rsidRPr="00437919">
          <w:rPr>
            <w:rFonts w:ascii="Times New Roman" w:eastAsia="Times New Roman" w:hAnsi="Times New Roman" w:cs="Times New Roman"/>
            <w:sz w:val="28"/>
            <w:szCs w:val="28"/>
          </w:rPr>
          <w:t>&lt;5&gt;</w:t>
        </w:r>
      </w:hyperlink>
    </w:p>
    <w:p w14:paraId="65A67F22"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3F682659"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19940CDC"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(основание предоставления земельного участка без проведения </w:t>
      </w:r>
      <w:r w:rsidR="005568CD" w:rsidRPr="00437919">
        <w:rPr>
          <w:rFonts w:ascii="Times New Roman" w:eastAsia="Times New Roman" w:hAnsi="Times New Roman" w:cs="Times New Roman"/>
          <w:i/>
          <w:sz w:val="16"/>
          <w:szCs w:val="16"/>
        </w:rPr>
        <w:t xml:space="preserve">торгов </w:t>
      </w:r>
      <w:r w:rsidRPr="00437919">
        <w:rPr>
          <w:rFonts w:ascii="Times New Roman" w:eastAsia="Times New Roman" w:hAnsi="Times New Roman" w:cs="Times New Roman"/>
          <w:i/>
          <w:sz w:val="16"/>
          <w:szCs w:val="16"/>
        </w:rPr>
        <w:t>из числа</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31"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32"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33" w:history="1">
        <w:r w:rsidRPr="00437919">
          <w:rPr>
            <w:rFonts w:ascii="Times New Roman" w:eastAsia="Times New Roman" w:hAnsi="Times New Roman" w:cs="Times New Roman"/>
            <w:i/>
            <w:sz w:val="16"/>
            <w:szCs w:val="16"/>
          </w:rPr>
          <w:t>пунктом 2 статьи</w:t>
        </w:r>
      </w:hyperlink>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34"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14:paraId="5FBE164F"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1A6AABFE"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14:paraId="0954FA35"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1C0F68F2"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1639CD67"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4289B8D1" w14:textId="77777777"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 предварительном согласовании предоставления</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w:t>
      </w:r>
    </w:p>
    <w:p w14:paraId="3883FFF2"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__________________________________________</w:t>
      </w:r>
    </w:p>
    <w:p w14:paraId="3AFEAE79"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57781D57"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электронной почты ____________________________________________</w:t>
      </w:r>
    </w:p>
    <w:p w14:paraId="360A7417"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4A1455E5"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Иные сведения о заявителе ___________________________________________.</w:t>
      </w:r>
      <w:r w:rsidR="006C4F4F" w:rsidRPr="00437919">
        <w:rPr>
          <w:rFonts w:ascii="Times New Roman" w:eastAsia="Times New Roman" w:hAnsi="Times New Roman" w:cs="Times New Roman"/>
          <w:sz w:val="28"/>
          <w:szCs w:val="28"/>
        </w:rPr>
        <w:t xml:space="preserve">    </w:t>
      </w:r>
    </w:p>
    <w:p w14:paraId="09300D3C" w14:textId="77777777"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p>
    <w:p w14:paraId="13785E83"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Приложение:</w:t>
      </w:r>
    </w:p>
    <w:p w14:paraId="0BCE8569"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28"/>
          <w:szCs w:val="28"/>
        </w:rPr>
      </w:pPr>
    </w:p>
    <w:p w14:paraId="0CE0BB01"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14:paraId="2472CF23"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638126E9"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14:paraId="6CBEB77F"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6B9270D4"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________________________________________________________________;</w:t>
      </w:r>
    </w:p>
    <w:p w14:paraId="6BFF7238" w14:textId="77777777"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14:paraId="41CDBC44"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________________________________________________________________.</w:t>
      </w:r>
    </w:p>
    <w:p w14:paraId="0CBC422A"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14:paraId="2D430759" w14:textId="77777777"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 ______________</w:t>
      </w:r>
    </w:p>
    <w:p w14:paraId="7F7D9CBF"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00DC5E4A" w:rsidRPr="00437919">
        <w:rPr>
          <w:rFonts w:ascii="Times New Roman" w:eastAsia="Times New Roman" w:hAnsi="Times New Roman" w:cs="Times New Roman"/>
          <w:i/>
          <w:sz w:val="16"/>
          <w:szCs w:val="16"/>
        </w:rPr>
        <w:tab/>
        <w:t xml:space="preserve">     </w:t>
      </w:r>
      <w:r w:rsidRPr="00437919">
        <w:rPr>
          <w:rFonts w:ascii="Times New Roman" w:eastAsia="Times New Roman" w:hAnsi="Times New Roman" w:cs="Times New Roman"/>
          <w:i/>
          <w:sz w:val="16"/>
          <w:szCs w:val="16"/>
        </w:rPr>
        <w:t xml:space="preserve">  (дата)</w:t>
      </w:r>
    </w:p>
    <w:p w14:paraId="10F34D2A"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14:paraId="60E40ECF"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4" w:name="P587"/>
      <w:bookmarkEnd w:id="14"/>
      <w:r w:rsidRPr="00437919">
        <w:rPr>
          <w:rFonts w:ascii="Times New Roman" w:eastAsia="Times New Roman" w:hAnsi="Times New Roman" w:cs="Times New Roman"/>
          <w:sz w:val="16"/>
          <w:szCs w:val="16"/>
        </w:rPr>
        <w:t>&lt;1&gt; - указывается при наличии сведений</w:t>
      </w:r>
    </w:p>
    <w:p w14:paraId="28191123"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5" w:name="P588"/>
      <w:bookmarkEnd w:id="15"/>
      <w:r w:rsidRPr="00437919">
        <w:rPr>
          <w:rFonts w:ascii="Times New Roman" w:eastAsia="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35" w:history="1">
        <w:r w:rsidRPr="00437919">
          <w:rPr>
            <w:rFonts w:ascii="Times New Roman" w:eastAsia="Times New Roman" w:hAnsi="Times New Roman" w:cs="Times New Roman"/>
            <w:sz w:val="16"/>
            <w:szCs w:val="16"/>
          </w:rPr>
          <w:t>законом</w:t>
        </w:r>
      </w:hyperlink>
      <w:r w:rsidRPr="00437919">
        <w:rPr>
          <w:rFonts w:ascii="Times New Roman" w:eastAsia="Times New Roman" w:hAnsi="Times New Roman" w:cs="Times New Roman"/>
          <w:sz w:val="16"/>
          <w:szCs w:val="16"/>
        </w:rPr>
        <w:t xml:space="preserve"> "О государственном кадастре недвижимости".</w:t>
      </w:r>
    </w:p>
    <w:p w14:paraId="64B341CE"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6" w:name="P589"/>
      <w:bookmarkEnd w:id="16"/>
      <w:r w:rsidRPr="00437919">
        <w:rPr>
          <w:rFonts w:ascii="Times New Roman" w:eastAsia="Times New Roman" w:hAnsi="Times New Roman" w:cs="Times New Roman"/>
          <w:sz w:val="16"/>
          <w:szCs w:val="16"/>
        </w:rPr>
        <w:t>&lt;3&gt; - указывается при наличии сведений.</w:t>
      </w:r>
    </w:p>
    <w:p w14:paraId="4BF070B9"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7" w:name="P590"/>
      <w:bookmarkEnd w:id="17"/>
      <w:r w:rsidRPr="00437919">
        <w:rPr>
          <w:rFonts w:ascii="Times New Roman" w:eastAsia="Times New Roman" w:hAnsi="Times New Roman" w:cs="Times New Roman"/>
          <w:sz w:val="16"/>
          <w:szCs w:val="16"/>
        </w:rPr>
        <w:t>&lt;4&gt; - вид права, на котором заявитель желает приобрести земельный участок.</w:t>
      </w:r>
    </w:p>
    <w:p w14:paraId="622150D5" w14:textId="77777777"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8" w:name="P591"/>
      <w:bookmarkEnd w:id="18"/>
      <w:r w:rsidRPr="00437919">
        <w:rPr>
          <w:rFonts w:ascii="Times New Roman" w:eastAsia="Times New Roman" w:hAnsi="Times New Roman" w:cs="Times New Roman"/>
          <w:sz w:val="16"/>
          <w:szCs w:val="16"/>
        </w:rPr>
        <w:t>&lt;5&gt; - указать цель использования земельного участка.</w:t>
      </w:r>
    </w:p>
    <w:p w14:paraId="3326DD3D" w14:textId="77777777" w:rsidR="006C4F4F" w:rsidRPr="00437919" w:rsidRDefault="006C4F4F" w:rsidP="00DC5E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2292D"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14:paraId="6EF29024"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14:paraId="7DE61521" w14:textId="77777777" w:rsidTr="00A553F8">
        <w:tc>
          <w:tcPr>
            <w:tcW w:w="534" w:type="dxa"/>
            <w:tcBorders>
              <w:right w:val="single" w:sz="4" w:space="0" w:color="auto"/>
            </w:tcBorders>
            <w:shd w:val="clear" w:color="auto" w:fill="auto"/>
          </w:tcPr>
          <w:p w14:paraId="6A90AB63"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B0BEDF9"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23B550B6"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14:paraId="32C2BA90" w14:textId="77777777" w:rsidTr="00A553F8">
        <w:tc>
          <w:tcPr>
            <w:tcW w:w="534" w:type="dxa"/>
            <w:tcBorders>
              <w:right w:val="single" w:sz="4" w:space="0" w:color="auto"/>
            </w:tcBorders>
            <w:shd w:val="clear" w:color="auto" w:fill="auto"/>
          </w:tcPr>
          <w:p w14:paraId="7EC589F9"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B4B0060"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75A6AE0"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14:paraId="6893441A" w14:textId="77777777" w:rsidTr="00A553F8">
        <w:tc>
          <w:tcPr>
            <w:tcW w:w="534" w:type="dxa"/>
            <w:tcBorders>
              <w:right w:val="single" w:sz="4" w:space="0" w:color="auto"/>
            </w:tcBorders>
            <w:shd w:val="clear" w:color="auto" w:fill="auto"/>
          </w:tcPr>
          <w:p w14:paraId="737C0013"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71BC9F7"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00200CAF"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596AA0" w:rsidRPr="00437919" w14:paraId="2271F1D7" w14:textId="77777777" w:rsidTr="00A553F8">
        <w:trPr>
          <w:trHeight w:val="461"/>
        </w:trPr>
        <w:tc>
          <w:tcPr>
            <w:tcW w:w="534" w:type="dxa"/>
            <w:tcBorders>
              <w:right w:val="single" w:sz="4" w:space="0" w:color="auto"/>
            </w:tcBorders>
            <w:shd w:val="clear" w:color="auto" w:fill="auto"/>
          </w:tcPr>
          <w:p w14:paraId="74A891EE"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14:paraId="01F342B0"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6C520AB7" w14:textId="77777777"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w:t>
            </w:r>
            <w:r w:rsidR="00A553F8" w:rsidRPr="00437919">
              <w:rPr>
                <w:rFonts w:ascii="Times New Roman" w:eastAsia="Times New Roman" w:hAnsi="Times New Roman" w:cs="Times New Roman"/>
                <w:sz w:val="28"/>
                <w:szCs w:val="28"/>
              </w:rPr>
              <w:t>й форме в личный кабинет на ПГУ</w:t>
            </w:r>
            <w:r w:rsidR="002B497A" w:rsidRPr="00437919">
              <w:rPr>
                <w:rFonts w:ascii="Times New Roman" w:eastAsia="Times New Roman" w:hAnsi="Times New Roman" w:cs="Times New Roman"/>
                <w:sz w:val="28"/>
                <w:szCs w:val="28"/>
              </w:rPr>
              <w:t xml:space="preserve"> ЛО/ЕПГУ</w:t>
            </w:r>
          </w:p>
        </w:tc>
      </w:tr>
    </w:tbl>
    <w:p w14:paraId="08578A1E" w14:textId="77777777" w:rsidR="009744AB" w:rsidRPr="00437919" w:rsidRDefault="009744AB" w:rsidP="00BB452D">
      <w:pPr>
        <w:widowControl w:val="0"/>
        <w:autoSpaceDE w:val="0"/>
        <w:autoSpaceDN w:val="0"/>
        <w:spacing w:after="0" w:line="240" w:lineRule="auto"/>
        <w:jc w:val="right"/>
        <w:rPr>
          <w:rFonts w:ascii="Times New Roman" w:eastAsia="Times New Roman" w:hAnsi="Times New Roman" w:cs="Times New Roman"/>
          <w:sz w:val="28"/>
          <w:szCs w:val="28"/>
        </w:rPr>
      </w:pPr>
    </w:p>
    <w:p w14:paraId="215A5F8A"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14:paraId="23100548"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14:paraId="38A74DF5"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14:paraId="05668FB1"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14:paraId="4AA32B0E"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36"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14:paraId="70B782F0"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14:paraId="4B271CA2"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14:paraId="36825EF9"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14:paraId="4282546B"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1CED5E2C"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14:paraId="59427488"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657D683C"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14:paraId="1714B60B"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14:paraId="10987B39"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14:paraId="44BBE82A"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14:paraId="77C65E68"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_________________________________________________________,</w:t>
      </w:r>
    </w:p>
    <w:p w14:paraId="1020C31B"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14:paraId="53E99815"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14:paraId="437C3D16"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14:paraId="10405E92"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14:paraId="1078B7E5"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14:paraId="02339028"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документ, удостоверяющий личность: _________________________________,</w:t>
      </w:r>
    </w:p>
    <w:p w14:paraId="0F2DF858"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14:paraId="719D0915"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14:paraId="3072558E"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14:paraId="2D48E3DB"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14:paraId="605A1608"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14:paraId="7B0C2A10"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14:paraId="1CB69D01"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14:paraId="24B1E623"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14:paraId="57D69E16"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14:paraId="5F7B95DF"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14:paraId="23316AB9"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39D80576" w14:textId="77777777"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14:paraId="2F5659EF"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37"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14:paraId="1EC4E60A"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14:paraId="02B9DAAA" w14:textId="77777777" w:rsidR="009744AB" w:rsidRPr="00437919" w:rsidRDefault="009744AB" w:rsidP="009744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14:paraId="2F0654BF"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14:paraId="20EDE494"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14:paraId="6166CD4B"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14:paraId="3FDE93AF"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14:paraId="58D46775"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14:paraId="6791C6E6"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14:paraId="5E8845C3" w14:textId="77777777"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14:paraId="2CE92C5F" w14:textId="77777777"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lastRenderedPageBreak/>
        <w:t xml:space="preserve">Приложение </w:t>
      </w:r>
      <w:r w:rsidR="00A81789" w:rsidRPr="00437919">
        <w:rPr>
          <w:rFonts w:ascii="Times New Roman" w:eastAsia="Times New Roman" w:hAnsi="Times New Roman" w:cs="Times New Roman"/>
          <w:b/>
          <w:sz w:val="28"/>
          <w:szCs w:val="28"/>
        </w:rPr>
        <w:t>№</w:t>
      </w:r>
      <w:r w:rsidR="009744AB" w:rsidRPr="00437919">
        <w:rPr>
          <w:rFonts w:ascii="Times New Roman" w:eastAsia="Times New Roman" w:hAnsi="Times New Roman" w:cs="Times New Roman"/>
          <w:b/>
          <w:sz w:val="28"/>
          <w:szCs w:val="28"/>
        </w:rPr>
        <w:t>5</w:t>
      </w:r>
    </w:p>
    <w:p w14:paraId="08580CE2" w14:textId="77777777"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 Административному регламенту</w:t>
      </w:r>
    </w:p>
    <w:p w14:paraId="34F301CF" w14:textId="77777777"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9993584" w14:textId="77777777" w:rsidR="00074968"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РЕШЕНИЕ</w:t>
      </w:r>
    </w:p>
    <w:p w14:paraId="35A7088F" w14:textId="77777777" w:rsidR="00041CF2"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(распоряжение, постановление и т.д.)</w:t>
      </w:r>
    </w:p>
    <w:p w14:paraId="6400163C" w14:textId="77777777" w:rsidR="00074968" w:rsidRPr="00437919" w:rsidRDefault="00074968" w:rsidP="00074968">
      <w:pPr>
        <w:spacing w:after="0" w:line="240" w:lineRule="auto"/>
        <w:rPr>
          <w:rFonts w:ascii="Times New Roman" w:eastAsia="Calibri" w:hAnsi="Times New Roman" w:cs="Times New Roman"/>
          <w:sz w:val="28"/>
          <w:szCs w:val="28"/>
          <w:lang w:eastAsia="en-US"/>
        </w:rPr>
      </w:pPr>
    </w:p>
    <w:p w14:paraId="7261F627" w14:textId="77777777" w:rsidR="00074968" w:rsidRPr="00437919" w:rsidRDefault="00074968" w:rsidP="00074968">
      <w:pPr>
        <w:spacing w:after="0" w:line="240" w:lineRule="auto"/>
        <w:jc w:val="both"/>
        <w:rPr>
          <w:rFonts w:ascii="Times New Roman" w:eastAsia="Calibri" w:hAnsi="Times New Roman" w:cs="Times New Roman"/>
          <w:sz w:val="28"/>
          <w:szCs w:val="28"/>
          <w:lang w:eastAsia="en-US"/>
        </w:rPr>
      </w:pPr>
      <w:r w:rsidRPr="00437919">
        <w:rPr>
          <w:rFonts w:ascii="Times New Roman" w:eastAsia="Calibri" w:hAnsi="Times New Roman" w:cs="Times New Roman"/>
          <w:sz w:val="28"/>
          <w:szCs w:val="28"/>
          <w:lang w:eastAsia="en-US"/>
        </w:rPr>
        <w:t>____________________</w:t>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t>№ ________</w:t>
      </w:r>
    </w:p>
    <w:p w14:paraId="332D27C3" w14:textId="77777777" w:rsidR="00074968" w:rsidRPr="00437919" w:rsidRDefault="00074968" w:rsidP="00074968">
      <w:pPr>
        <w:spacing w:after="0" w:line="240" w:lineRule="auto"/>
        <w:rPr>
          <w:rFonts w:ascii="Times New Roman" w:eastAsia="Calibri" w:hAnsi="Times New Roman" w:cs="Times New Roman"/>
          <w:sz w:val="28"/>
          <w:szCs w:val="28"/>
          <w:lang w:eastAsia="en-US"/>
        </w:rPr>
      </w:pPr>
    </w:p>
    <w:p w14:paraId="665B2566" w14:textId="77777777"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sz w:val="28"/>
          <w:szCs w:val="28"/>
        </w:rPr>
      </w:pPr>
      <w:r w:rsidRPr="00437919">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p>
    <w:p w14:paraId="51B6B7C9"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9B56BEA"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6FF9DE4D"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5FD21832"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19F7297B"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39FF1C11"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0AE47D7D"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Глава Администрации</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14:paraId="7AAED88F" w14:textId="77777777"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0B6CFFA" w14:textId="77777777"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0555E33" w14:textId="77777777"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60B7CBC" w14:textId="77777777"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01BCE03D" w14:textId="77777777"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5F33085" w14:textId="77777777" w:rsidR="00731351" w:rsidRPr="00437919" w:rsidRDefault="00731351" w:rsidP="00074968">
      <w:pPr>
        <w:widowControl w:val="0"/>
        <w:autoSpaceDE w:val="0"/>
        <w:autoSpaceDN w:val="0"/>
        <w:spacing w:after="0" w:line="240" w:lineRule="auto"/>
        <w:jc w:val="right"/>
        <w:rPr>
          <w:rFonts w:ascii="Times New Roman" w:eastAsia="Times New Roman" w:hAnsi="Times New Roman" w:cs="Times New Roman"/>
          <w:sz w:val="28"/>
          <w:szCs w:val="28"/>
        </w:rPr>
        <w:sectPr w:rsidR="00731351" w:rsidRPr="00437919" w:rsidSect="000F6D0B">
          <w:footerReference w:type="default" r:id="rId38"/>
          <w:pgSz w:w="11905" w:h="16838"/>
          <w:pgMar w:top="1134" w:right="850" w:bottom="1134" w:left="1701" w:header="720" w:footer="720" w:gutter="0"/>
          <w:cols w:space="720"/>
          <w:noEndnote/>
          <w:docGrid w:linePitch="299"/>
        </w:sectPr>
      </w:pPr>
    </w:p>
    <w:p w14:paraId="1D99262D" w14:textId="77777777" w:rsidR="00074968" w:rsidRPr="00E56098"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b/>
          <w:sz w:val="28"/>
          <w:szCs w:val="28"/>
        </w:rPr>
      </w:pPr>
      <w:r w:rsidRPr="00E56098">
        <w:rPr>
          <w:rFonts w:ascii="Times New Roman" w:hAnsi="Times New Roman" w:cs="Times New Roman"/>
          <w:b/>
          <w:sz w:val="28"/>
          <w:szCs w:val="28"/>
        </w:rPr>
        <w:lastRenderedPageBreak/>
        <w:t xml:space="preserve">Приложение </w:t>
      </w:r>
      <w:r w:rsidR="000E6317" w:rsidRPr="00E56098">
        <w:rPr>
          <w:rFonts w:ascii="Times New Roman" w:hAnsi="Times New Roman" w:cs="Times New Roman"/>
          <w:b/>
          <w:sz w:val="28"/>
          <w:szCs w:val="28"/>
        </w:rPr>
        <w:t>6</w:t>
      </w:r>
    </w:p>
    <w:p w14:paraId="175A5E3F" w14:textId="77777777" w:rsidR="00074968" w:rsidRPr="00437919"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81789"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14:paraId="00DE5ED2" w14:textId="77777777"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DE86026" w14:textId="77777777" w:rsidR="00074968" w:rsidRPr="00437919" w:rsidRDefault="00A81789"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w:t>
      </w:r>
      <w:r w:rsidR="00074968" w:rsidRPr="00437919">
        <w:rPr>
          <w:rFonts w:ascii="Times New Roman" w:hAnsi="Times New Roman" w:cs="Times New Roman"/>
          <w:sz w:val="28"/>
          <w:szCs w:val="28"/>
        </w:rPr>
        <w:t>_______________________</w:t>
      </w:r>
    </w:p>
    <w:p w14:paraId="06BD850D" w14:textId="77777777"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14:paraId="2FA5EA50" w14:textId="77777777"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14:paraId="0B1AC772" w14:textId="77777777" w:rsidR="00074968" w:rsidRPr="00437919" w:rsidRDefault="00074968" w:rsidP="00A81789">
      <w:pPr>
        <w:widowControl w:val="0"/>
        <w:autoSpaceDE w:val="0"/>
        <w:autoSpaceDN w:val="0"/>
        <w:adjustRightInd w:val="0"/>
        <w:spacing w:after="0" w:line="240" w:lineRule="auto"/>
        <w:ind w:left="5812"/>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(контактные данные заявителя</w:t>
      </w:r>
      <w:r w:rsidR="00A81789"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адрес, телефон)</w:t>
      </w:r>
    </w:p>
    <w:p w14:paraId="1D6225BA" w14:textId="77777777" w:rsidR="00074968" w:rsidRPr="00437919" w:rsidRDefault="00074968" w:rsidP="00074968">
      <w:pPr>
        <w:autoSpaceDE w:val="0"/>
        <w:autoSpaceDN w:val="0"/>
        <w:adjustRightInd w:val="0"/>
        <w:spacing w:after="0" w:line="240" w:lineRule="auto"/>
        <w:jc w:val="right"/>
        <w:rPr>
          <w:rFonts w:ascii="Times New Roman" w:eastAsia="Times New Roman" w:hAnsi="Times New Roman" w:cs="Times New Roman"/>
          <w:sz w:val="28"/>
          <w:szCs w:val="28"/>
        </w:rPr>
      </w:pPr>
    </w:p>
    <w:p w14:paraId="594E04B8" w14:textId="77777777"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РЕШЕНИЕ</w:t>
      </w:r>
    </w:p>
    <w:p w14:paraId="2117F0DF" w14:textId="77777777" w:rsidR="00074968" w:rsidRPr="0043791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об отказе </w:t>
      </w:r>
      <w:r w:rsidR="00204CAC" w:rsidRPr="00437919">
        <w:rPr>
          <w:rFonts w:ascii="Times New Roman" w:eastAsia="Times New Roman" w:hAnsi="Times New Roman" w:cs="Times New Roman"/>
          <w:b/>
          <w:sz w:val="28"/>
          <w:szCs w:val="28"/>
        </w:rPr>
        <w:t xml:space="preserve">в предоставлении </w:t>
      </w:r>
      <w:r w:rsidR="00A81789" w:rsidRPr="00437919">
        <w:rPr>
          <w:rFonts w:ascii="Times New Roman" w:eastAsia="Times New Roman" w:hAnsi="Times New Roman" w:cs="Times New Roman"/>
          <w:b/>
          <w:sz w:val="28"/>
          <w:szCs w:val="28"/>
        </w:rPr>
        <w:t>М</w:t>
      </w:r>
      <w:r w:rsidR="00204CAC" w:rsidRPr="00437919">
        <w:rPr>
          <w:rFonts w:ascii="Times New Roman" w:eastAsia="Times New Roman" w:hAnsi="Times New Roman" w:cs="Times New Roman"/>
          <w:b/>
          <w:sz w:val="28"/>
          <w:szCs w:val="28"/>
        </w:rPr>
        <w:t>униципальной услуги</w:t>
      </w:r>
    </w:p>
    <w:p w14:paraId="2E804F50"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B6F81AA"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FCE02D1"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D4EDE46"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5B1EECF"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56234AB2"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2F58427"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FDB9ED0" w14:textId="77777777"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76878D0"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2DEFA8F1"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5E30F62C"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14:paraId="1760E0E9" w14:textId="77777777"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Глава Администрации    </w:t>
      </w:r>
      <w:r w:rsidR="00A81789"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14:paraId="7AA105D6" w14:textId="77777777" w:rsidR="00074968" w:rsidRPr="00437919"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074968" w:rsidRPr="00437919" w:rsidSect="0086457F">
          <w:pgSz w:w="11905" w:h="16838"/>
          <w:pgMar w:top="1134" w:right="850" w:bottom="1134" w:left="1276" w:header="720" w:footer="720" w:gutter="0"/>
          <w:cols w:space="720"/>
          <w:noEndnote/>
        </w:sectPr>
      </w:pPr>
    </w:p>
    <w:p w14:paraId="0E69CF9E" w14:textId="77777777" w:rsidR="007D0D09" w:rsidRPr="00437919" w:rsidRDefault="005E28BC" w:rsidP="001C3EAF">
      <w:pPr>
        <w:widowControl w:val="0"/>
        <w:autoSpaceDE w:val="0"/>
        <w:autoSpaceDN w:val="0"/>
        <w:adjustRightInd w:val="0"/>
        <w:spacing w:after="0" w:line="240" w:lineRule="auto"/>
        <w:ind w:left="5103"/>
        <w:jc w:val="center"/>
        <w:outlineLvl w:val="1"/>
        <w:rPr>
          <w:rFonts w:ascii="Times New Roman" w:hAnsi="Times New Roman" w:cs="Times New Roman"/>
          <w:b/>
          <w:sz w:val="28"/>
          <w:szCs w:val="20"/>
        </w:rPr>
      </w:pPr>
      <w:r w:rsidRPr="00437919">
        <w:rPr>
          <w:rFonts w:ascii="Times New Roman" w:hAnsi="Times New Roman" w:cs="Times New Roman"/>
          <w:b/>
          <w:sz w:val="28"/>
          <w:szCs w:val="20"/>
        </w:rPr>
        <w:lastRenderedPageBreak/>
        <w:t>Пр</w:t>
      </w:r>
      <w:r w:rsidR="007D0D09" w:rsidRPr="00437919">
        <w:rPr>
          <w:rFonts w:ascii="Times New Roman" w:hAnsi="Times New Roman" w:cs="Times New Roman"/>
          <w:b/>
          <w:sz w:val="28"/>
          <w:szCs w:val="20"/>
        </w:rPr>
        <w:t xml:space="preserve">иложение </w:t>
      </w:r>
      <w:r w:rsidR="000E6317" w:rsidRPr="00437919">
        <w:rPr>
          <w:rFonts w:ascii="Times New Roman" w:hAnsi="Times New Roman" w:cs="Times New Roman"/>
          <w:b/>
          <w:sz w:val="28"/>
          <w:szCs w:val="20"/>
        </w:rPr>
        <w:t>№</w:t>
      </w:r>
      <w:r w:rsidR="00AC0F9D" w:rsidRPr="00437919">
        <w:rPr>
          <w:rFonts w:ascii="Times New Roman" w:hAnsi="Times New Roman" w:cs="Times New Roman"/>
          <w:b/>
          <w:sz w:val="28"/>
          <w:szCs w:val="20"/>
        </w:rPr>
        <w:t>7</w:t>
      </w:r>
    </w:p>
    <w:p w14:paraId="0C4E9108" w14:textId="77777777" w:rsidR="007D0D09" w:rsidRPr="00437919" w:rsidRDefault="007D0D09" w:rsidP="001C3EA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w:t>
      </w:r>
      <w:r w:rsidR="007F4D18"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14:paraId="3D1E8EF6" w14:textId="77777777" w:rsidR="007076BA" w:rsidRPr="00437919" w:rsidRDefault="007076BA" w:rsidP="001C3EAF">
      <w:pPr>
        <w:widowControl w:val="0"/>
        <w:autoSpaceDE w:val="0"/>
        <w:autoSpaceDN w:val="0"/>
        <w:adjustRightInd w:val="0"/>
        <w:spacing w:after="0" w:line="240" w:lineRule="auto"/>
        <w:ind w:left="5103" w:firstLine="540"/>
        <w:jc w:val="center"/>
        <w:rPr>
          <w:rFonts w:ascii="Times New Roman" w:hAnsi="Times New Roman" w:cs="Times New Roman"/>
          <w:sz w:val="28"/>
          <w:szCs w:val="28"/>
        </w:rPr>
      </w:pPr>
    </w:p>
    <w:p w14:paraId="585F4FE7" w14:textId="77777777"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БЛОК-СХЕМА</w:t>
      </w:r>
    </w:p>
    <w:p w14:paraId="5B893745" w14:textId="77777777"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ПРЕДОСТАВЛЕНИЯ МУНИЦИПАЛЬНОЙ УСЛУГИ</w:t>
      </w:r>
    </w:p>
    <w:p w14:paraId="3A1A308D" w14:textId="77777777" w:rsidR="00E16218" w:rsidRPr="00437919" w:rsidRDefault="00E16218" w:rsidP="00E16218">
      <w:pPr>
        <w:widowControl w:val="0"/>
        <w:autoSpaceDE w:val="0"/>
        <w:autoSpaceDN w:val="0"/>
        <w:spacing w:after="0" w:line="240" w:lineRule="auto"/>
        <w:rPr>
          <w:rFonts w:ascii="Times New Roman" w:eastAsia="Times New Roman" w:hAnsi="Times New Roman" w:cs="Times New Roman"/>
          <w:sz w:val="28"/>
          <w:szCs w:val="28"/>
        </w:rPr>
      </w:pPr>
    </w:p>
    <w:p w14:paraId="19C56CF0"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45F0F340"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Обращение заявителя за предоставлением муниципальной услуги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w:t>
      </w:r>
    </w:p>
    <w:p w14:paraId="47B0C3B4"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6350A7F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28492EFD"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              \/     │</w:t>
      </w:r>
    </w:p>
    <w:p w14:paraId="1A9C5B7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7B6E40A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Администрация   │  │По почте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МФЦ     │  │ПГУ ЛО/ЕПГУ │</w:t>
      </w:r>
    </w:p>
    <w:p w14:paraId="4FB3C8CC"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14:paraId="3F2B0A82"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713EF33E"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17067F72"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6F53FDDF"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│Передача заявления и прилагаемых к нему документов │</w:t>
      </w:r>
    </w:p>
    <w:p w14:paraId="043F3C77"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в Администрацию                  │</w:t>
      </w:r>
    </w:p>
    <w:p w14:paraId="08FF5CCD"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4797E775"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29975C2E"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2EB82109"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68D82551"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Регистрация заявления и прилагаемых к нему документов - 1 день     │</w:t>
      </w:r>
    </w:p>
    <w:p w14:paraId="471C8677"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2C5F6E9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6422EEF2"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2B35B46C"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Рассмотрение заявления и прилагаемых к нему документов - 1</w:t>
      </w:r>
      <w:r w:rsidR="003822F2" w:rsidRPr="00437919">
        <w:rPr>
          <w:rFonts w:ascii="Courier New" w:eastAsia="Times New Roman" w:hAnsi="Courier New" w:cs="Courier New"/>
          <w:sz w:val="20"/>
          <w:szCs w:val="20"/>
        </w:rPr>
        <w:t>4</w:t>
      </w:r>
      <w:r w:rsidRPr="00437919">
        <w:rPr>
          <w:rFonts w:ascii="Courier New" w:eastAsia="Times New Roman" w:hAnsi="Courier New" w:cs="Courier New"/>
          <w:sz w:val="20"/>
          <w:szCs w:val="20"/>
        </w:rPr>
        <w:t xml:space="preserve"> дней     │</w:t>
      </w:r>
    </w:p>
    <w:p w14:paraId="46576C66"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22E664BD"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7BB37EC6"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30136326"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72CF6DF6"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Документы поданы │                     ┌┤    Документы поданы в полном  │</w:t>
      </w:r>
    </w:p>
    <w:p w14:paraId="1ABA694F"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│не в полном объеме│                     ││             объеме            │</w:t>
      </w:r>
    </w:p>
    <w:p w14:paraId="7C66C7C0"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0E09F89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14:paraId="2F92FC7F"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34ED51B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Уведомление об  │ │  Поступление   │&lt;─┼──┤  Опубликование извещения в  │</w:t>
      </w:r>
    </w:p>
    <w:p w14:paraId="0F653240"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отказе в     │ │  заявлений от  │  │  │       течение 30 дней       │</w:t>
      </w:r>
    </w:p>
    <w:p w14:paraId="38458762"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предоставлении  │ │      иных      │  │  └─────────────┬───────────────┤</w:t>
      </w:r>
    </w:p>
    <w:p w14:paraId="5E67950A"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услуги      │ │заинтересованных│  │                \/              │</w:t>
      </w:r>
    </w:p>
    <w:p w14:paraId="46CD83B0"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лиц       │  │   ┌─────────────────────────┐  │</w:t>
      </w:r>
    </w:p>
    <w:p w14:paraId="5541D5B9"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Отсутствие заявлений от │  │</w:t>
      </w:r>
    </w:p>
    <w:p w14:paraId="59B0EB6E"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│иных заинтересованных лиц│  │</w:t>
      </w:r>
    </w:p>
    <w:p w14:paraId="7344B0E7"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  │</w:t>
      </w:r>
    </w:p>
    <w:p w14:paraId="2D4374DF"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w:t>
      </w:r>
    </w:p>
    <w:p w14:paraId="0FE758AB"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394160CD"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Принятие решения - 10 дней    │</w:t>
      </w:r>
    </w:p>
    <w:p w14:paraId="1C2B79A8"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14:paraId="4AE6EC0F"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14:paraId="17FAE6F9"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0F7BAB09"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Выдача результата - 1 день                    │</w:t>
      </w:r>
    </w:p>
    <w:p w14:paraId="165D442D"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130D25E7"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14:paraId="7A73C131" w14:textId="77777777"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14:paraId="45C7706F" w14:textId="77777777" w:rsidR="00E16218" w:rsidRPr="00437919" w:rsidRDefault="00E16218" w:rsidP="00E16218">
      <w:pPr>
        <w:widowControl w:val="0"/>
        <w:autoSpaceDE w:val="0"/>
        <w:autoSpaceDN w:val="0"/>
        <w:spacing w:after="0" w:line="240" w:lineRule="auto"/>
        <w:rPr>
          <w:rFonts w:ascii="Calibri" w:eastAsia="Times New Roman" w:hAnsi="Calibri" w:cs="Calibri"/>
          <w:szCs w:val="20"/>
        </w:rPr>
      </w:pPr>
    </w:p>
    <w:p w14:paraId="0F312114" w14:textId="77777777" w:rsidR="00A124D8" w:rsidRPr="00437919" w:rsidRDefault="00A124D8">
      <w:pPr>
        <w:rPr>
          <w:rFonts w:ascii="Times New Roman" w:hAnsi="Times New Roman" w:cs="Times New Roman"/>
          <w:sz w:val="28"/>
          <w:szCs w:val="28"/>
        </w:rPr>
      </w:pPr>
    </w:p>
    <w:sectPr w:rsidR="00A124D8" w:rsidRPr="00437919" w:rsidSect="000E6317">
      <w:headerReference w:type="default" r:id="rId39"/>
      <w:footerReference w:type="firs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67F6" w14:textId="77777777" w:rsidR="00A8439D" w:rsidRDefault="00A8439D" w:rsidP="006541E2">
      <w:pPr>
        <w:spacing w:after="0" w:line="240" w:lineRule="auto"/>
      </w:pPr>
      <w:r>
        <w:separator/>
      </w:r>
    </w:p>
  </w:endnote>
  <w:endnote w:type="continuationSeparator" w:id="0">
    <w:p w14:paraId="4E9EE2E0" w14:textId="77777777" w:rsidR="00A8439D" w:rsidRDefault="00A843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26148"/>
      <w:docPartObj>
        <w:docPartGallery w:val="Page Numbers (Bottom of Page)"/>
        <w:docPartUnique/>
      </w:docPartObj>
    </w:sdtPr>
    <w:sdtEndPr/>
    <w:sdtContent>
      <w:p w14:paraId="656A9B7E" w14:textId="7DE8AC37" w:rsidR="00C02D7E" w:rsidRDefault="00C02D7E">
        <w:pPr>
          <w:pStyle w:val="a8"/>
          <w:jc w:val="right"/>
        </w:pPr>
        <w:r>
          <w:fldChar w:fldCharType="begin"/>
        </w:r>
        <w:r>
          <w:instrText>PAGE   \* MERGEFORMAT</w:instrText>
        </w:r>
        <w:r>
          <w:fldChar w:fldCharType="separate"/>
        </w:r>
        <w:r w:rsidR="00B63B24">
          <w:rPr>
            <w:noProof/>
          </w:rPr>
          <w:t>4</w:t>
        </w:r>
        <w:r>
          <w:fldChar w:fldCharType="end"/>
        </w:r>
      </w:p>
    </w:sdtContent>
  </w:sdt>
  <w:p w14:paraId="45DC0B5D" w14:textId="77777777" w:rsidR="00C02D7E" w:rsidRDefault="00C02D7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09977129" w14:textId="2B65493C" w:rsidR="00C02D7E" w:rsidRDefault="00C02D7E">
        <w:pPr>
          <w:pStyle w:val="a8"/>
          <w:jc w:val="center"/>
        </w:pPr>
        <w:r>
          <w:fldChar w:fldCharType="begin"/>
        </w:r>
        <w:r>
          <w:instrText>PAGE   \* MERGEFORMAT</w:instrText>
        </w:r>
        <w:r>
          <w:fldChar w:fldCharType="separate"/>
        </w:r>
        <w:r w:rsidR="00B63B24">
          <w:rPr>
            <w:noProof/>
          </w:rPr>
          <w:t>50</w:t>
        </w:r>
        <w:r>
          <w:rPr>
            <w:noProof/>
          </w:rPr>
          <w:fldChar w:fldCharType="end"/>
        </w:r>
      </w:p>
    </w:sdtContent>
  </w:sdt>
  <w:p w14:paraId="11DCF6E8" w14:textId="77777777" w:rsidR="00C02D7E" w:rsidRDefault="00C02D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FFDD" w14:textId="77777777" w:rsidR="00A8439D" w:rsidRDefault="00A8439D" w:rsidP="006541E2">
      <w:pPr>
        <w:spacing w:after="0" w:line="240" w:lineRule="auto"/>
      </w:pPr>
      <w:r>
        <w:separator/>
      </w:r>
    </w:p>
  </w:footnote>
  <w:footnote w:type="continuationSeparator" w:id="0">
    <w:p w14:paraId="5A2F2227" w14:textId="77777777" w:rsidR="00A8439D" w:rsidRDefault="00A8439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E0C" w14:textId="77777777" w:rsidR="00C02D7E" w:rsidRDefault="00C02D7E">
    <w:pPr>
      <w:pStyle w:val="a6"/>
      <w:jc w:val="right"/>
    </w:pPr>
  </w:p>
  <w:p w14:paraId="58263AB1" w14:textId="77777777" w:rsidR="00C02D7E" w:rsidRDefault="00C02D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5"/>
  </w:num>
  <w:num w:numId="5">
    <w:abstractNumId w:val="14"/>
  </w:num>
  <w:num w:numId="6">
    <w:abstractNumId w:val="9"/>
  </w:num>
  <w:num w:numId="7">
    <w:abstractNumId w:val="1"/>
  </w:num>
  <w:num w:numId="8">
    <w:abstractNumId w:val="6"/>
  </w:num>
  <w:num w:numId="9">
    <w:abstractNumId w:val="19"/>
  </w:num>
  <w:num w:numId="10">
    <w:abstractNumId w:val="0"/>
  </w:num>
  <w:num w:numId="11">
    <w:abstractNumId w:val="7"/>
  </w:num>
  <w:num w:numId="12">
    <w:abstractNumId w:val="2"/>
  </w:num>
  <w:num w:numId="13">
    <w:abstractNumId w:val="13"/>
  </w:num>
  <w:num w:numId="14">
    <w:abstractNumId w:val="16"/>
  </w:num>
  <w:num w:numId="15">
    <w:abstractNumId w:val="18"/>
  </w:num>
  <w:num w:numId="16">
    <w:abstractNumId w:val="5"/>
  </w:num>
  <w:num w:numId="17">
    <w:abstractNumId w:val="1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6CC5"/>
    <w:rsid w:val="0003090F"/>
    <w:rsid w:val="00034350"/>
    <w:rsid w:val="00041CF2"/>
    <w:rsid w:val="000448F3"/>
    <w:rsid w:val="0005023F"/>
    <w:rsid w:val="00050F21"/>
    <w:rsid w:val="00063C0A"/>
    <w:rsid w:val="00074968"/>
    <w:rsid w:val="00076521"/>
    <w:rsid w:val="00084156"/>
    <w:rsid w:val="00086FFC"/>
    <w:rsid w:val="0008748C"/>
    <w:rsid w:val="0009048D"/>
    <w:rsid w:val="00092126"/>
    <w:rsid w:val="000A011D"/>
    <w:rsid w:val="000A3182"/>
    <w:rsid w:val="000B166C"/>
    <w:rsid w:val="000B5E71"/>
    <w:rsid w:val="000B64A0"/>
    <w:rsid w:val="000C09FA"/>
    <w:rsid w:val="000C0E15"/>
    <w:rsid w:val="000C2E32"/>
    <w:rsid w:val="000C5018"/>
    <w:rsid w:val="000D3869"/>
    <w:rsid w:val="000D41E7"/>
    <w:rsid w:val="000D47B0"/>
    <w:rsid w:val="000D5C60"/>
    <w:rsid w:val="000D5EFB"/>
    <w:rsid w:val="000D6317"/>
    <w:rsid w:val="000E0073"/>
    <w:rsid w:val="000E0112"/>
    <w:rsid w:val="000E2352"/>
    <w:rsid w:val="000E436A"/>
    <w:rsid w:val="000E6317"/>
    <w:rsid w:val="000F200C"/>
    <w:rsid w:val="000F6396"/>
    <w:rsid w:val="000F6A3B"/>
    <w:rsid w:val="000F6D0B"/>
    <w:rsid w:val="00122A51"/>
    <w:rsid w:val="001634B9"/>
    <w:rsid w:val="00167882"/>
    <w:rsid w:val="001812B2"/>
    <w:rsid w:val="0018216A"/>
    <w:rsid w:val="00186DA8"/>
    <w:rsid w:val="00197C47"/>
    <w:rsid w:val="001A124D"/>
    <w:rsid w:val="001A4927"/>
    <w:rsid w:val="001C018B"/>
    <w:rsid w:val="001C3EAF"/>
    <w:rsid w:val="001C7FD0"/>
    <w:rsid w:val="001E5115"/>
    <w:rsid w:val="001F5427"/>
    <w:rsid w:val="001F62A5"/>
    <w:rsid w:val="002015AA"/>
    <w:rsid w:val="00203A9C"/>
    <w:rsid w:val="00204CAC"/>
    <w:rsid w:val="00214FDD"/>
    <w:rsid w:val="00224264"/>
    <w:rsid w:val="002274D8"/>
    <w:rsid w:val="002277C9"/>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C3BCA"/>
    <w:rsid w:val="002C3CA3"/>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468E0"/>
    <w:rsid w:val="003525C4"/>
    <w:rsid w:val="0035591D"/>
    <w:rsid w:val="00360270"/>
    <w:rsid w:val="0037166A"/>
    <w:rsid w:val="00373701"/>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09C"/>
    <w:rsid w:val="00411751"/>
    <w:rsid w:val="0042142E"/>
    <w:rsid w:val="00424E3C"/>
    <w:rsid w:val="0043288B"/>
    <w:rsid w:val="00432D8F"/>
    <w:rsid w:val="00437919"/>
    <w:rsid w:val="0046334E"/>
    <w:rsid w:val="00467E26"/>
    <w:rsid w:val="00480C28"/>
    <w:rsid w:val="00480DC6"/>
    <w:rsid w:val="004831C6"/>
    <w:rsid w:val="00484114"/>
    <w:rsid w:val="004864BA"/>
    <w:rsid w:val="004942D4"/>
    <w:rsid w:val="004A0F20"/>
    <w:rsid w:val="004A321C"/>
    <w:rsid w:val="004A6AE9"/>
    <w:rsid w:val="004A7E89"/>
    <w:rsid w:val="004B01D7"/>
    <w:rsid w:val="004B2C23"/>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14D00"/>
    <w:rsid w:val="0052154C"/>
    <w:rsid w:val="00523688"/>
    <w:rsid w:val="00524F51"/>
    <w:rsid w:val="00531D1E"/>
    <w:rsid w:val="00532F3B"/>
    <w:rsid w:val="00540988"/>
    <w:rsid w:val="00540F61"/>
    <w:rsid w:val="00543854"/>
    <w:rsid w:val="005568CD"/>
    <w:rsid w:val="005568D7"/>
    <w:rsid w:val="00564478"/>
    <w:rsid w:val="00567831"/>
    <w:rsid w:val="00567DA0"/>
    <w:rsid w:val="00575DA5"/>
    <w:rsid w:val="00583078"/>
    <w:rsid w:val="00586229"/>
    <w:rsid w:val="0059664F"/>
    <w:rsid w:val="00596AA0"/>
    <w:rsid w:val="005A66E8"/>
    <w:rsid w:val="005A79D8"/>
    <w:rsid w:val="005C1090"/>
    <w:rsid w:val="005C40E9"/>
    <w:rsid w:val="005C5F01"/>
    <w:rsid w:val="005D2418"/>
    <w:rsid w:val="005D277C"/>
    <w:rsid w:val="005D4658"/>
    <w:rsid w:val="005E28BC"/>
    <w:rsid w:val="005F4FCC"/>
    <w:rsid w:val="005F72D7"/>
    <w:rsid w:val="00602505"/>
    <w:rsid w:val="0060292F"/>
    <w:rsid w:val="00604426"/>
    <w:rsid w:val="006044A5"/>
    <w:rsid w:val="0060609F"/>
    <w:rsid w:val="00610870"/>
    <w:rsid w:val="0061356A"/>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1351"/>
    <w:rsid w:val="00736C77"/>
    <w:rsid w:val="007379B2"/>
    <w:rsid w:val="00741015"/>
    <w:rsid w:val="00743180"/>
    <w:rsid w:val="007500A7"/>
    <w:rsid w:val="00755CFE"/>
    <w:rsid w:val="00760A70"/>
    <w:rsid w:val="007642DF"/>
    <w:rsid w:val="00782221"/>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18"/>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75C07"/>
    <w:rsid w:val="00886967"/>
    <w:rsid w:val="008918E9"/>
    <w:rsid w:val="0089314A"/>
    <w:rsid w:val="00897ACE"/>
    <w:rsid w:val="008A58E9"/>
    <w:rsid w:val="008A6375"/>
    <w:rsid w:val="008A67C1"/>
    <w:rsid w:val="008B039B"/>
    <w:rsid w:val="008B0F15"/>
    <w:rsid w:val="008B2CAB"/>
    <w:rsid w:val="008C0EA1"/>
    <w:rsid w:val="008D1DFD"/>
    <w:rsid w:val="008D3399"/>
    <w:rsid w:val="008E5E76"/>
    <w:rsid w:val="008F2321"/>
    <w:rsid w:val="009124D2"/>
    <w:rsid w:val="00913160"/>
    <w:rsid w:val="009141B0"/>
    <w:rsid w:val="00921B8B"/>
    <w:rsid w:val="00925716"/>
    <w:rsid w:val="00926571"/>
    <w:rsid w:val="00932CBB"/>
    <w:rsid w:val="009634C0"/>
    <w:rsid w:val="009666C8"/>
    <w:rsid w:val="009744AB"/>
    <w:rsid w:val="00976886"/>
    <w:rsid w:val="009845AB"/>
    <w:rsid w:val="00985EEC"/>
    <w:rsid w:val="00994EFD"/>
    <w:rsid w:val="00995D5F"/>
    <w:rsid w:val="009A4C98"/>
    <w:rsid w:val="009A797B"/>
    <w:rsid w:val="009B0345"/>
    <w:rsid w:val="009C5CCB"/>
    <w:rsid w:val="009D024E"/>
    <w:rsid w:val="009D0A2C"/>
    <w:rsid w:val="009D1CD2"/>
    <w:rsid w:val="009D43E2"/>
    <w:rsid w:val="009F29F0"/>
    <w:rsid w:val="009F2B4E"/>
    <w:rsid w:val="009F3D5B"/>
    <w:rsid w:val="009F44AC"/>
    <w:rsid w:val="009F5B2A"/>
    <w:rsid w:val="00A055C4"/>
    <w:rsid w:val="00A124D8"/>
    <w:rsid w:val="00A24F66"/>
    <w:rsid w:val="00A26DF1"/>
    <w:rsid w:val="00A45563"/>
    <w:rsid w:val="00A51742"/>
    <w:rsid w:val="00A553F8"/>
    <w:rsid w:val="00A561CC"/>
    <w:rsid w:val="00A61F10"/>
    <w:rsid w:val="00A67430"/>
    <w:rsid w:val="00A70397"/>
    <w:rsid w:val="00A81789"/>
    <w:rsid w:val="00A829F2"/>
    <w:rsid w:val="00A8439D"/>
    <w:rsid w:val="00A853E1"/>
    <w:rsid w:val="00A922CB"/>
    <w:rsid w:val="00AA1338"/>
    <w:rsid w:val="00AB226D"/>
    <w:rsid w:val="00AC0F9D"/>
    <w:rsid w:val="00AC31BD"/>
    <w:rsid w:val="00AC452E"/>
    <w:rsid w:val="00AE2E11"/>
    <w:rsid w:val="00AF1469"/>
    <w:rsid w:val="00AF39D3"/>
    <w:rsid w:val="00B0186A"/>
    <w:rsid w:val="00B038DA"/>
    <w:rsid w:val="00B259BC"/>
    <w:rsid w:val="00B34611"/>
    <w:rsid w:val="00B431B6"/>
    <w:rsid w:val="00B472C3"/>
    <w:rsid w:val="00B51105"/>
    <w:rsid w:val="00B52DF6"/>
    <w:rsid w:val="00B5356C"/>
    <w:rsid w:val="00B55B4C"/>
    <w:rsid w:val="00B63B24"/>
    <w:rsid w:val="00B72BD5"/>
    <w:rsid w:val="00B746FE"/>
    <w:rsid w:val="00B74D60"/>
    <w:rsid w:val="00B77080"/>
    <w:rsid w:val="00B874E4"/>
    <w:rsid w:val="00BA6D36"/>
    <w:rsid w:val="00BB1410"/>
    <w:rsid w:val="00BB452D"/>
    <w:rsid w:val="00BC51A7"/>
    <w:rsid w:val="00BD147C"/>
    <w:rsid w:val="00BD7D55"/>
    <w:rsid w:val="00BE2158"/>
    <w:rsid w:val="00BE2D1A"/>
    <w:rsid w:val="00BE3A61"/>
    <w:rsid w:val="00BE5547"/>
    <w:rsid w:val="00BE6389"/>
    <w:rsid w:val="00BF105F"/>
    <w:rsid w:val="00C01C0F"/>
    <w:rsid w:val="00C02C75"/>
    <w:rsid w:val="00C02D7E"/>
    <w:rsid w:val="00C031F2"/>
    <w:rsid w:val="00C03C88"/>
    <w:rsid w:val="00C10990"/>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6D8C"/>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1B6A"/>
    <w:rsid w:val="00D4360E"/>
    <w:rsid w:val="00D5154A"/>
    <w:rsid w:val="00D648EF"/>
    <w:rsid w:val="00D6791D"/>
    <w:rsid w:val="00D75EAF"/>
    <w:rsid w:val="00D81271"/>
    <w:rsid w:val="00D87C66"/>
    <w:rsid w:val="00DA7958"/>
    <w:rsid w:val="00DB2E3E"/>
    <w:rsid w:val="00DB7760"/>
    <w:rsid w:val="00DB7E8D"/>
    <w:rsid w:val="00DC2F3B"/>
    <w:rsid w:val="00DC5E4A"/>
    <w:rsid w:val="00DD1142"/>
    <w:rsid w:val="00DD6E4C"/>
    <w:rsid w:val="00DE0FD2"/>
    <w:rsid w:val="00DE5839"/>
    <w:rsid w:val="00DF1D4D"/>
    <w:rsid w:val="00DF1D69"/>
    <w:rsid w:val="00DF5C48"/>
    <w:rsid w:val="00E04E37"/>
    <w:rsid w:val="00E07D0C"/>
    <w:rsid w:val="00E1586B"/>
    <w:rsid w:val="00E16218"/>
    <w:rsid w:val="00E178DC"/>
    <w:rsid w:val="00E21BEA"/>
    <w:rsid w:val="00E333D7"/>
    <w:rsid w:val="00E353D8"/>
    <w:rsid w:val="00E56098"/>
    <w:rsid w:val="00E61570"/>
    <w:rsid w:val="00E660D3"/>
    <w:rsid w:val="00E71AF7"/>
    <w:rsid w:val="00E76433"/>
    <w:rsid w:val="00E82633"/>
    <w:rsid w:val="00E856DF"/>
    <w:rsid w:val="00E90654"/>
    <w:rsid w:val="00E907F8"/>
    <w:rsid w:val="00E96CF8"/>
    <w:rsid w:val="00EA5C4C"/>
    <w:rsid w:val="00EA7B07"/>
    <w:rsid w:val="00EC1B31"/>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224C"/>
    <w:rsid w:val="00F87710"/>
    <w:rsid w:val="00F87962"/>
    <w:rsid w:val="00F90D73"/>
    <w:rsid w:val="00F95D96"/>
    <w:rsid w:val="00F978C4"/>
    <w:rsid w:val="00FA40E4"/>
    <w:rsid w:val="00FB0D20"/>
    <w:rsid w:val="00FB1974"/>
    <w:rsid w:val="00FC135B"/>
    <w:rsid w:val="00FC33FF"/>
    <w:rsid w:val="00FC34E3"/>
    <w:rsid w:val="00FC5C5F"/>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A699"/>
  <w15:docId w15:val="{B811ED98-A483-4680-A8B5-DEC65DC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893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10">
    <w:name w:val="Заголовок 1 Знак"/>
    <w:basedOn w:val="a0"/>
    <w:link w:val="1"/>
    <w:uiPriority w:val="9"/>
    <w:rsid w:val="0089314A"/>
    <w:rPr>
      <w:rFonts w:asciiTheme="majorHAnsi" w:eastAsiaTheme="majorEastAsia" w:hAnsiTheme="majorHAnsi" w:cstheme="majorBidi"/>
      <w:b/>
      <w:bCs/>
      <w:color w:val="365F91" w:themeColor="accent1" w:themeShade="BF"/>
      <w:sz w:val="28"/>
      <w:szCs w:val="28"/>
      <w:lang w:eastAsia="en-US"/>
    </w:rPr>
  </w:style>
  <w:style w:type="character" w:customStyle="1" w:styleId="af1">
    <w:name w:val="Öâåòîâîå âûäåëåíèå"/>
    <w:uiPriority w:val="99"/>
    <w:rsid w:val="009D024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DF5B3D01759641BD502E14BF6A573BCFE1CE82DFCB15F9753A422F60478676905FA2665EgD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C952CB1F70DA99B162D97F4ACC069662F6550FDAAAA532907236A85D3DE33872564DD1D1F02QD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EC952CB1F70DA99B162D97F4ACC069662F6550FDAAAA532907236A85D3DE33872564DD1C1E02QF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C2B6152D325CA08AF65ED2F55F11702E51254g5J" TargetMode="External"/><Relationship Id="rId17" Type="http://schemas.openxmlformats.org/officeDocument/2006/relationships/hyperlink" Target="consultantplus://offline/ref=60DAC74AE52625BCB380DF5B3D01759641BD502E14BF6A573BCFE1CE82DFCB15F9753A422F60478676905FA2665EgDJ"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A256D52D325CA08AF65ED2F55F11702E51254g5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E661085ED54F412FA5CA6470B032C1BB03930D6A0843493D44858794BCC1F3B37FEFC86A6441066B22RB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hyperlink" Target="consultantplus://offline/ref=EC952CB1F70DA99B162D97F4ACC069662F6550FDAAAA532907236A85D3DE33872564DD1D1C02QFO" TargetMode="External"/><Relationship Id="rId37" Type="http://schemas.openxmlformats.org/officeDocument/2006/relationships/hyperlink" Target="consultantplus://offline/ref=E661085ED54F412FA5CA6470B032C1BB03930D6A0843493D44858794BCC1F3B37FEFC86A6441066022R0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E6C52D325CA08AF65ED2F55F11702E51254g5J" TargetMode="External"/><Relationship Id="rId23" Type="http://schemas.openxmlformats.org/officeDocument/2006/relationships/hyperlink" Target="http://www.mfc47.ru" TargetMode="External"/><Relationship Id="rId28" Type="http://schemas.openxmlformats.org/officeDocument/2006/relationships/hyperlink" Target="consultantplus://offline/ref=EC952CB1F70DA99B162D97F4ACC069662F6551F4AEA6532907236A85D30DQEO"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72C6A52D325CA08AF65ED2F55F11702E51254g5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hyperlink" Target="consultantplus://offline/ref=E661085ED54F412FA5CA6470B032C1BB03930D6A0843493D44858794BCC1F3B37FEFC86A6441066022R0L" TargetMode="External"/><Relationship Id="rId35"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217F-E65E-4962-85F2-9FB0D113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16999</Words>
  <Characters>96895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2019-03-04T12:09:00Z</cp:lastPrinted>
  <dcterms:created xsi:type="dcterms:W3CDTF">2021-04-01T11:51:00Z</dcterms:created>
  <dcterms:modified xsi:type="dcterms:W3CDTF">2021-04-01T11:51:00Z</dcterms:modified>
</cp:coreProperties>
</file>