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E155" w14:textId="0F059F58" w:rsidR="00877A3B" w:rsidRPr="00C9378E" w:rsidRDefault="00C9378E" w:rsidP="00C9378E">
      <w:pPr>
        <w:tabs>
          <w:tab w:val="left" w:pos="2565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</w:t>
      </w:r>
      <w:r w:rsidR="00877A3B" w:rsidRPr="00C9378E">
        <w:rPr>
          <w:b/>
          <w:caps/>
          <w:sz w:val="28"/>
          <w:szCs w:val="28"/>
        </w:rPr>
        <w:t>АДМИНИСТРАЦИЯ МУНИЦИПАЛЬНОГО ОБРАЗОВАНИЯ</w:t>
      </w:r>
    </w:p>
    <w:p w14:paraId="43D53DD7" w14:textId="77777777" w:rsidR="00877A3B" w:rsidRPr="00C9378E" w:rsidRDefault="00877A3B" w:rsidP="00877A3B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C9378E">
        <w:rPr>
          <w:b/>
          <w:caps/>
          <w:sz w:val="28"/>
          <w:szCs w:val="28"/>
        </w:rPr>
        <w:t>ТАИЦКОЕ ГОРОДСКОЕ ПОСЕЛЕНИЕ</w:t>
      </w:r>
    </w:p>
    <w:p w14:paraId="66B23147" w14:textId="77777777" w:rsidR="00877A3B" w:rsidRPr="00C9378E" w:rsidRDefault="00877A3B" w:rsidP="00877A3B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C9378E">
        <w:rPr>
          <w:b/>
          <w:caps/>
          <w:sz w:val="28"/>
          <w:szCs w:val="28"/>
        </w:rPr>
        <w:t>ГАТЧИНСКОГО МУНИЦИПАЛЬНОГО РАЙОНА</w:t>
      </w:r>
    </w:p>
    <w:p w14:paraId="5D195844" w14:textId="77777777" w:rsidR="00877A3B" w:rsidRPr="00C9378E" w:rsidRDefault="00877A3B" w:rsidP="00877A3B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C9378E">
        <w:rPr>
          <w:b/>
          <w:caps/>
          <w:sz w:val="28"/>
          <w:szCs w:val="28"/>
        </w:rPr>
        <w:t>ЛЕНИНГРАДСКОЙ ОБЛАСТИ</w:t>
      </w:r>
    </w:p>
    <w:p w14:paraId="305C22FD" w14:textId="77777777" w:rsidR="00877A3B" w:rsidRPr="00C9378E" w:rsidRDefault="00877A3B" w:rsidP="00877A3B">
      <w:pPr>
        <w:tabs>
          <w:tab w:val="left" w:pos="2565"/>
        </w:tabs>
        <w:rPr>
          <w:b/>
          <w:caps/>
          <w:sz w:val="28"/>
          <w:szCs w:val="28"/>
        </w:rPr>
      </w:pPr>
    </w:p>
    <w:p w14:paraId="59B7082B" w14:textId="22DF67E7" w:rsidR="00877A3B" w:rsidRPr="00C9378E" w:rsidRDefault="00877A3B" w:rsidP="00877A3B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 w:rsidRPr="00C9378E">
        <w:rPr>
          <w:b/>
          <w:caps/>
          <w:sz w:val="28"/>
          <w:szCs w:val="28"/>
        </w:rPr>
        <w:t>ПОСТАНОВЛЕНИЕ</w:t>
      </w:r>
    </w:p>
    <w:p w14:paraId="5DC145AB" w14:textId="77777777" w:rsidR="00877A3B" w:rsidRPr="00C9378E" w:rsidRDefault="00877A3B" w:rsidP="00C9378E">
      <w:pPr>
        <w:tabs>
          <w:tab w:val="left" w:pos="2565"/>
        </w:tabs>
        <w:rPr>
          <w:sz w:val="28"/>
          <w:szCs w:val="28"/>
        </w:rPr>
      </w:pPr>
    </w:p>
    <w:p w14:paraId="5A9A881D" w14:textId="62B291A3" w:rsidR="00877A3B" w:rsidRPr="00C9378E" w:rsidRDefault="00877A3B" w:rsidP="00877A3B">
      <w:pPr>
        <w:rPr>
          <w:b/>
          <w:sz w:val="28"/>
          <w:szCs w:val="28"/>
        </w:rPr>
      </w:pPr>
      <w:r w:rsidRPr="00C9378E">
        <w:rPr>
          <w:b/>
          <w:sz w:val="28"/>
          <w:szCs w:val="28"/>
        </w:rPr>
        <w:t xml:space="preserve">От </w:t>
      </w:r>
      <w:r w:rsidR="00CD3671">
        <w:rPr>
          <w:b/>
          <w:sz w:val="28"/>
          <w:szCs w:val="28"/>
        </w:rPr>
        <w:t>16.11.2022</w:t>
      </w:r>
      <w:r w:rsidRPr="00C9378E">
        <w:rPr>
          <w:b/>
          <w:sz w:val="28"/>
          <w:szCs w:val="28"/>
        </w:rPr>
        <w:t xml:space="preserve">  </w:t>
      </w:r>
      <w:r w:rsidR="00325A6B" w:rsidRPr="00C9378E">
        <w:rPr>
          <w:b/>
          <w:sz w:val="28"/>
          <w:szCs w:val="28"/>
        </w:rPr>
        <w:t xml:space="preserve">   </w:t>
      </w:r>
      <w:r w:rsidRPr="00C9378E">
        <w:rPr>
          <w:b/>
          <w:sz w:val="28"/>
          <w:szCs w:val="28"/>
        </w:rPr>
        <w:tab/>
      </w:r>
      <w:r w:rsidRPr="00C9378E">
        <w:rPr>
          <w:b/>
          <w:sz w:val="28"/>
          <w:szCs w:val="28"/>
        </w:rPr>
        <w:tab/>
      </w:r>
      <w:r w:rsidRPr="00C9378E">
        <w:rPr>
          <w:b/>
          <w:sz w:val="28"/>
          <w:szCs w:val="28"/>
        </w:rPr>
        <w:tab/>
      </w:r>
      <w:r w:rsidRPr="00C9378E">
        <w:rPr>
          <w:b/>
          <w:sz w:val="28"/>
          <w:szCs w:val="28"/>
        </w:rPr>
        <w:tab/>
      </w:r>
      <w:r w:rsidRPr="00C9378E">
        <w:rPr>
          <w:b/>
          <w:sz w:val="28"/>
          <w:szCs w:val="28"/>
        </w:rPr>
        <w:tab/>
      </w:r>
      <w:r w:rsidRPr="00C9378E">
        <w:rPr>
          <w:b/>
          <w:sz w:val="28"/>
          <w:szCs w:val="28"/>
        </w:rPr>
        <w:tab/>
        <w:t xml:space="preserve">                                    </w:t>
      </w:r>
      <w:r w:rsidR="00325A6B" w:rsidRPr="00C9378E">
        <w:rPr>
          <w:b/>
          <w:sz w:val="28"/>
          <w:szCs w:val="28"/>
        </w:rPr>
        <w:t xml:space="preserve">         </w:t>
      </w:r>
      <w:r w:rsidR="00CD3671">
        <w:rPr>
          <w:b/>
          <w:sz w:val="28"/>
          <w:szCs w:val="28"/>
        </w:rPr>
        <w:t>№ 614</w:t>
      </w:r>
    </w:p>
    <w:p w14:paraId="756495F3" w14:textId="77777777" w:rsidR="00877A3B" w:rsidRPr="00C9378E" w:rsidRDefault="00877A3B" w:rsidP="00877A3B">
      <w:pPr>
        <w:rPr>
          <w:sz w:val="28"/>
          <w:szCs w:val="28"/>
        </w:rPr>
      </w:pPr>
    </w:p>
    <w:p w14:paraId="2ED98E2E" w14:textId="6AE2E265" w:rsidR="00877A3B" w:rsidRPr="00C9378E" w:rsidRDefault="00325A6B" w:rsidP="00877A3B">
      <w:pPr>
        <w:ind w:right="4253"/>
        <w:rPr>
          <w:sz w:val="28"/>
          <w:szCs w:val="28"/>
        </w:rPr>
      </w:pPr>
      <w:r w:rsidRPr="00C9378E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>Об утверждении общих (рамочных) требований к внешнему виду и оформлению ярмарок на территории муниципального образования </w:t>
      </w:r>
      <w:r w:rsidRPr="00C9378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Таицкое городское поселение Гатчинского муниципального района </w:t>
      </w:r>
    </w:p>
    <w:p w14:paraId="54C7BE57" w14:textId="77777777" w:rsidR="00877A3B" w:rsidRPr="00C9378E" w:rsidRDefault="00877A3B" w:rsidP="00877A3B">
      <w:pPr>
        <w:ind w:right="4914"/>
        <w:jc w:val="both"/>
        <w:rPr>
          <w:sz w:val="28"/>
          <w:szCs w:val="28"/>
        </w:rPr>
      </w:pPr>
    </w:p>
    <w:p w14:paraId="0DDE0459" w14:textId="211982BB" w:rsidR="00877A3B" w:rsidRPr="00C9378E" w:rsidRDefault="00877A3B" w:rsidP="00877A3B">
      <w:pPr>
        <w:ind w:firstLine="720"/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</w:t>
      </w:r>
      <w:r w:rsidRPr="00C9378E">
        <w:rPr>
          <w:rFonts w:eastAsia="Calibri"/>
          <w:sz w:val="28"/>
          <w:szCs w:val="28"/>
          <w:lang w:eastAsia="en-US"/>
        </w:rPr>
        <w:t xml:space="preserve">Постановление Правительства Ленинградской области от 29.05.2007 № 120 "Об организации розничных рынков и ярмарок на территории Ленинградской области", в соответствии с методическими рекомендациями </w:t>
      </w:r>
      <w:r w:rsidR="003A6C6C" w:rsidRPr="00C9378E">
        <w:rPr>
          <w:sz w:val="28"/>
          <w:szCs w:val="28"/>
        </w:rPr>
        <w:t>утвержденными Распоряжением Комитета по развитию малого, среднего бизнеса и потребительского рынка Ленинградской области от 21 октября 2022 года № 287-р,</w:t>
      </w:r>
      <w:r w:rsidR="003A6C6C" w:rsidRPr="00C9378E">
        <w:rPr>
          <w:rFonts w:eastAsia="Calibri"/>
          <w:sz w:val="28"/>
          <w:szCs w:val="28"/>
          <w:lang w:eastAsia="en-US"/>
        </w:rPr>
        <w:t xml:space="preserve"> </w:t>
      </w:r>
      <w:r w:rsidR="00325A6B" w:rsidRPr="00C9378E">
        <w:rPr>
          <w:sz w:val="28"/>
          <w:szCs w:val="28"/>
        </w:rPr>
        <w:t>Областн</w:t>
      </w:r>
      <w:r w:rsidR="00525F01" w:rsidRPr="00C9378E">
        <w:rPr>
          <w:sz w:val="28"/>
          <w:szCs w:val="28"/>
        </w:rPr>
        <w:t>ым</w:t>
      </w:r>
      <w:r w:rsidR="00325A6B" w:rsidRPr="00C9378E">
        <w:rPr>
          <w:sz w:val="28"/>
          <w:szCs w:val="28"/>
        </w:rPr>
        <w:t xml:space="preserve"> закон</w:t>
      </w:r>
      <w:r w:rsidR="00525F01" w:rsidRPr="00C9378E">
        <w:rPr>
          <w:sz w:val="28"/>
          <w:szCs w:val="28"/>
        </w:rPr>
        <w:t>ом</w:t>
      </w:r>
      <w:r w:rsidR="00325A6B" w:rsidRPr="00C9378E">
        <w:rPr>
          <w:sz w:val="28"/>
          <w:szCs w:val="28"/>
        </w:rPr>
        <w:t xml:space="preserve"> Ленинградской области от 02.07.2003 № 47-оз «Об административных правонарушениях»,</w:t>
      </w:r>
      <w:r w:rsidR="00325A6B" w:rsidRPr="00C9378E">
        <w:rPr>
          <w:rFonts w:eastAsia="Calibri"/>
          <w:sz w:val="28"/>
          <w:szCs w:val="28"/>
          <w:lang w:eastAsia="en-US"/>
        </w:rPr>
        <w:t xml:space="preserve"> </w:t>
      </w:r>
      <w:r w:rsidRPr="00C9378E">
        <w:rPr>
          <w:sz w:val="28"/>
          <w:szCs w:val="28"/>
        </w:rPr>
        <w:t>руководствуясь уставом МО</w:t>
      </w:r>
      <w:r w:rsidR="00C9378E" w:rsidRPr="00C9378E">
        <w:rPr>
          <w:sz w:val="28"/>
          <w:szCs w:val="28"/>
        </w:rPr>
        <w:t xml:space="preserve"> Таицкого городского поселения</w:t>
      </w:r>
    </w:p>
    <w:p w14:paraId="3E92BA25" w14:textId="77777777" w:rsidR="00C9441F" w:rsidRPr="00C9378E" w:rsidRDefault="00C9441F" w:rsidP="00877A3B">
      <w:pPr>
        <w:rPr>
          <w:b/>
          <w:sz w:val="28"/>
          <w:szCs w:val="28"/>
        </w:rPr>
      </w:pPr>
    </w:p>
    <w:p w14:paraId="19368022" w14:textId="01EB7AF9" w:rsidR="00877A3B" w:rsidRPr="00C9378E" w:rsidRDefault="00877A3B" w:rsidP="00877A3B">
      <w:pPr>
        <w:rPr>
          <w:b/>
          <w:sz w:val="28"/>
          <w:szCs w:val="28"/>
        </w:rPr>
      </w:pPr>
      <w:r w:rsidRPr="00C9378E">
        <w:rPr>
          <w:b/>
          <w:sz w:val="28"/>
          <w:szCs w:val="28"/>
        </w:rPr>
        <w:t xml:space="preserve">                                                  </w:t>
      </w:r>
      <w:r w:rsidR="00996CB0" w:rsidRPr="00C9378E">
        <w:rPr>
          <w:b/>
          <w:sz w:val="28"/>
          <w:szCs w:val="28"/>
        </w:rPr>
        <w:t xml:space="preserve">       </w:t>
      </w:r>
      <w:r w:rsidRPr="00C9378E">
        <w:rPr>
          <w:b/>
          <w:sz w:val="28"/>
          <w:szCs w:val="28"/>
        </w:rPr>
        <w:t>ПОСТАНОВЛЯЕТ:</w:t>
      </w:r>
    </w:p>
    <w:p w14:paraId="5ADE539E" w14:textId="1ADDB5E3" w:rsidR="00877A3B" w:rsidRPr="00C9378E" w:rsidRDefault="00877A3B" w:rsidP="00877A3B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       1.</w:t>
      </w:r>
      <w:r w:rsidR="00996CB0" w:rsidRPr="00C9378E">
        <w:rPr>
          <w:color w:val="444444"/>
          <w:sz w:val="28"/>
          <w:szCs w:val="28"/>
          <w:shd w:val="clear" w:color="auto" w:fill="FFFFFF"/>
        </w:rPr>
        <w:t xml:space="preserve">  </w:t>
      </w:r>
      <w:r w:rsidR="00996CB0" w:rsidRPr="00C9378E">
        <w:rPr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Утвердить требования к внешнему виду и оформлению ярмарок на территории муниципального образования Таицкое городское поселение Гатчинского муниципального района Ленинградской области </w:t>
      </w:r>
      <w:r w:rsidRPr="00C9378E">
        <w:rPr>
          <w:sz w:val="28"/>
          <w:szCs w:val="28"/>
        </w:rPr>
        <w:t>согласно Приложению 1.</w:t>
      </w:r>
    </w:p>
    <w:p w14:paraId="05DA46E2" w14:textId="21DDF5EA" w:rsidR="00567BC8" w:rsidRPr="00C9378E" w:rsidRDefault="00877A3B" w:rsidP="006765EB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C9378E">
        <w:rPr>
          <w:sz w:val="28"/>
          <w:szCs w:val="28"/>
        </w:rPr>
        <w:t xml:space="preserve">          2.</w:t>
      </w:r>
      <w:r w:rsidR="006765EB" w:rsidRPr="00C9378E">
        <w:rPr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в печатном издании «Таицкий вестник», 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информационно-телекоммуникационной сети «Интернет» и на портале государственных и муниципальных услуг Ленинградской области и вступает в силу после официального опубликования (обнародования).</w:t>
      </w:r>
    </w:p>
    <w:p w14:paraId="50209EF5" w14:textId="454AC0BF" w:rsidR="00877A3B" w:rsidRPr="00C9378E" w:rsidRDefault="00567BC8" w:rsidP="006765E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       </w:t>
      </w:r>
      <w:r w:rsidR="00877A3B" w:rsidRPr="00C9378E">
        <w:rPr>
          <w:sz w:val="28"/>
          <w:szCs w:val="28"/>
        </w:rPr>
        <w:t>3.Настоящее постановление вступает в силу после официального опубликования.</w:t>
      </w:r>
    </w:p>
    <w:p w14:paraId="3C53D33D" w14:textId="220BEEFC" w:rsidR="00C9441F" w:rsidRPr="00C9378E" w:rsidRDefault="00996CB0" w:rsidP="00C9378E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       </w:t>
      </w:r>
      <w:r w:rsidR="00877A3B" w:rsidRPr="00C9378E"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70164CA2" w14:textId="544DCF0E" w:rsidR="00877A3B" w:rsidRDefault="00877A3B" w:rsidP="00877A3B">
      <w:pPr>
        <w:rPr>
          <w:sz w:val="28"/>
          <w:szCs w:val="28"/>
        </w:rPr>
      </w:pPr>
    </w:p>
    <w:p w14:paraId="480D324A" w14:textId="77777777" w:rsidR="00C9378E" w:rsidRPr="00C9378E" w:rsidRDefault="00C9378E" w:rsidP="00877A3B">
      <w:pPr>
        <w:rPr>
          <w:sz w:val="28"/>
          <w:szCs w:val="28"/>
        </w:rPr>
      </w:pPr>
    </w:p>
    <w:p w14:paraId="2286C96E" w14:textId="57908D24" w:rsidR="00877A3B" w:rsidRPr="00C9378E" w:rsidRDefault="00877A3B" w:rsidP="00877A3B">
      <w:pPr>
        <w:rPr>
          <w:sz w:val="28"/>
          <w:szCs w:val="28"/>
        </w:rPr>
      </w:pPr>
      <w:r w:rsidRPr="00C9378E">
        <w:rPr>
          <w:sz w:val="28"/>
          <w:szCs w:val="28"/>
        </w:rPr>
        <w:t xml:space="preserve">   </w:t>
      </w:r>
      <w:r w:rsidR="00C9441F" w:rsidRPr="00C9378E">
        <w:rPr>
          <w:sz w:val="28"/>
          <w:szCs w:val="28"/>
        </w:rPr>
        <w:t>Г</w:t>
      </w:r>
      <w:r w:rsidRPr="00C9378E">
        <w:rPr>
          <w:sz w:val="28"/>
          <w:szCs w:val="28"/>
        </w:rPr>
        <w:t>лав</w:t>
      </w:r>
      <w:r w:rsidR="00C9441F" w:rsidRPr="00C9378E">
        <w:rPr>
          <w:sz w:val="28"/>
          <w:szCs w:val="28"/>
        </w:rPr>
        <w:t>а</w:t>
      </w:r>
      <w:r w:rsidRPr="00C9378E">
        <w:rPr>
          <w:sz w:val="28"/>
          <w:szCs w:val="28"/>
        </w:rPr>
        <w:t xml:space="preserve"> администрации </w:t>
      </w:r>
    </w:p>
    <w:p w14:paraId="2BC75E5D" w14:textId="0296D2B1" w:rsidR="00C9378E" w:rsidRPr="00C9378E" w:rsidRDefault="00877A3B" w:rsidP="00C9378E">
      <w:pPr>
        <w:rPr>
          <w:sz w:val="28"/>
          <w:szCs w:val="28"/>
        </w:rPr>
      </w:pPr>
      <w:r w:rsidRPr="00C9378E">
        <w:rPr>
          <w:sz w:val="28"/>
          <w:szCs w:val="28"/>
        </w:rPr>
        <w:t xml:space="preserve">   Таицкого городского поселения                                       </w:t>
      </w:r>
      <w:r w:rsidR="00C9378E">
        <w:rPr>
          <w:sz w:val="28"/>
          <w:szCs w:val="28"/>
        </w:rPr>
        <w:t xml:space="preserve">   </w:t>
      </w:r>
      <w:r w:rsidRPr="00C9378E">
        <w:rPr>
          <w:sz w:val="28"/>
          <w:szCs w:val="28"/>
        </w:rPr>
        <w:t xml:space="preserve">   </w:t>
      </w:r>
      <w:r w:rsidR="00C9441F" w:rsidRPr="00C9378E">
        <w:rPr>
          <w:sz w:val="28"/>
          <w:szCs w:val="28"/>
        </w:rPr>
        <w:t>И.В</w:t>
      </w:r>
      <w:r w:rsidR="00C9378E">
        <w:rPr>
          <w:sz w:val="28"/>
          <w:szCs w:val="28"/>
        </w:rPr>
        <w:t>. Львович</w:t>
      </w:r>
    </w:p>
    <w:p w14:paraId="27F3B747" w14:textId="55387FF1" w:rsidR="00900550" w:rsidRPr="00C9378E" w:rsidRDefault="00877A3B" w:rsidP="00900550">
      <w:pPr>
        <w:ind w:left="5280"/>
        <w:rPr>
          <w:b/>
          <w:sz w:val="28"/>
          <w:szCs w:val="28"/>
        </w:rPr>
      </w:pPr>
      <w:r w:rsidRPr="00C9378E">
        <w:rPr>
          <w:b/>
          <w:sz w:val="28"/>
          <w:szCs w:val="28"/>
        </w:rPr>
        <w:lastRenderedPageBreak/>
        <w:t xml:space="preserve"> </w:t>
      </w:r>
      <w:r w:rsidR="00C9378E" w:rsidRPr="00C9378E">
        <w:rPr>
          <w:b/>
          <w:sz w:val="28"/>
          <w:szCs w:val="28"/>
        </w:rPr>
        <w:t xml:space="preserve">         </w:t>
      </w:r>
      <w:r w:rsidR="00900550" w:rsidRPr="00C9378E">
        <w:rPr>
          <w:b/>
          <w:sz w:val="28"/>
          <w:szCs w:val="28"/>
        </w:rPr>
        <w:t xml:space="preserve">Приложение № 1 </w:t>
      </w:r>
    </w:p>
    <w:p w14:paraId="521A7E33" w14:textId="77777777" w:rsidR="00877A3B" w:rsidRPr="00C9378E" w:rsidRDefault="00900550" w:rsidP="00900550">
      <w:pPr>
        <w:ind w:left="5280"/>
        <w:rPr>
          <w:sz w:val="28"/>
          <w:szCs w:val="28"/>
        </w:rPr>
      </w:pPr>
      <w:r w:rsidRPr="00C9378E">
        <w:rPr>
          <w:sz w:val="28"/>
          <w:szCs w:val="28"/>
        </w:rPr>
        <w:t xml:space="preserve">к </w:t>
      </w:r>
      <w:r w:rsidR="00877A3B" w:rsidRPr="00C9378E">
        <w:rPr>
          <w:sz w:val="28"/>
          <w:szCs w:val="28"/>
        </w:rPr>
        <w:t>П</w:t>
      </w:r>
      <w:r w:rsidRPr="00C9378E">
        <w:rPr>
          <w:sz w:val="28"/>
          <w:szCs w:val="28"/>
        </w:rPr>
        <w:t xml:space="preserve">остановлению администрации </w:t>
      </w:r>
    </w:p>
    <w:p w14:paraId="4BCAECA5" w14:textId="61043CA4" w:rsidR="00900550" w:rsidRPr="00C9378E" w:rsidRDefault="00900550" w:rsidP="00900550">
      <w:pPr>
        <w:ind w:left="5280"/>
        <w:rPr>
          <w:sz w:val="28"/>
          <w:szCs w:val="28"/>
        </w:rPr>
      </w:pPr>
      <w:r w:rsidRPr="00C9378E">
        <w:rPr>
          <w:sz w:val="28"/>
          <w:szCs w:val="28"/>
        </w:rPr>
        <w:t>№</w:t>
      </w:r>
      <w:r w:rsidR="00525F01" w:rsidRPr="00C9378E">
        <w:rPr>
          <w:sz w:val="28"/>
          <w:szCs w:val="28"/>
        </w:rPr>
        <w:t xml:space="preserve"> </w:t>
      </w:r>
      <w:r w:rsidR="00CD3671">
        <w:rPr>
          <w:sz w:val="28"/>
          <w:szCs w:val="28"/>
        </w:rPr>
        <w:t>614</w:t>
      </w:r>
      <w:r w:rsidR="00C9441F" w:rsidRPr="00C9378E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>от</w:t>
      </w:r>
      <w:r w:rsidR="00CD3671">
        <w:rPr>
          <w:sz w:val="28"/>
          <w:szCs w:val="28"/>
        </w:rPr>
        <w:t xml:space="preserve"> 16.11.</w:t>
      </w:r>
      <w:r w:rsidR="00C9441F" w:rsidRPr="00C9378E">
        <w:rPr>
          <w:sz w:val="28"/>
          <w:szCs w:val="28"/>
        </w:rPr>
        <w:t>2022г</w:t>
      </w:r>
      <w:r w:rsidRPr="00C9378E">
        <w:rPr>
          <w:sz w:val="28"/>
          <w:szCs w:val="28"/>
        </w:rPr>
        <w:t>.</w:t>
      </w:r>
    </w:p>
    <w:p w14:paraId="6C6149AB" w14:textId="117FF2CF" w:rsidR="00525F01" w:rsidRPr="00C9378E" w:rsidRDefault="00525F01" w:rsidP="00900550">
      <w:pPr>
        <w:ind w:left="5280"/>
        <w:rPr>
          <w:sz w:val="28"/>
          <w:szCs w:val="28"/>
        </w:rPr>
      </w:pPr>
    </w:p>
    <w:p w14:paraId="7492A867" w14:textId="77777777" w:rsidR="00525F01" w:rsidRPr="00C9378E" w:rsidRDefault="00525F01" w:rsidP="00900550">
      <w:pPr>
        <w:ind w:left="5280"/>
        <w:rPr>
          <w:sz w:val="28"/>
          <w:szCs w:val="28"/>
        </w:rPr>
      </w:pPr>
    </w:p>
    <w:p w14:paraId="05B1481C" w14:textId="77777777" w:rsidR="00525F01" w:rsidRPr="00C9378E" w:rsidRDefault="00525F01" w:rsidP="00525F01">
      <w:pPr>
        <w:shd w:val="clear" w:color="auto" w:fill="FFFFFF"/>
        <w:suppressAutoHyphens w:val="0"/>
        <w:spacing w:after="240" w:line="312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C9378E">
        <w:rPr>
          <w:color w:val="444444"/>
          <w:sz w:val="28"/>
          <w:szCs w:val="28"/>
          <w:lang w:eastAsia="ru-RU"/>
        </w:rPr>
        <w:t>ТРЕБОВАНИЯ</w:t>
      </w:r>
    </w:p>
    <w:p w14:paraId="7D281237" w14:textId="24093D43" w:rsidR="00525F01" w:rsidRPr="00C9378E" w:rsidRDefault="00525F01" w:rsidP="00525F01">
      <w:pPr>
        <w:shd w:val="clear" w:color="auto" w:fill="FFFFFF"/>
        <w:suppressAutoHyphens w:val="0"/>
        <w:spacing w:after="240" w:line="312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C9378E">
        <w:rPr>
          <w:color w:val="444444"/>
          <w:sz w:val="28"/>
          <w:szCs w:val="28"/>
          <w:lang w:eastAsia="ru-RU"/>
        </w:rPr>
        <w:t>к внешнему виду и оформлению ярмарок на территории муниципального образования Таицкое городское поселение Гатчинского муниципального района Ленинградской области</w:t>
      </w:r>
    </w:p>
    <w:p w14:paraId="054FC317" w14:textId="77777777" w:rsidR="00525F01" w:rsidRPr="00C9378E" w:rsidRDefault="00525F01" w:rsidP="00525F01">
      <w:pPr>
        <w:shd w:val="clear" w:color="auto" w:fill="FFFFFF"/>
        <w:suppressAutoHyphens w:val="0"/>
        <w:spacing w:line="312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  <w:r w:rsidRPr="00C9378E">
        <w:rPr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14:paraId="53B82CD6" w14:textId="77777777" w:rsidR="00A46F6E" w:rsidRPr="00C9378E" w:rsidRDefault="00A46F6E" w:rsidP="00525F01">
      <w:pPr>
        <w:rPr>
          <w:sz w:val="28"/>
          <w:szCs w:val="28"/>
        </w:rPr>
      </w:pPr>
    </w:p>
    <w:p w14:paraId="06AFF7D1" w14:textId="4299CF52" w:rsidR="00EA7B3A" w:rsidRPr="00C9378E" w:rsidRDefault="00EA7B3A" w:rsidP="00C9378E">
      <w:pPr>
        <w:ind w:firstLine="284"/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Настоящие Методические рекомендации разработаны во исполнение требований Порядка организации ярмарок и продажи товаров на них на территории Ленинградской области, утвержденного постановлением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 </w:t>
      </w:r>
    </w:p>
    <w:p w14:paraId="03520A73" w14:textId="77777777" w:rsidR="00C9378E" w:rsidRPr="00C9378E" w:rsidRDefault="00EA7B3A" w:rsidP="00C9378E">
      <w:pPr>
        <w:ind w:firstLine="142"/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формирования унифицированного подхода к внешнему виду и оформлению ярмарок, проводимых на территории Ленинградской области,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                        </w:t>
      </w:r>
      <w:r w:rsidR="00C9378E" w:rsidRPr="00C9378E">
        <w:rPr>
          <w:sz w:val="28"/>
          <w:szCs w:val="28"/>
        </w:rPr>
        <w:t xml:space="preserve">             </w:t>
      </w:r>
    </w:p>
    <w:p w14:paraId="5F6292C1" w14:textId="6F1D7011" w:rsidR="00EA7B3A" w:rsidRPr="00C9378E" w:rsidRDefault="00EA7B3A" w:rsidP="00C9378E">
      <w:pPr>
        <w:ind w:firstLine="284"/>
        <w:jc w:val="both"/>
        <w:rPr>
          <w:sz w:val="28"/>
          <w:szCs w:val="28"/>
        </w:rPr>
      </w:pPr>
      <w:r w:rsidRPr="00C9378E">
        <w:rPr>
          <w:sz w:val="28"/>
          <w:szCs w:val="28"/>
        </w:rPr>
        <w:t>повышения престижа и популярности ярмарочных мероприятий у жителей и гостей Ленинградской области; обеспечения комплексного (концептуального) подхода при организации ярмарочной торговли в Таицком городском поселении;</w:t>
      </w:r>
    </w:p>
    <w:p w14:paraId="569CAA1E" w14:textId="57613CFB" w:rsidR="00EA7B3A" w:rsidRPr="00C9378E" w:rsidRDefault="00EA7B3A" w:rsidP="00C9378E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C9378E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>формирование общих принципов благоустройства территорий ярмарочных площадок в муниципальном образовании Таицкое городское поселение</w:t>
      </w:r>
    </w:p>
    <w:p w14:paraId="3FA25D17" w14:textId="77777777" w:rsidR="00EA7B3A" w:rsidRPr="00C9378E" w:rsidRDefault="00EA7B3A" w:rsidP="00EA7B3A">
      <w:pPr>
        <w:rPr>
          <w:sz w:val="28"/>
          <w:szCs w:val="28"/>
        </w:rPr>
      </w:pPr>
    </w:p>
    <w:p w14:paraId="0509A161" w14:textId="1E5C5103" w:rsidR="007E7DAA" w:rsidRPr="00C9378E" w:rsidRDefault="007B119A" w:rsidP="007E7DAA">
      <w:pPr>
        <w:jc w:val="center"/>
        <w:rPr>
          <w:b/>
          <w:bCs/>
          <w:sz w:val="28"/>
          <w:szCs w:val="28"/>
        </w:rPr>
      </w:pPr>
      <w:r w:rsidRPr="00C9378E">
        <w:rPr>
          <w:b/>
          <w:bCs/>
          <w:sz w:val="28"/>
          <w:szCs w:val="28"/>
        </w:rPr>
        <w:t>2. Требования к внешнему виду и оформлению ярмарок на территории Таицкого городского поселения</w:t>
      </w:r>
    </w:p>
    <w:p w14:paraId="4CEF3D5D" w14:textId="77777777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2.1. Общие (рамочные) требования к внешнему виду и оформлению ярмарок включают в себя: </w:t>
      </w:r>
    </w:p>
    <w:p w14:paraId="7BE88F83" w14:textId="066AD955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 требования к оборудованию мест для продажи товаров (выполнения работ, оказания услуг); </w:t>
      </w:r>
    </w:p>
    <w:p w14:paraId="481E66DB" w14:textId="48354C37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 требования к информационному обеспечению проведения ярмарки.</w:t>
      </w:r>
    </w:p>
    <w:p w14:paraId="55E27146" w14:textId="540424A0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2.2. Общие (рамочные) требования к внешнему виду и оформлению ярмарок утверждаются уполномоченным органом местного самоуправления в соответствии с уставом муниципального образования. </w:t>
      </w:r>
    </w:p>
    <w:p w14:paraId="3FB9BFBC" w14:textId="49EC0F5F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2.3. Соблюдение общих (рамочных) требований к внешнему виду и оформлению ярмарки обеспечивается организатором ярмарки. За несоблюдение установленных общих (рамочных) требований к внешнему виду и оформлению ярмарки </w:t>
      </w:r>
      <w:r w:rsidRPr="00C9378E">
        <w:rPr>
          <w:sz w:val="28"/>
          <w:szCs w:val="28"/>
        </w:rPr>
        <w:lastRenderedPageBreak/>
        <w:t>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14:paraId="00169079" w14:textId="77777777" w:rsidR="007B119A" w:rsidRPr="00C9378E" w:rsidRDefault="007B119A" w:rsidP="007B119A">
      <w:pPr>
        <w:jc w:val="both"/>
        <w:rPr>
          <w:sz w:val="28"/>
          <w:szCs w:val="28"/>
        </w:rPr>
      </w:pPr>
    </w:p>
    <w:p w14:paraId="42CFD3CB" w14:textId="1BEAD34D" w:rsidR="007B119A" w:rsidRPr="00C9378E" w:rsidRDefault="007B119A" w:rsidP="007B119A">
      <w:pPr>
        <w:jc w:val="center"/>
        <w:rPr>
          <w:b/>
          <w:bCs/>
          <w:sz w:val="28"/>
          <w:szCs w:val="28"/>
        </w:rPr>
      </w:pPr>
      <w:r w:rsidRPr="00C9378E">
        <w:rPr>
          <w:b/>
          <w:bCs/>
          <w:sz w:val="28"/>
          <w:szCs w:val="28"/>
        </w:rPr>
        <w:t xml:space="preserve">   3. Оборудование мест для продажи товаров (выполнения работ, оказания услуг)</w:t>
      </w:r>
    </w:p>
    <w:p w14:paraId="1AB8FDDA" w14:textId="52CB742B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3.1. Оформление ярмарок следует осуществлять в единой стилистической концепции, в том числе с использованием брендированного фирменного стиля. Оформление ярмарочной площадки должно соответствовать требованиям правил благоустройства муниципального образования.</w:t>
      </w:r>
    </w:p>
    <w:p w14:paraId="623488A2" w14:textId="47DE70AD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3.2. Места для продажи товаров (выполнения работ, оказания услуг) (далее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14:paraId="15799411" w14:textId="77777777" w:rsidR="007B119A" w:rsidRPr="00C9378E" w:rsidRDefault="007B119A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1) легковозводимые сборно-разборные конструкции (торговые палатки) единого цветового решения. Торговая палатка, а также прилегающая к ней территория должны содержаться в чистоте. </w:t>
      </w:r>
    </w:p>
    <w:p w14:paraId="7323DB00" w14:textId="02157688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</w:t>
      </w:r>
      <w:r w:rsidR="00412542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 xml:space="preserve"> </w:t>
      </w:r>
      <w:r w:rsidR="007B119A" w:rsidRPr="00C9378E">
        <w:rPr>
          <w:sz w:val="28"/>
          <w:szCs w:val="28"/>
        </w:rPr>
        <w:t xml:space="preserve">Требования к торговым палаткам: </w:t>
      </w:r>
    </w:p>
    <w:p w14:paraId="152C4C83" w14:textId="77777777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7B119A" w:rsidRPr="00C9378E">
        <w:rPr>
          <w:sz w:val="28"/>
          <w:szCs w:val="28"/>
        </w:rPr>
        <w:t>- габариты исходного модуля:</w:t>
      </w:r>
    </w:p>
    <w:p w14:paraId="3551C3B9" w14:textId="77777777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</w:t>
      </w:r>
      <w:r w:rsidR="007B119A" w:rsidRPr="00C9378E">
        <w:rPr>
          <w:sz w:val="28"/>
          <w:szCs w:val="28"/>
        </w:rPr>
        <w:t xml:space="preserve"> глубина – не более 2 м; </w:t>
      </w:r>
    </w:p>
    <w:p w14:paraId="5B98F691" w14:textId="77777777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</w:t>
      </w:r>
      <w:r w:rsidR="007B119A" w:rsidRPr="00C9378E">
        <w:rPr>
          <w:sz w:val="28"/>
          <w:szCs w:val="28"/>
        </w:rPr>
        <w:t xml:space="preserve">ширина – не более 2,5 м; </w:t>
      </w:r>
    </w:p>
    <w:p w14:paraId="3B958081" w14:textId="180D40C6" w:rsidR="007B119A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</w:t>
      </w:r>
      <w:r w:rsidR="007B119A" w:rsidRPr="00C9378E">
        <w:rPr>
          <w:sz w:val="28"/>
          <w:szCs w:val="28"/>
        </w:rPr>
        <w:t>высота – не более 3,0 м;</w:t>
      </w:r>
    </w:p>
    <w:p w14:paraId="0B68A661" w14:textId="50F18782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 место для выкладки товаров (прилавок) торговой палатки следует располагать на высоте не более 1,1 м от уровня земли; </w:t>
      </w:r>
    </w:p>
    <w:p w14:paraId="0EAAD74E" w14:textId="5C0A6335" w:rsidR="003B2C78" w:rsidRPr="00C9378E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 кровля палатки может быть односкатной (с минимальным уклоном 5% в сторону задней стенки) или двускатной; </w:t>
      </w:r>
    </w:p>
    <w:p w14:paraId="423C3E64" w14:textId="77777777" w:rsidR="00412542" w:rsidRDefault="003B2C78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 - допустимо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находиться на высоте не менее 2,3 м;</w:t>
      </w:r>
    </w:p>
    <w:p w14:paraId="20D6D4E2" w14:textId="3946E872" w:rsidR="003B2C78" w:rsidRPr="00C9378E" w:rsidRDefault="00412542" w:rsidP="007B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C78" w:rsidRPr="00C9378E">
        <w:rPr>
          <w:sz w:val="28"/>
          <w:szCs w:val="28"/>
        </w:rPr>
        <w:t>- допускается установка торговых палаток группами, не более 20 штук, при этом общая их общая площадь не должна превышать 160 кв.м;</w:t>
      </w:r>
    </w:p>
    <w:p w14:paraId="4F7A9DD5" w14:textId="50E5E477" w:rsidR="003B2C78" w:rsidRPr="00C9378E" w:rsidRDefault="00412542" w:rsidP="007B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2C78" w:rsidRPr="00C9378E">
        <w:rPr>
          <w:sz w:val="28"/>
          <w:szCs w:val="28"/>
        </w:rPr>
        <w:t xml:space="preserve">  - расстояние между группами торговых палаток должно быть не менее 1,4 м</w:t>
      </w:r>
      <w:r w:rsidR="00490B47" w:rsidRPr="00C9378E">
        <w:rPr>
          <w:sz w:val="28"/>
          <w:szCs w:val="28"/>
        </w:rPr>
        <w:t>.</w:t>
      </w:r>
    </w:p>
    <w:p w14:paraId="2FE44D60" w14:textId="5138D742" w:rsidR="00A718DD" w:rsidRPr="00C9378E" w:rsidRDefault="003B2C78" w:rsidP="00412542">
      <w:pPr>
        <w:ind w:left="142" w:hanging="142"/>
        <w:jc w:val="both"/>
        <w:rPr>
          <w:sz w:val="28"/>
          <w:szCs w:val="28"/>
        </w:rPr>
      </w:pPr>
      <w:r w:rsidRPr="00C9378E">
        <w:rPr>
          <w:sz w:val="28"/>
          <w:szCs w:val="28"/>
        </w:rPr>
        <w:t>2) передвижные (мобильные) нестационарные торговые объекты (торговые</w:t>
      </w:r>
      <w:r w:rsidR="00412542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>автофургоны, автолавки, прицепы, полуприцепы).</w:t>
      </w:r>
      <w:r w:rsidR="00412542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>Передвижные</w:t>
      </w:r>
      <w:r w:rsidR="00412542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>средства</w:t>
      </w:r>
      <w:r w:rsidR="00412542">
        <w:rPr>
          <w:sz w:val="28"/>
          <w:szCs w:val="28"/>
        </w:rPr>
        <w:t xml:space="preserve"> </w:t>
      </w:r>
      <w:r w:rsidRPr="00C9378E">
        <w:rPr>
          <w:sz w:val="28"/>
          <w:szCs w:val="28"/>
        </w:rPr>
        <w:t xml:space="preserve">торговли, а также прилегающая к ним территория должны содержаться в чистоте. </w:t>
      </w:r>
      <w:r w:rsidR="00A718DD" w:rsidRPr="00C9378E">
        <w:rPr>
          <w:sz w:val="28"/>
          <w:szCs w:val="28"/>
        </w:rPr>
        <w:t xml:space="preserve">    </w:t>
      </w:r>
      <w:r w:rsidR="00490B47" w:rsidRPr="00C9378E">
        <w:rPr>
          <w:sz w:val="28"/>
          <w:szCs w:val="28"/>
        </w:rPr>
        <w:t xml:space="preserve">  </w:t>
      </w:r>
      <w:r w:rsidR="00412542">
        <w:rPr>
          <w:sz w:val="28"/>
          <w:szCs w:val="28"/>
        </w:rPr>
        <w:t xml:space="preserve">   </w:t>
      </w:r>
      <w:r w:rsidRPr="00C9378E">
        <w:rPr>
          <w:sz w:val="28"/>
          <w:szCs w:val="28"/>
        </w:rPr>
        <w:t>Требования к передвижным средствам торговли:</w:t>
      </w:r>
    </w:p>
    <w:p w14:paraId="71CCDD5B" w14:textId="5CCC501E" w:rsidR="00A718DD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</w:t>
      </w:r>
      <w:r w:rsidR="003B2C78" w:rsidRPr="00C9378E">
        <w:rPr>
          <w:sz w:val="28"/>
          <w:szCs w:val="28"/>
        </w:rPr>
        <w:t xml:space="preserve">  габариты передвижных средств торговли: </w:t>
      </w:r>
    </w:p>
    <w:p w14:paraId="492BEBEB" w14:textId="03651A0F" w:rsidR="00A718DD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</w:t>
      </w:r>
      <w:r w:rsidR="003B2C78" w:rsidRPr="00C9378E">
        <w:rPr>
          <w:sz w:val="28"/>
          <w:szCs w:val="28"/>
        </w:rPr>
        <w:t xml:space="preserve">длина – не более 6 м; </w:t>
      </w:r>
    </w:p>
    <w:p w14:paraId="7422FC2B" w14:textId="58A56B98" w:rsidR="003B2C78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</w:t>
      </w:r>
      <w:r w:rsidR="003B2C78" w:rsidRPr="00C9378E">
        <w:rPr>
          <w:sz w:val="28"/>
          <w:szCs w:val="28"/>
        </w:rPr>
        <w:t>ширина – не более 2,5 м;</w:t>
      </w:r>
    </w:p>
    <w:p w14:paraId="5416ED43" w14:textId="5D1D7E42" w:rsidR="00A718DD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 высота – не более 2,5 м;</w:t>
      </w:r>
    </w:p>
    <w:p w14:paraId="523A28E3" w14:textId="4651AAF9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A718DD" w:rsidRPr="00C9378E">
        <w:rPr>
          <w:sz w:val="28"/>
          <w:szCs w:val="28"/>
        </w:rPr>
        <w:t xml:space="preserve">- место для выкладки товаров (прилавок) передвижных средств торговли должно быть расположено на высоте не более 1,3 м от земли; </w:t>
      </w:r>
    </w:p>
    <w:p w14:paraId="07C2494F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A718DD" w:rsidRPr="00C9378E">
        <w:rPr>
          <w:sz w:val="28"/>
          <w:szCs w:val="28"/>
        </w:rPr>
        <w:t xml:space="preserve">- 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 </w:t>
      </w:r>
    </w:p>
    <w:p w14:paraId="11CD0D7E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lastRenderedPageBreak/>
        <w:t xml:space="preserve">  </w:t>
      </w:r>
      <w:r w:rsidR="00A718DD" w:rsidRPr="00C9378E">
        <w:rPr>
          <w:sz w:val="28"/>
          <w:szCs w:val="28"/>
        </w:rPr>
        <w:t xml:space="preserve">- перед передвижным средством торговли, предоставляющим услуги общественного питания, рекомендуется размещать табличку с меню; </w:t>
      </w:r>
    </w:p>
    <w:p w14:paraId="05EF5EB9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A718DD" w:rsidRPr="00C9378E">
        <w:rPr>
          <w:sz w:val="28"/>
          <w:szCs w:val="28"/>
        </w:rPr>
        <w:t xml:space="preserve">- над торговым окном необходимо организовать навес или козырек шириной не менее 0,3 м; </w:t>
      </w:r>
    </w:p>
    <w:p w14:paraId="68DDD517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A718DD" w:rsidRPr="00C9378E">
        <w:rPr>
          <w:sz w:val="28"/>
          <w:szCs w:val="28"/>
        </w:rPr>
        <w:t xml:space="preserve">- допустимо размещение вывески; </w:t>
      </w:r>
    </w:p>
    <w:p w14:paraId="54351626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</w:t>
      </w:r>
      <w:r w:rsidR="00A718DD" w:rsidRPr="00C9378E">
        <w:rPr>
          <w:sz w:val="28"/>
          <w:szCs w:val="28"/>
        </w:rPr>
        <w:t xml:space="preserve">- передвижные средства торговли следует располагать в едином порядке (по одной линии); </w:t>
      </w:r>
    </w:p>
    <w:p w14:paraId="6A8FEF30" w14:textId="77777777" w:rsidR="00490B47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3) торговые автоматы (вендинговые автоматы). Торговые автоматы, а также прилегающая к ним территория должны содержаться в чистоте;</w:t>
      </w:r>
    </w:p>
    <w:p w14:paraId="2F1A460E" w14:textId="77777777" w:rsidR="00490B47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4) 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 </w:t>
      </w:r>
    </w:p>
    <w:p w14:paraId="40AE6EBB" w14:textId="77777777" w:rsidR="00490B47" w:rsidRPr="00C9378E" w:rsidRDefault="00A718DD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5) торговые столы, стулья, прилавки единого образца. </w:t>
      </w:r>
    </w:p>
    <w:p w14:paraId="27B235E5" w14:textId="77777777" w:rsidR="00490B47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3.</w:t>
      </w:r>
      <w:r w:rsidR="00A718DD" w:rsidRPr="00C9378E">
        <w:rPr>
          <w:sz w:val="28"/>
          <w:szCs w:val="28"/>
        </w:rPr>
        <w:t xml:space="preserve">3. 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 </w:t>
      </w:r>
    </w:p>
    <w:p w14:paraId="4F819439" w14:textId="241AECC0" w:rsidR="00A718DD" w:rsidRPr="00C9378E" w:rsidRDefault="00490B47" w:rsidP="007B119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3.</w:t>
      </w:r>
      <w:r w:rsidR="00A718DD" w:rsidRPr="00C9378E">
        <w:rPr>
          <w:sz w:val="28"/>
          <w:szCs w:val="28"/>
        </w:rPr>
        <w:t>4. Специальная форма (фартуки) и бейджи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14:paraId="37F94B8E" w14:textId="3BD65788" w:rsidR="00490B47" w:rsidRPr="00C9378E" w:rsidRDefault="00490B47" w:rsidP="00490B47">
      <w:pPr>
        <w:jc w:val="center"/>
        <w:rPr>
          <w:b/>
          <w:bCs/>
          <w:sz w:val="28"/>
          <w:szCs w:val="28"/>
        </w:rPr>
      </w:pPr>
      <w:r w:rsidRPr="00C9378E">
        <w:rPr>
          <w:b/>
          <w:bCs/>
          <w:sz w:val="28"/>
          <w:szCs w:val="28"/>
        </w:rPr>
        <w:t>4. Информационное обеспечение проведения ярмарки</w:t>
      </w:r>
    </w:p>
    <w:p w14:paraId="28E8DDF7" w14:textId="02B44470" w:rsidR="00490B47" w:rsidRPr="00C9378E" w:rsidRDefault="00490B47" w:rsidP="00EA7B3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4.1. 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14:paraId="0575776F" w14:textId="77777777" w:rsidR="00490B47" w:rsidRPr="00C9378E" w:rsidRDefault="00490B47" w:rsidP="00490B47">
      <w:pPr>
        <w:rPr>
          <w:sz w:val="28"/>
          <w:szCs w:val="28"/>
        </w:rPr>
      </w:pPr>
      <w:r w:rsidRPr="00C9378E">
        <w:rPr>
          <w:sz w:val="28"/>
          <w:szCs w:val="28"/>
        </w:rPr>
        <w:t xml:space="preserve">- наименование ярмарки (например: «Ленинградские ярмарки»); </w:t>
      </w:r>
    </w:p>
    <w:p w14:paraId="67A6DBEF" w14:textId="0673A33C" w:rsidR="00490B47" w:rsidRPr="00C9378E" w:rsidRDefault="00490B47" w:rsidP="00490B47">
      <w:pPr>
        <w:rPr>
          <w:sz w:val="28"/>
          <w:szCs w:val="28"/>
        </w:rPr>
      </w:pPr>
      <w:r w:rsidRPr="00C9378E">
        <w:rPr>
          <w:sz w:val="28"/>
          <w:szCs w:val="28"/>
        </w:rPr>
        <w:t>- дни и часы работы ярмарки.</w:t>
      </w:r>
    </w:p>
    <w:p w14:paraId="1D49FA55" w14:textId="2EA712F8" w:rsidR="00490B47" w:rsidRPr="00C9378E" w:rsidRDefault="00490B47" w:rsidP="00490B47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4.2. На доступном для посетителей месте следует оборудовать информационный стенд, на котором должна содержаться информация:</w:t>
      </w:r>
    </w:p>
    <w:p w14:paraId="185D99C0" w14:textId="22A39F14" w:rsidR="00490B47" w:rsidRPr="00C9378E" w:rsidRDefault="00490B47" w:rsidP="00490B47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- наименование организатора ярмарки;</w:t>
      </w:r>
    </w:p>
    <w:p w14:paraId="5A8F8CBC" w14:textId="6731A884" w:rsidR="00490B47" w:rsidRPr="00C9378E" w:rsidRDefault="00490B47" w:rsidP="00490B47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- фамилия, имя и отчество ответственного лица организатора ярмарки (администратора ярмарки) и его контактный номер телефона;</w:t>
      </w:r>
    </w:p>
    <w:p w14:paraId="04FE8831" w14:textId="771AC776" w:rsidR="00490B47" w:rsidRPr="00C9378E" w:rsidRDefault="00490B47" w:rsidP="00490B47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- 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14:paraId="5962EF34" w14:textId="74833D27" w:rsidR="00490B47" w:rsidRPr="00C9378E" w:rsidRDefault="00490B47" w:rsidP="00EA7B3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>- номера телефонов территориального органа Управления Роспотребнадзора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России, уполномоченного органа местного самоуправления (в сфере торговой деятельности).</w:t>
      </w:r>
    </w:p>
    <w:p w14:paraId="69CDEC8A" w14:textId="6142CD1B" w:rsidR="00EA7B3A" w:rsidRPr="00C9378E" w:rsidRDefault="00EA7B3A" w:rsidP="00EA7B3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4.3. 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14:paraId="5AC38143" w14:textId="24CC29C8" w:rsidR="00EA7B3A" w:rsidRPr="00C9378E" w:rsidRDefault="00EA7B3A" w:rsidP="00EA7B3A">
      <w:pPr>
        <w:jc w:val="both"/>
        <w:rPr>
          <w:sz w:val="28"/>
          <w:szCs w:val="28"/>
        </w:rPr>
      </w:pPr>
      <w:r w:rsidRPr="00C9378E">
        <w:rPr>
          <w:sz w:val="28"/>
          <w:szCs w:val="28"/>
        </w:rPr>
        <w:t xml:space="preserve">  - наименование участника ярмарки (для индивидуальных предпринимателей – Ф.И.О. индивидуального предпринимателя; для юридических лиц – наименование </w:t>
      </w:r>
      <w:r w:rsidRPr="00C9378E">
        <w:rPr>
          <w:sz w:val="28"/>
          <w:szCs w:val="28"/>
        </w:rPr>
        <w:lastRenderedPageBreak/>
        <w:t>юридическое лица; для крестьянских (фермерских) хозяйств –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– Ф.И.О. гражданина, указание на статус (личное подсобное хозяйство / садоводство / огородничество / животноводство / самозанятый), населенный пункт (район, регион) осуществления гражданином деятельности.</w:t>
      </w:r>
    </w:p>
    <w:p w14:paraId="476BAD15" w14:textId="2110F362" w:rsidR="00EA7B3A" w:rsidRPr="00C9378E" w:rsidRDefault="00EA7B3A" w:rsidP="00EA7B3A">
      <w:pPr>
        <w:jc w:val="both"/>
        <w:rPr>
          <w:b/>
          <w:bCs/>
          <w:sz w:val="28"/>
          <w:szCs w:val="28"/>
        </w:rPr>
      </w:pPr>
      <w:r w:rsidRPr="00C9378E">
        <w:rPr>
          <w:sz w:val="28"/>
          <w:szCs w:val="28"/>
        </w:rPr>
        <w:t xml:space="preserve">  4.4. 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sectPr w:rsidR="00EA7B3A" w:rsidRPr="00C9378E" w:rsidSect="00C9378E">
      <w:headerReference w:type="defaul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3CDD" w14:textId="77777777" w:rsidR="00DA0013" w:rsidRDefault="00DA0013" w:rsidP="00867462">
      <w:r>
        <w:separator/>
      </w:r>
    </w:p>
  </w:endnote>
  <w:endnote w:type="continuationSeparator" w:id="0">
    <w:p w14:paraId="777BAE1E" w14:textId="77777777" w:rsidR="00DA0013" w:rsidRDefault="00DA0013" w:rsidP="0086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733E" w14:textId="77777777" w:rsidR="00DA0013" w:rsidRDefault="00DA0013" w:rsidP="00867462">
      <w:r>
        <w:separator/>
      </w:r>
    </w:p>
  </w:footnote>
  <w:footnote w:type="continuationSeparator" w:id="0">
    <w:p w14:paraId="13A05ECC" w14:textId="77777777" w:rsidR="00DA0013" w:rsidRDefault="00DA0013" w:rsidP="0086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821286"/>
      <w:docPartObj>
        <w:docPartGallery w:val="Page Numbers (Top of Page)"/>
        <w:docPartUnique/>
      </w:docPartObj>
    </w:sdtPr>
    <w:sdtContent>
      <w:p w14:paraId="3592E7A1" w14:textId="7B27867C" w:rsidR="005132AC" w:rsidRDefault="005132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D5">
          <w:rPr>
            <w:noProof/>
          </w:rPr>
          <w:t>21</w:t>
        </w:r>
        <w:r>
          <w:fldChar w:fldCharType="end"/>
        </w:r>
      </w:p>
    </w:sdtContent>
  </w:sdt>
  <w:p w14:paraId="5FCCEB05" w14:textId="77777777" w:rsidR="005132AC" w:rsidRDefault="005132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A"/>
    <w:rsid w:val="00003DD5"/>
    <w:rsid w:val="00031E42"/>
    <w:rsid w:val="00040D5A"/>
    <w:rsid w:val="00043F19"/>
    <w:rsid w:val="000815C0"/>
    <w:rsid w:val="000A5C8D"/>
    <w:rsid w:val="000A6DD4"/>
    <w:rsid w:val="000C6EDB"/>
    <w:rsid w:val="000D522E"/>
    <w:rsid w:val="000F04DC"/>
    <w:rsid w:val="000F3A2C"/>
    <w:rsid w:val="001215EF"/>
    <w:rsid w:val="001334A3"/>
    <w:rsid w:val="001504D7"/>
    <w:rsid w:val="001613ED"/>
    <w:rsid w:val="00165E55"/>
    <w:rsid w:val="0017302D"/>
    <w:rsid w:val="001854DF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9E7"/>
    <w:rsid w:val="00294F2B"/>
    <w:rsid w:val="002A0B53"/>
    <w:rsid w:val="002A3834"/>
    <w:rsid w:val="002A5C2F"/>
    <w:rsid w:val="002C6C93"/>
    <w:rsid w:val="00312C66"/>
    <w:rsid w:val="00312D01"/>
    <w:rsid w:val="00317C29"/>
    <w:rsid w:val="00325A6B"/>
    <w:rsid w:val="00337FB9"/>
    <w:rsid w:val="00346B2E"/>
    <w:rsid w:val="00352E46"/>
    <w:rsid w:val="003554CF"/>
    <w:rsid w:val="00361679"/>
    <w:rsid w:val="0038110D"/>
    <w:rsid w:val="003823C4"/>
    <w:rsid w:val="003871C6"/>
    <w:rsid w:val="003A2287"/>
    <w:rsid w:val="003A4D12"/>
    <w:rsid w:val="003A6C6C"/>
    <w:rsid w:val="003B2C78"/>
    <w:rsid w:val="003D6E16"/>
    <w:rsid w:val="003D7C56"/>
    <w:rsid w:val="003E0953"/>
    <w:rsid w:val="003E1158"/>
    <w:rsid w:val="003E31E4"/>
    <w:rsid w:val="003E6B40"/>
    <w:rsid w:val="0040208D"/>
    <w:rsid w:val="00412542"/>
    <w:rsid w:val="00421576"/>
    <w:rsid w:val="00425C12"/>
    <w:rsid w:val="00444C43"/>
    <w:rsid w:val="00450685"/>
    <w:rsid w:val="00474A14"/>
    <w:rsid w:val="00490B47"/>
    <w:rsid w:val="004943A6"/>
    <w:rsid w:val="00497B4E"/>
    <w:rsid w:val="004A2AA7"/>
    <w:rsid w:val="004C0526"/>
    <w:rsid w:val="004C2E47"/>
    <w:rsid w:val="004D2290"/>
    <w:rsid w:val="004D582C"/>
    <w:rsid w:val="004E03A3"/>
    <w:rsid w:val="004E73C7"/>
    <w:rsid w:val="005132AC"/>
    <w:rsid w:val="00523CCF"/>
    <w:rsid w:val="00525F01"/>
    <w:rsid w:val="00555523"/>
    <w:rsid w:val="00557F56"/>
    <w:rsid w:val="00562500"/>
    <w:rsid w:val="00567BC8"/>
    <w:rsid w:val="0058595D"/>
    <w:rsid w:val="005A2B9D"/>
    <w:rsid w:val="005A7F9F"/>
    <w:rsid w:val="005B3084"/>
    <w:rsid w:val="005C2591"/>
    <w:rsid w:val="005D3CB7"/>
    <w:rsid w:val="005D562B"/>
    <w:rsid w:val="005D7948"/>
    <w:rsid w:val="005F6DF1"/>
    <w:rsid w:val="00606467"/>
    <w:rsid w:val="00625F1B"/>
    <w:rsid w:val="00655CD0"/>
    <w:rsid w:val="006627CA"/>
    <w:rsid w:val="006710E5"/>
    <w:rsid w:val="0067239F"/>
    <w:rsid w:val="006765EB"/>
    <w:rsid w:val="006960A0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67644"/>
    <w:rsid w:val="00772F83"/>
    <w:rsid w:val="00775DF3"/>
    <w:rsid w:val="0079163F"/>
    <w:rsid w:val="00795E63"/>
    <w:rsid w:val="007B119A"/>
    <w:rsid w:val="007D48CE"/>
    <w:rsid w:val="007E7DAA"/>
    <w:rsid w:val="007F57F9"/>
    <w:rsid w:val="00816D2C"/>
    <w:rsid w:val="00817FBE"/>
    <w:rsid w:val="008236D2"/>
    <w:rsid w:val="008474E5"/>
    <w:rsid w:val="0085418D"/>
    <w:rsid w:val="00867462"/>
    <w:rsid w:val="00877A3B"/>
    <w:rsid w:val="008968B9"/>
    <w:rsid w:val="008C2496"/>
    <w:rsid w:val="008F7AF9"/>
    <w:rsid w:val="00900550"/>
    <w:rsid w:val="009065A5"/>
    <w:rsid w:val="00943366"/>
    <w:rsid w:val="00944601"/>
    <w:rsid w:val="009501A8"/>
    <w:rsid w:val="00955798"/>
    <w:rsid w:val="00975AB5"/>
    <w:rsid w:val="0099625C"/>
    <w:rsid w:val="00996CB0"/>
    <w:rsid w:val="009A25B8"/>
    <w:rsid w:val="009C0185"/>
    <w:rsid w:val="009E685E"/>
    <w:rsid w:val="009F08CA"/>
    <w:rsid w:val="00A33DE0"/>
    <w:rsid w:val="00A46150"/>
    <w:rsid w:val="00A46F6E"/>
    <w:rsid w:val="00A718DD"/>
    <w:rsid w:val="00A74C30"/>
    <w:rsid w:val="00A83722"/>
    <w:rsid w:val="00A92D77"/>
    <w:rsid w:val="00AB69AA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84A89"/>
    <w:rsid w:val="00BB15E8"/>
    <w:rsid w:val="00BB39D6"/>
    <w:rsid w:val="00BC49D7"/>
    <w:rsid w:val="00BE055D"/>
    <w:rsid w:val="00C07BB8"/>
    <w:rsid w:val="00C17CCC"/>
    <w:rsid w:val="00C237E8"/>
    <w:rsid w:val="00C702FE"/>
    <w:rsid w:val="00C71ED1"/>
    <w:rsid w:val="00C902D5"/>
    <w:rsid w:val="00C9378E"/>
    <w:rsid w:val="00C9441F"/>
    <w:rsid w:val="00CA6E4D"/>
    <w:rsid w:val="00CD3671"/>
    <w:rsid w:val="00CF33B6"/>
    <w:rsid w:val="00D5748D"/>
    <w:rsid w:val="00D6472D"/>
    <w:rsid w:val="00D66013"/>
    <w:rsid w:val="00D73338"/>
    <w:rsid w:val="00D733C9"/>
    <w:rsid w:val="00D84F37"/>
    <w:rsid w:val="00D913BB"/>
    <w:rsid w:val="00DA0013"/>
    <w:rsid w:val="00DC4ECC"/>
    <w:rsid w:val="00E457E5"/>
    <w:rsid w:val="00E51773"/>
    <w:rsid w:val="00E542D2"/>
    <w:rsid w:val="00E61665"/>
    <w:rsid w:val="00E62BE9"/>
    <w:rsid w:val="00E643D8"/>
    <w:rsid w:val="00E73AA8"/>
    <w:rsid w:val="00EA7B3A"/>
    <w:rsid w:val="00EA7F8A"/>
    <w:rsid w:val="00EB26FC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764EA"/>
    <w:rsid w:val="00FA48E2"/>
    <w:rsid w:val="00FE185F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4451"/>
  <w15:docId w15:val="{80625284-808C-4457-8F47-982A0983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FBC2-4B96-495A-993F-12CA7293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8</cp:revision>
  <cp:lastPrinted>2022-11-01T08:16:00Z</cp:lastPrinted>
  <dcterms:created xsi:type="dcterms:W3CDTF">2022-11-07T15:04:00Z</dcterms:created>
  <dcterms:modified xsi:type="dcterms:W3CDTF">2022-11-16T11:36:00Z</dcterms:modified>
</cp:coreProperties>
</file>