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83" w:rsidRPr="0078253B" w:rsidRDefault="002B1583" w:rsidP="00A63021">
      <w:pPr>
        <w:pStyle w:val="ConsNormal"/>
        <w:widowControl/>
        <w:ind w:right="0" w:firstLine="540"/>
        <w:jc w:val="center"/>
        <w:rPr>
          <w:rFonts w:ascii="Times New Roman" w:hAnsi="Times New Roman" w:cs="Times New Roman"/>
          <w:b/>
          <w:bCs/>
          <w:color w:val="000000"/>
        </w:rPr>
      </w:pPr>
      <w:r w:rsidRPr="0078253B">
        <w:rPr>
          <w:rFonts w:ascii="Times New Roman" w:hAnsi="Times New Roman" w:cs="Times New Roman"/>
          <w:b/>
          <w:bCs/>
          <w:color w:val="000000"/>
        </w:rPr>
        <w:t>Д</w:t>
      </w:r>
      <w:r w:rsidR="00E0564B" w:rsidRPr="0078253B">
        <w:rPr>
          <w:rFonts w:ascii="Times New Roman" w:hAnsi="Times New Roman" w:cs="Times New Roman"/>
          <w:b/>
          <w:bCs/>
          <w:color w:val="000000"/>
        </w:rPr>
        <w:t xml:space="preserve">оговор </w:t>
      </w:r>
      <w:r w:rsidR="00413A67" w:rsidRPr="0078253B">
        <w:rPr>
          <w:rFonts w:ascii="Times New Roman" w:hAnsi="Times New Roman" w:cs="Times New Roman"/>
          <w:b/>
          <w:bCs/>
          <w:color w:val="000000"/>
        </w:rPr>
        <w:t>№</w:t>
      </w:r>
      <w:r w:rsidR="00773899">
        <w:rPr>
          <w:rFonts w:ascii="Times New Roman" w:hAnsi="Times New Roman" w:cs="Times New Roman"/>
          <w:b/>
          <w:bCs/>
          <w:color w:val="000000"/>
        </w:rPr>
        <w:t>_____</w:t>
      </w:r>
    </w:p>
    <w:p w:rsidR="00D53BBD" w:rsidRPr="0078253B" w:rsidRDefault="007228EB" w:rsidP="00A63021">
      <w:pPr>
        <w:pStyle w:val="ConsNormal"/>
        <w:widowControl/>
        <w:ind w:right="0" w:firstLine="540"/>
        <w:jc w:val="center"/>
        <w:rPr>
          <w:rFonts w:ascii="Times New Roman" w:hAnsi="Times New Roman" w:cs="Times New Roman"/>
          <w:b/>
          <w:bCs/>
          <w:color w:val="000000"/>
        </w:rPr>
      </w:pPr>
      <w:r w:rsidRPr="0078253B">
        <w:rPr>
          <w:rFonts w:ascii="Times New Roman" w:hAnsi="Times New Roman" w:cs="Times New Roman"/>
          <w:b/>
          <w:bCs/>
          <w:color w:val="000000"/>
        </w:rPr>
        <w:t>аренды земельного участка</w:t>
      </w:r>
    </w:p>
    <w:p w:rsidR="00413A67" w:rsidRPr="0078253B" w:rsidRDefault="00413A67" w:rsidP="00A63021">
      <w:pPr>
        <w:pStyle w:val="ConsNormal"/>
        <w:widowControl/>
        <w:ind w:right="0" w:firstLine="540"/>
        <w:jc w:val="center"/>
        <w:rPr>
          <w:rFonts w:ascii="Times New Roman" w:hAnsi="Times New Roman" w:cs="Times New Roman"/>
          <w:b/>
          <w:bCs/>
          <w:color w:val="000000"/>
        </w:rPr>
      </w:pPr>
    </w:p>
    <w:p w:rsidR="00DD1632" w:rsidRPr="0078253B" w:rsidRDefault="00773899" w:rsidP="00DD1632">
      <w:pPr>
        <w:ind w:left="709"/>
      </w:pPr>
      <w:r>
        <w:t>д</w:t>
      </w:r>
      <w:r w:rsidR="00DD1632" w:rsidRPr="0078253B">
        <w:t>. Большие Тайцы</w:t>
      </w:r>
      <w:r w:rsidR="00DD1632" w:rsidRPr="0078253B">
        <w:tab/>
      </w:r>
      <w:r>
        <w:t xml:space="preserve">                                                                        «__</w:t>
      </w:r>
      <w:r w:rsidR="00E058AA">
        <w:t xml:space="preserve">» </w:t>
      </w:r>
      <w:r>
        <w:t>________</w:t>
      </w:r>
      <w:r w:rsidR="00E058AA">
        <w:t xml:space="preserve"> 202</w:t>
      </w:r>
      <w:r>
        <w:t>2</w:t>
      </w:r>
      <w:r w:rsidR="00DD1632" w:rsidRPr="0078253B">
        <w:t>г.</w:t>
      </w:r>
    </w:p>
    <w:p w:rsidR="003E5675" w:rsidRPr="0078253B" w:rsidRDefault="003E5675" w:rsidP="00A63021">
      <w:pPr>
        <w:pStyle w:val="ConsNonformat"/>
        <w:widowControl/>
        <w:ind w:right="0"/>
        <w:jc w:val="both"/>
        <w:rPr>
          <w:rFonts w:ascii="Times New Roman" w:hAnsi="Times New Roman" w:cs="Times New Roman"/>
          <w:bCs/>
          <w:color w:val="000000"/>
        </w:rPr>
      </w:pPr>
    </w:p>
    <w:p w:rsidR="00AB0F40" w:rsidRPr="00C1371E" w:rsidRDefault="00C1371E" w:rsidP="00AB0F40">
      <w:pPr>
        <w:ind w:firstLine="709"/>
        <w:jc w:val="both"/>
      </w:pPr>
      <w:r w:rsidRPr="00C1371E">
        <w:rPr>
          <w:b/>
        </w:rPr>
        <w:t xml:space="preserve">Администрация </w:t>
      </w:r>
      <w:proofErr w:type="spellStart"/>
      <w:r w:rsidRPr="00C1371E">
        <w:rPr>
          <w:b/>
        </w:rPr>
        <w:t>Таицкого</w:t>
      </w:r>
      <w:proofErr w:type="spellEnd"/>
      <w:r w:rsidRPr="00C1371E">
        <w:rPr>
          <w:b/>
        </w:rPr>
        <w:t xml:space="preserve"> городского поселения</w:t>
      </w:r>
      <w:r w:rsidRPr="00C1371E">
        <w:t xml:space="preserve">, действующая на основании устава муниципального образования </w:t>
      </w:r>
      <w:proofErr w:type="spellStart"/>
      <w:r w:rsidRPr="00C1371E">
        <w:t>Таицкое</w:t>
      </w:r>
      <w:proofErr w:type="spellEnd"/>
      <w:r w:rsidRPr="00C1371E">
        <w:t xml:space="preserve"> городское поселение и Положения об администрации </w:t>
      </w:r>
      <w:proofErr w:type="spellStart"/>
      <w:r w:rsidRPr="00C1371E">
        <w:t>Таицкого</w:t>
      </w:r>
      <w:proofErr w:type="spellEnd"/>
      <w:r w:rsidRPr="00C1371E">
        <w:t xml:space="preserve"> городского поселения, утвержденного решением Совета депутатов </w:t>
      </w:r>
      <w:proofErr w:type="spellStart"/>
      <w:r w:rsidRPr="00C1371E">
        <w:t>Таицкого</w:t>
      </w:r>
      <w:proofErr w:type="spellEnd"/>
      <w:r w:rsidRPr="00C1371E">
        <w:t xml:space="preserve"> городского поселения № 23 от 19.12.2005 года, </w:t>
      </w:r>
      <w:r w:rsidRPr="00C1371E">
        <w:rPr>
          <w:b/>
        </w:rPr>
        <w:t>в лице главы администрации Львович Ирины Владимировны</w:t>
      </w:r>
      <w:r w:rsidRPr="00C1371E">
        <w:t xml:space="preserve">, действующей на основании решения совета депутатов муниципального образования </w:t>
      </w:r>
      <w:proofErr w:type="spellStart"/>
      <w:r w:rsidRPr="00C1371E">
        <w:t>Таицкое</w:t>
      </w:r>
      <w:proofErr w:type="spellEnd"/>
      <w:r w:rsidRPr="00C1371E">
        <w:t xml:space="preserve"> городское поселение Гатчинского муниципального района Ленинградской области от 21.11.2019 года №12 </w:t>
      </w:r>
      <w:r w:rsidRPr="00C1371E">
        <w:rPr>
          <w:rFonts w:eastAsia="Calibri"/>
          <w:lang w:eastAsia="en-US"/>
        </w:rPr>
        <w:t>«О назначении на должность главы администрации муниципального образования «</w:t>
      </w:r>
      <w:proofErr w:type="spellStart"/>
      <w:r w:rsidRPr="00C1371E">
        <w:rPr>
          <w:rFonts w:eastAsia="Calibri"/>
          <w:lang w:eastAsia="en-US"/>
        </w:rPr>
        <w:t>Таицкое</w:t>
      </w:r>
      <w:proofErr w:type="spellEnd"/>
      <w:r w:rsidRPr="00C1371E">
        <w:rPr>
          <w:rFonts w:eastAsia="Calibri"/>
          <w:lang w:eastAsia="en-US"/>
        </w:rPr>
        <w:t xml:space="preserve"> городское поселение Гатчинского муниципального района Ленинградской области»</w:t>
      </w:r>
      <w:r w:rsidR="00535413" w:rsidRPr="00C1371E">
        <w:t>,</w:t>
      </w:r>
      <w:r w:rsidRPr="00C1371E">
        <w:t xml:space="preserve"> именуемая</w:t>
      </w:r>
      <w:r w:rsidR="00997EF8" w:rsidRPr="00C1371E">
        <w:t xml:space="preserve"> в дальнейшем «</w:t>
      </w:r>
      <w:r w:rsidR="007228EB" w:rsidRPr="00C1371E">
        <w:t>Арендодатель</w:t>
      </w:r>
      <w:r w:rsidR="00997EF8" w:rsidRPr="00C1371E">
        <w:t>», с одной  стороны</w:t>
      </w:r>
      <w:r w:rsidR="0085178F" w:rsidRPr="00C1371E">
        <w:t>,</w:t>
      </w:r>
      <w:r w:rsidR="00997EF8" w:rsidRPr="00C1371E">
        <w:t xml:space="preserve"> и </w:t>
      </w:r>
    </w:p>
    <w:p w:rsidR="00FE15E7" w:rsidRDefault="00773899" w:rsidP="00C1371E">
      <w:pPr>
        <w:ind w:firstLine="709"/>
        <w:jc w:val="both"/>
        <w:rPr>
          <w:color w:val="000000"/>
        </w:rPr>
      </w:pPr>
      <w:r>
        <w:rPr>
          <w:b/>
          <w:bCs/>
        </w:rPr>
        <w:t>Ф.И.О.</w:t>
      </w:r>
      <w:r w:rsidR="00652BAA" w:rsidRPr="00652BAA">
        <w:t xml:space="preserve">, </w:t>
      </w:r>
      <w:r>
        <w:t>_________</w:t>
      </w:r>
      <w:r w:rsidR="00652BAA" w:rsidRPr="00652BAA">
        <w:t xml:space="preserve"> г.р., </w:t>
      </w:r>
      <w:proofErr w:type="spellStart"/>
      <w:r w:rsidR="00652BAA" w:rsidRPr="00652BAA">
        <w:t>пол</w:t>
      </w:r>
      <w:r>
        <w:t>_______</w:t>
      </w:r>
      <w:proofErr w:type="spellEnd"/>
      <w:r w:rsidR="00652BAA" w:rsidRPr="00652BAA">
        <w:t xml:space="preserve">, место рождения: </w:t>
      </w:r>
      <w:r>
        <w:t>_________</w:t>
      </w:r>
      <w:r w:rsidR="00652BAA" w:rsidRPr="00652BAA">
        <w:t xml:space="preserve">, паспорт гражданина Российской Федерации серии </w:t>
      </w:r>
      <w:r>
        <w:t>_____</w:t>
      </w:r>
      <w:r w:rsidR="00652BAA" w:rsidRPr="00652BAA">
        <w:t xml:space="preserve"> № </w:t>
      </w:r>
      <w:r>
        <w:t>_____</w:t>
      </w:r>
      <w:r w:rsidR="00652BAA" w:rsidRPr="00652BAA">
        <w:t xml:space="preserve"> выдан: </w:t>
      </w:r>
      <w:r>
        <w:t>________________</w:t>
      </w:r>
      <w:r w:rsidR="00652BAA" w:rsidRPr="00652BAA">
        <w:t xml:space="preserve">, код подразделения </w:t>
      </w:r>
      <w:r>
        <w:t>_______</w:t>
      </w:r>
      <w:r w:rsidR="00652BAA" w:rsidRPr="00652BAA">
        <w:t xml:space="preserve">, зарегистрированный по адресу: </w:t>
      </w:r>
      <w:r>
        <w:t>__________________</w:t>
      </w:r>
      <w:r w:rsidR="00652BAA" w:rsidRPr="00652BAA">
        <w:t>,</w:t>
      </w:r>
      <w:r>
        <w:t xml:space="preserve"> </w:t>
      </w:r>
      <w:r w:rsidR="00652BAA" w:rsidRPr="00652BAA">
        <w:t>именуемы</w:t>
      </w:r>
      <w:proofErr w:type="gramStart"/>
      <w:r w:rsidR="004F1487">
        <w:t>й</w:t>
      </w:r>
      <w:r>
        <w:t>(</w:t>
      </w:r>
      <w:proofErr w:type="spellStart"/>
      <w:proofErr w:type="gramEnd"/>
      <w:r>
        <w:t>ая</w:t>
      </w:r>
      <w:proofErr w:type="spellEnd"/>
      <w:r>
        <w:t>)</w:t>
      </w:r>
      <w:r w:rsidR="004F1487">
        <w:t xml:space="preserve"> далее</w:t>
      </w:r>
      <w:r w:rsidR="003B461A" w:rsidRPr="00EA2292">
        <w:rPr>
          <w:color w:val="000000"/>
        </w:rPr>
        <w:t xml:space="preserve"> «</w:t>
      </w:r>
      <w:r w:rsidR="007228EB" w:rsidRPr="00EA2292">
        <w:rPr>
          <w:color w:val="000000"/>
        </w:rPr>
        <w:t>Арендатор</w:t>
      </w:r>
      <w:r w:rsidR="003B461A" w:rsidRPr="00EA2292">
        <w:rPr>
          <w:color w:val="000000"/>
        </w:rPr>
        <w:t xml:space="preserve">» с другой стороны, и </w:t>
      </w:r>
      <w:r w:rsidR="004F1487">
        <w:rPr>
          <w:color w:val="000000"/>
        </w:rPr>
        <w:t xml:space="preserve">вместе </w:t>
      </w:r>
      <w:r w:rsidR="003B461A" w:rsidRPr="00EA2292">
        <w:rPr>
          <w:color w:val="000000"/>
        </w:rPr>
        <w:t>именуемые «Стороны»,</w:t>
      </w:r>
      <w:r w:rsidR="003B461A" w:rsidRPr="0078253B">
        <w:rPr>
          <w:color w:val="000000"/>
        </w:rPr>
        <w:t>заключили настоящий договор (далее Договор) о нижеследующем</w:t>
      </w:r>
      <w:r w:rsidR="007228EB" w:rsidRPr="0078253B">
        <w:rPr>
          <w:color w:val="000000"/>
        </w:rPr>
        <w:t>:</w:t>
      </w:r>
    </w:p>
    <w:p w:rsidR="00681B96" w:rsidRPr="008918B5" w:rsidRDefault="00681B96" w:rsidP="00C1371E">
      <w:pPr>
        <w:ind w:firstLine="709"/>
        <w:jc w:val="both"/>
        <w:rPr>
          <w:color w:val="000000"/>
          <w:sz w:val="28"/>
          <w:szCs w:val="28"/>
        </w:rPr>
      </w:pPr>
    </w:p>
    <w:p w:rsidR="00482144" w:rsidRDefault="002B1583" w:rsidP="00A63021">
      <w:pPr>
        <w:pStyle w:val="ConsNonformat"/>
        <w:widowControl/>
        <w:ind w:right="0" w:firstLine="709"/>
        <w:jc w:val="center"/>
        <w:rPr>
          <w:rFonts w:ascii="Times New Roman" w:hAnsi="Times New Roman" w:cs="Times New Roman"/>
          <w:b/>
          <w:bCs/>
          <w:color w:val="000000"/>
        </w:rPr>
      </w:pPr>
      <w:r w:rsidRPr="005F030A">
        <w:rPr>
          <w:rFonts w:ascii="Times New Roman" w:hAnsi="Times New Roman" w:cs="Times New Roman"/>
          <w:b/>
          <w:bCs/>
          <w:color w:val="000000"/>
        </w:rPr>
        <w:t>1. П</w:t>
      </w:r>
      <w:r w:rsidR="00E0564B" w:rsidRPr="005F030A">
        <w:rPr>
          <w:rFonts w:ascii="Times New Roman" w:hAnsi="Times New Roman" w:cs="Times New Roman"/>
          <w:b/>
          <w:bCs/>
          <w:color w:val="000000"/>
        </w:rPr>
        <w:t>редмет Договора</w:t>
      </w:r>
      <w:r w:rsidR="00A63021" w:rsidRPr="005F030A">
        <w:rPr>
          <w:rFonts w:ascii="Times New Roman" w:hAnsi="Times New Roman" w:cs="Times New Roman"/>
          <w:b/>
          <w:bCs/>
          <w:color w:val="000000"/>
        </w:rPr>
        <w:t>.</w:t>
      </w:r>
    </w:p>
    <w:p w:rsidR="00B254F7" w:rsidRPr="005F030A" w:rsidRDefault="00B254F7" w:rsidP="00A63021">
      <w:pPr>
        <w:pStyle w:val="ConsNonformat"/>
        <w:widowControl/>
        <w:ind w:right="0" w:firstLine="709"/>
        <w:jc w:val="center"/>
        <w:rPr>
          <w:rFonts w:ascii="Times New Roman" w:hAnsi="Times New Roman" w:cs="Times New Roman"/>
          <w:b/>
          <w:bCs/>
          <w:color w:val="000000"/>
        </w:rPr>
      </w:pPr>
    </w:p>
    <w:p w:rsidR="00652BAA" w:rsidRPr="0063644D" w:rsidRDefault="00652BAA" w:rsidP="00652BAA">
      <w:pPr>
        <w:pStyle w:val="af2"/>
        <w:ind w:firstLine="567"/>
        <w:jc w:val="both"/>
      </w:pPr>
      <w:r w:rsidRPr="0063644D">
        <w:t>1.1. Арендодатель передает, а Арендатор принимает во временное владение и пользование, за плату, земельный участок площадью</w:t>
      </w:r>
      <w:proofErr w:type="gramStart"/>
      <w:r w:rsidRPr="0063644D">
        <w:t xml:space="preserve"> </w:t>
      </w:r>
      <w:r w:rsidR="00773899">
        <w:t>______</w:t>
      </w:r>
      <w:r w:rsidRPr="0063644D">
        <w:t xml:space="preserve"> (</w:t>
      </w:r>
      <w:r w:rsidR="00773899">
        <w:t>_______</w:t>
      </w:r>
      <w:r w:rsidRPr="0063644D">
        <w:t xml:space="preserve">) </w:t>
      </w:r>
      <w:proofErr w:type="gramEnd"/>
      <w:r w:rsidRPr="0063644D">
        <w:t xml:space="preserve">кв.м., расположенный по адресу: </w:t>
      </w:r>
      <w:r w:rsidR="004F1487" w:rsidRPr="004F1487">
        <w:t xml:space="preserve">Российская Федерация, Ленинградская область, Гатчинский муниципальный район, </w:t>
      </w:r>
      <w:proofErr w:type="spellStart"/>
      <w:r w:rsidR="004F1487" w:rsidRPr="004F1487">
        <w:t>Таицкое</w:t>
      </w:r>
      <w:proofErr w:type="spellEnd"/>
      <w:r w:rsidR="004F1487" w:rsidRPr="004F1487">
        <w:t xml:space="preserve"> городское поселение</w:t>
      </w:r>
      <w:r w:rsidR="00773899">
        <w:t>,________________</w:t>
      </w:r>
      <w:r w:rsidRPr="0063644D">
        <w:t xml:space="preserve"> (дале</w:t>
      </w:r>
      <w:proofErr w:type="gramStart"/>
      <w:r w:rsidRPr="0063644D">
        <w:t>е-</w:t>
      </w:r>
      <w:proofErr w:type="gramEnd"/>
      <w:r w:rsidRPr="0063644D">
        <w:t xml:space="preserve"> Участок). </w:t>
      </w:r>
    </w:p>
    <w:p w:rsidR="00652BAA" w:rsidRPr="0063644D" w:rsidRDefault="00652BAA" w:rsidP="00652BAA">
      <w:pPr>
        <w:pStyle w:val="af2"/>
        <w:ind w:firstLine="567"/>
        <w:jc w:val="both"/>
      </w:pPr>
      <w:r w:rsidRPr="0063644D">
        <w:t xml:space="preserve">Кадастровый номер земельного участка: </w:t>
      </w:r>
      <w:r w:rsidR="004F1487">
        <w:t>47:23:</w:t>
      </w:r>
      <w:r w:rsidR="00773899">
        <w:t>_________________</w:t>
      </w:r>
      <w:r w:rsidRPr="0063644D">
        <w:t>.</w:t>
      </w:r>
    </w:p>
    <w:p w:rsidR="00652BAA" w:rsidRPr="0063644D" w:rsidRDefault="00652BAA" w:rsidP="00652BAA">
      <w:pPr>
        <w:pStyle w:val="af2"/>
        <w:ind w:firstLine="567"/>
        <w:jc w:val="both"/>
      </w:pPr>
      <w:r w:rsidRPr="0063644D">
        <w:t xml:space="preserve">Категория земель: </w:t>
      </w:r>
      <w:r w:rsidR="004F1487">
        <w:t>з</w:t>
      </w:r>
      <w:r w:rsidR="004F1487" w:rsidRPr="004F1487">
        <w:t>емли населённых пунктов</w:t>
      </w:r>
      <w:r w:rsidRPr="0063644D">
        <w:t>.</w:t>
      </w:r>
    </w:p>
    <w:p w:rsidR="00652BAA" w:rsidRPr="0063644D" w:rsidRDefault="00652BAA" w:rsidP="00652BAA">
      <w:pPr>
        <w:pStyle w:val="af2"/>
        <w:ind w:firstLine="567"/>
        <w:jc w:val="both"/>
      </w:pPr>
      <w:r w:rsidRPr="0063644D">
        <w:t xml:space="preserve">Разрешенное использование: </w:t>
      </w:r>
      <w:r w:rsidR="00773899">
        <w:t>_________________________________</w:t>
      </w:r>
      <w:r w:rsidRPr="0063644D">
        <w:t>.</w:t>
      </w:r>
    </w:p>
    <w:p w:rsidR="00384B49" w:rsidRDefault="00652BAA" w:rsidP="00652BAA">
      <w:pPr>
        <w:pStyle w:val="af2"/>
        <w:ind w:firstLine="567"/>
        <w:jc w:val="both"/>
      </w:pPr>
      <w:r w:rsidRPr="0063644D">
        <w:t>1.2. Ограничения в использовании и обременения Участка</w:t>
      </w:r>
      <w:r w:rsidR="00384B49">
        <w:t>:</w:t>
      </w:r>
    </w:p>
    <w:p w:rsidR="00652BAA" w:rsidRPr="0063644D" w:rsidRDefault="00773899" w:rsidP="00384B49">
      <w:pPr>
        <w:pStyle w:val="af2"/>
        <w:ind w:firstLine="567"/>
        <w:jc w:val="both"/>
      </w:pPr>
      <w:r>
        <w:t>___________________________________________________________</w:t>
      </w:r>
    </w:p>
    <w:p w:rsidR="00652BAA" w:rsidRPr="0063644D" w:rsidRDefault="00652BAA" w:rsidP="00652BAA">
      <w:pPr>
        <w:pStyle w:val="af2"/>
        <w:ind w:firstLine="567"/>
        <w:jc w:val="both"/>
      </w:pPr>
      <w:r w:rsidRPr="0063644D">
        <w:t>1.2.1. Ограничения в использовании и обременения Участка, установленные до заключения Договора, сохраняются вплоть до их прекращения в порядке, установленном действующим законодательством.</w:t>
      </w:r>
    </w:p>
    <w:p w:rsidR="00652BAA" w:rsidRPr="00384B49" w:rsidRDefault="00652BAA" w:rsidP="00B53793">
      <w:pPr>
        <w:pStyle w:val="af2"/>
        <w:ind w:firstLine="567"/>
        <w:jc w:val="both"/>
      </w:pPr>
      <w:r w:rsidRPr="0063644D">
        <w:t>1.3.</w:t>
      </w:r>
      <w:r w:rsidR="006B3E07">
        <w:t xml:space="preserve"> </w:t>
      </w:r>
      <w:proofErr w:type="gramStart"/>
      <w:r w:rsidRPr="0063644D">
        <w:t>Основания заключения Договора: статьи 22, 39.8, 39.11, 39.12</w:t>
      </w:r>
      <w:r w:rsidR="00773899">
        <w:t xml:space="preserve"> </w:t>
      </w:r>
      <w:r w:rsidRPr="0063644D">
        <w:t xml:space="preserve">Земельного кодекса Российской Федерации, пункт 2 статьи 3.3 Федерального закона от 25.10.2001 №137-ФЗ «О введении в действие Земельного кодекса Российской Федерации», Федеральный закон от 13.07.2015 №218-ФЗ «О государственной регистрации недвижимости», </w:t>
      </w:r>
      <w:r w:rsidR="00BE05E4" w:rsidRPr="00BE05E4">
        <w:t xml:space="preserve">Устав </w:t>
      </w:r>
      <w:proofErr w:type="spellStart"/>
      <w:r w:rsidR="00BE05E4" w:rsidRPr="00BE05E4">
        <w:t>Таицкого</w:t>
      </w:r>
      <w:proofErr w:type="spellEnd"/>
      <w:r w:rsidR="00773899">
        <w:t xml:space="preserve"> </w:t>
      </w:r>
      <w:r w:rsidR="00BE05E4" w:rsidRPr="00BE05E4">
        <w:t>городского поселения Гатчинского муниципального района Ленинградской области</w:t>
      </w:r>
      <w:r w:rsidRPr="0063644D">
        <w:t xml:space="preserve">, Отчет об оценке </w:t>
      </w:r>
      <w:r w:rsidR="00384B49">
        <w:t xml:space="preserve">рыночной стоимости </w:t>
      </w:r>
      <w:r w:rsidR="00773899">
        <w:t>недвижимого имущества №_________</w:t>
      </w:r>
      <w:r w:rsidRPr="0063644D">
        <w:t>, выполненный в соответствии с Федеральным законом</w:t>
      </w:r>
      <w:proofErr w:type="gramEnd"/>
      <w:r w:rsidRPr="0063644D">
        <w:t xml:space="preserve"> от 29.07.1998 №135-ФЗ «Об оценочной деятельности в Российской Федерации», подготовленный </w:t>
      </w:r>
      <w:r w:rsidR="0009498B">
        <w:t>_________</w:t>
      </w:r>
      <w:r w:rsidRPr="0063644D">
        <w:t xml:space="preserve"> (</w:t>
      </w:r>
      <w:proofErr w:type="spellStart"/>
      <w:r w:rsidRPr="0063644D">
        <w:t>далее-Отчет</w:t>
      </w:r>
      <w:proofErr w:type="spellEnd"/>
      <w:r w:rsidRPr="0063644D">
        <w:t xml:space="preserve">), постановление администрации </w:t>
      </w:r>
      <w:r w:rsidR="00BE05E4">
        <w:t xml:space="preserve">муниципального образования </w:t>
      </w:r>
      <w:proofErr w:type="spellStart"/>
      <w:r w:rsidR="00BE05E4">
        <w:t>Таицкое</w:t>
      </w:r>
      <w:proofErr w:type="spellEnd"/>
      <w:r w:rsidR="00BE05E4">
        <w:t xml:space="preserve"> городское поселение </w:t>
      </w:r>
      <w:r w:rsidRPr="0063644D">
        <w:t xml:space="preserve">Гатчинского муниципального района </w:t>
      </w:r>
      <w:r w:rsidR="00BE05E4">
        <w:t xml:space="preserve">Ленинградской области </w:t>
      </w:r>
      <w:r w:rsidRPr="0063644D">
        <w:t>от</w:t>
      </w:r>
      <w:r w:rsidR="00773899">
        <w:t xml:space="preserve"> 14.06.2022 года №</w:t>
      </w:r>
      <w:r w:rsidR="0009498B">
        <w:t>292</w:t>
      </w:r>
      <w:r w:rsidRPr="0063644D">
        <w:t xml:space="preserve"> «О проведении </w:t>
      </w:r>
      <w:r w:rsidRPr="00B53793">
        <w:t xml:space="preserve">аукциона», протокол </w:t>
      </w:r>
      <w:r w:rsidR="00B53793">
        <w:t xml:space="preserve">рассмотрения заявок на участие в аукционе </w:t>
      </w:r>
      <w:r w:rsidR="00773899">
        <w:t>_______________</w:t>
      </w:r>
      <w:r w:rsidRPr="0063644D">
        <w:t xml:space="preserve">(далее </w:t>
      </w:r>
      <w:proofErr w:type="gramStart"/>
      <w:r w:rsidRPr="0063644D">
        <w:t>–П</w:t>
      </w:r>
      <w:proofErr w:type="gramEnd"/>
      <w:r w:rsidRPr="0063644D">
        <w:t xml:space="preserve">ротокол). </w:t>
      </w:r>
    </w:p>
    <w:p w:rsidR="00BE05E4" w:rsidRDefault="00BE05E4" w:rsidP="00A63021">
      <w:pPr>
        <w:tabs>
          <w:tab w:val="center" w:pos="6521"/>
          <w:tab w:val="left" w:pos="9860"/>
        </w:tabs>
        <w:ind w:firstLine="709"/>
        <w:jc w:val="center"/>
        <w:rPr>
          <w:b/>
        </w:rPr>
      </w:pPr>
    </w:p>
    <w:p w:rsidR="00FE15E7" w:rsidRDefault="00D0332A" w:rsidP="00A63021">
      <w:pPr>
        <w:tabs>
          <w:tab w:val="center" w:pos="6521"/>
          <w:tab w:val="left" w:pos="9860"/>
        </w:tabs>
        <w:ind w:firstLine="709"/>
        <w:jc w:val="center"/>
        <w:rPr>
          <w:b/>
        </w:rPr>
      </w:pPr>
      <w:r w:rsidRPr="00D0087D">
        <w:rPr>
          <w:b/>
        </w:rPr>
        <w:t>2. С</w:t>
      </w:r>
      <w:r w:rsidR="00E0564B" w:rsidRPr="00D0087D">
        <w:rPr>
          <w:b/>
        </w:rPr>
        <w:t>рок Договора</w:t>
      </w:r>
      <w:r w:rsidR="00A63021" w:rsidRPr="00D0087D">
        <w:rPr>
          <w:b/>
        </w:rPr>
        <w:t>.</w:t>
      </w:r>
    </w:p>
    <w:p w:rsidR="00B254F7" w:rsidRPr="00D0087D" w:rsidRDefault="00B254F7" w:rsidP="00A63021">
      <w:pPr>
        <w:tabs>
          <w:tab w:val="center" w:pos="6521"/>
          <w:tab w:val="left" w:pos="9860"/>
        </w:tabs>
        <w:ind w:firstLine="709"/>
        <w:jc w:val="center"/>
        <w:rPr>
          <w:b/>
        </w:rPr>
      </w:pPr>
    </w:p>
    <w:p w:rsidR="00D0332A" w:rsidRPr="00384B49" w:rsidRDefault="00D0332A" w:rsidP="00A63021">
      <w:pPr>
        <w:pStyle w:val="ConsNonformat"/>
        <w:widowControl/>
        <w:ind w:right="0" w:firstLine="709"/>
        <w:jc w:val="both"/>
        <w:rPr>
          <w:rFonts w:ascii="Times New Roman" w:hAnsi="Times New Roman" w:cs="Times New Roman"/>
        </w:rPr>
      </w:pPr>
      <w:r w:rsidRPr="00384B49">
        <w:rPr>
          <w:rFonts w:ascii="Times New Roman" w:hAnsi="Times New Roman" w:cs="Times New Roman"/>
        </w:rPr>
        <w:t xml:space="preserve">2.1. </w:t>
      </w:r>
      <w:r w:rsidR="00652BAA" w:rsidRPr="00384B49">
        <w:rPr>
          <w:rFonts w:ascii="Times New Roman" w:hAnsi="Times New Roman" w:cs="Times New Roman"/>
        </w:rPr>
        <w:t xml:space="preserve">Срок аренды Участка составляет </w:t>
      </w:r>
      <w:r w:rsidR="00384B49" w:rsidRPr="00384B49">
        <w:rPr>
          <w:rFonts w:ascii="Times New Roman" w:hAnsi="Times New Roman" w:cs="Times New Roman"/>
        </w:rPr>
        <w:t>58</w:t>
      </w:r>
      <w:r w:rsidR="00652BAA" w:rsidRPr="00384B49">
        <w:rPr>
          <w:rFonts w:ascii="Times New Roman" w:hAnsi="Times New Roman" w:cs="Times New Roman"/>
        </w:rPr>
        <w:t xml:space="preserve"> (</w:t>
      </w:r>
      <w:r w:rsidR="00384B49" w:rsidRPr="00384B49">
        <w:rPr>
          <w:rFonts w:ascii="Times New Roman" w:hAnsi="Times New Roman" w:cs="Times New Roman"/>
        </w:rPr>
        <w:t>пятьдесят восемь</w:t>
      </w:r>
      <w:r w:rsidR="00652BAA" w:rsidRPr="00384B49">
        <w:rPr>
          <w:rFonts w:ascii="Times New Roman" w:hAnsi="Times New Roman" w:cs="Times New Roman"/>
        </w:rPr>
        <w:t xml:space="preserve">) </w:t>
      </w:r>
      <w:r w:rsidR="00384B49" w:rsidRPr="00384B49">
        <w:rPr>
          <w:rFonts w:ascii="Times New Roman" w:hAnsi="Times New Roman" w:cs="Times New Roman"/>
        </w:rPr>
        <w:t>месяцев</w:t>
      </w:r>
      <w:r w:rsidR="00652BAA" w:rsidRPr="00384B49">
        <w:rPr>
          <w:rFonts w:ascii="Times New Roman" w:hAnsi="Times New Roman" w:cs="Times New Roman"/>
        </w:rPr>
        <w:t>, с момента заключения Договора.</w:t>
      </w:r>
    </w:p>
    <w:p w:rsidR="005A7CAF" w:rsidRPr="00B471E9" w:rsidRDefault="005A7CAF" w:rsidP="00A63021">
      <w:pPr>
        <w:pStyle w:val="ConsNonformat"/>
        <w:widowControl/>
        <w:ind w:right="0" w:firstLine="709"/>
        <w:jc w:val="center"/>
        <w:rPr>
          <w:rFonts w:ascii="Times New Roman" w:hAnsi="Times New Roman" w:cs="Times New Roman"/>
          <w:b/>
          <w:color w:val="000000"/>
          <w:highlight w:val="yellow"/>
        </w:rPr>
      </w:pPr>
    </w:p>
    <w:p w:rsidR="005A7CAF" w:rsidRDefault="005A7CAF" w:rsidP="005A7CAF">
      <w:pPr>
        <w:jc w:val="center"/>
        <w:rPr>
          <w:b/>
          <w:color w:val="000000"/>
        </w:rPr>
      </w:pPr>
      <w:r w:rsidRPr="00635B15">
        <w:rPr>
          <w:b/>
          <w:color w:val="000000"/>
        </w:rPr>
        <w:lastRenderedPageBreak/>
        <w:t>3. Арендная плата и порядок расчетов</w:t>
      </w:r>
    </w:p>
    <w:p w:rsidR="00B254F7" w:rsidRPr="00635B15" w:rsidRDefault="00B254F7" w:rsidP="005A7CAF">
      <w:pPr>
        <w:jc w:val="center"/>
        <w:rPr>
          <w:b/>
          <w:color w:val="000000"/>
        </w:rPr>
      </w:pPr>
    </w:p>
    <w:p w:rsidR="00BE05E4" w:rsidRPr="00BE05E4" w:rsidRDefault="00BE05E4" w:rsidP="00BE05E4">
      <w:pPr>
        <w:ind w:firstLine="720"/>
        <w:jc w:val="both"/>
        <w:rPr>
          <w:color w:val="000000"/>
        </w:rPr>
      </w:pPr>
      <w:r>
        <w:rPr>
          <w:color w:val="000000"/>
        </w:rPr>
        <w:t>3</w:t>
      </w:r>
      <w:r w:rsidRPr="00BE05E4">
        <w:rPr>
          <w:color w:val="000000"/>
        </w:rPr>
        <w:t>.1. Размер годовой арендной платы по Договору определен Протоколом, который является неотъемлемой частью Договора, и составляет</w:t>
      </w:r>
      <w:proofErr w:type="gramStart"/>
      <w:r w:rsidRPr="00BE05E4">
        <w:rPr>
          <w:color w:val="000000"/>
        </w:rPr>
        <w:t xml:space="preserve"> </w:t>
      </w:r>
      <w:r w:rsidR="00773899">
        <w:rPr>
          <w:color w:val="000000"/>
        </w:rPr>
        <w:t>____________</w:t>
      </w:r>
      <w:r w:rsidRPr="00BE05E4">
        <w:rPr>
          <w:color w:val="000000"/>
        </w:rPr>
        <w:t xml:space="preserve"> (</w:t>
      </w:r>
      <w:r w:rsidR="00773899">
        <w:rPr>
          <w:color w:val="000000"/>
        </w:rPr>
        <w:t>________</w:t>
      </w:r>
      <w:r w:rsidRPr="00BE05E4">
        <w:rPr>
          <w:color w:val="000000"/>
        </w:rPr>
        <w:t xml:space="preserve">) </w:t>
      </w:r>
      <w:proofErr w:type="gramEnd"/>
      <w:r w:rsidRPr="00BE05E4">
        <w:rPr>
          <w:color w:val="000000"/>
        </w:rPr>
        <w:t>рублей</w:t>
      </w:r>
      <w:r w:rsidR="00384B49">
        <w:rPr>
          <w:color w:val="000000"/>
        </w:rPr>
        <w:t xml:space="preserve"> 00 копеек</w:t>
      </w:r>
      <w:r w:rsidRPr="00BE05E4">
        <w:rPr>
          <w:color w:val="000000"/>
        </w:rPr>
        <w:t>.</w:t>
      </w:r>
    </w:p>
    <w:p w:rsidR="00BE05E4" w:rsidRDefault="00BE05E4" w:rsidP="00BE05E4">
      <w:pPr>
        <w:ind w:firstLine="720"/>
        <w:jc w:val="both"/>
        <w:rPr>
          <w:color w:val="000000"/>
        </w:rPr>
      </w:pPr>
      <w:r>
        <w:rPr>
          <w:color w:val="000000"/>
        </w:rPr>
        <w:t>3</w:t>
      </w:r>
      <w:r w:rsidRPr="00BE05E4">
        <w:rPr>
          <w:color w:val="000000"/>
        </w:rPr>
        <w:t>.2. Задаток в размере</w:t>
      </w:r>
      <w:proofErr w:type="gramStart"/>
      <w:r w:rsidRPr="00BE05E4">
        <w:rPr>
          <w:color w:val="000000"/>
        </w:rPr>
        <w:t xml:space="preserve"> </w:t>
      </w:r>
      <w:r w:rsidR="00773899">
        <w:rPr>
          <w:color w:val="000000"/>
        </w:rPr>
        <w:t>_______</w:t>
      </w:r>
      <w:r w:rsidR="00384B49">
        <w:rPr>
          <w:color w:val="000000"/>
        </w:rPr>
        <w:t xml:space="preserve"> </w:t>
      </w:r>
      <w:r w:rsidRPr="00BE05E4">
        <w:rPr>
          <w:color w:val="000000"/>
        </w:rPr>
        <w:t>(</w:t>
      </w:r>
      <w:r w:rsidR="00773899">
        <w:rPr>
          <w:color w:val="000000"/>
        </w:rPr>
        <w:t>_____________</w:t>
      </w:r>
      <w:r w:rsidRPr="00BE05E4">
        <w:rPr>
          <w:color w:val="000000"/>
        </w:rPr>
        <w:t xml:space="preserve">) </w:t>
      </w:r>
      <w:proofErr w:type="gramEnd"/>
      <w:r w:rsidRPr="00BE05E4">
        <w:rPr>
          <w:color w:val="000000"/>
        </w:rPr>
        <w:t xml:space="preserve">рублей, внесенный покупателем для участия в аукционе, подлежит зачету в счет первого подлежащего оплате платежа, указанного в пункте </w:t>
      </w:r>
      <w:r>
        <w:rPr>
          <w:color w:val="000000"/>
        </w:rPr>
        <w:t>3</w:t>
      </w:r>
      <w:r w:rsidRPr="00BE05E4">
        <w:rPr>
          <w:color w:val="000000"/>
        </w:rPr>
        <w:t xml:space="preserve">.5. Договора. </w:t>
      </w:r>
    </w:p>
    <w:p w:rsidR="009812C9" w:rsidRDefault="005A7CAF" w:rsidP="00BE05E4">
      <w:pPr>
        <w:ind w:firstLine="720"/>
        <w:jc w:val="both"/>
        <w:rPr>
          <w:color w:val="000000"/>
        </w:rPr>
      </w:pPr>
      <w:r w:rsidRPr="006F7E1A">
        <w:rPr>
          <w:color w:val="000000"/>
        </w:rPr>
        <w:t xml:space="preserve"> 3.3. Арендная плата, уплачивая Арендатором в денежной форме, перечисляется Арендатором</w:t>
      </w:r>
      <w:r w:rsidR="009812C9" w:rsidRPr="006F7E1A">
        <w:rPr>
          <w:color w:val="000000"/>
        </w:rPr>
        <w:t xml:space="preserve">платежным поручением не позднее дат, указанных в прилагаемом к </w:t>
      </w:r>
      <w:r w:rsidR="009812C9">
        <w:rPr>
          <w:color w:val="000000"/>
        </w:rPr>
        <w:t>Договору расчете арендной платыпо следующим реквизитам:</w:t>
      </w:r>
    </w:p>
    <w:p w:rsidR="009812C9" w:rsidRPr="005451E2" w:rsidRDefault="009812C9" w:rsidP="009812C9">
      <w:pPr>
        <w:ind w:firstLine="709"/>
        <w:jc w:val="both"/>
      </w:pPr>
      <w:r w:rsidRPr="005451E2">
        <w:t>ИНН 4705031090; КПП 470501001; ОГРН 1054701274100; ОКТМО 41618176; ОКПО 05095318; л/с 04453000550.</w:t>
      </w:r>
    </w:p>
    <w:p w:rsidR="009812C9" w:rsidRPr="005451E2" w:rsidRDefault="009812C9" w:rsidP="009812C9">
      <w:pPr>
        <w:ind w:firstLine="709"/>
        <w:jc w:val="both"/>
      </w:pPr>
      <w:r w:rsidRPr="005451E2">
        <w:t xml:space="preserve">КБК </w:t>
      </w:r>
      <w:r w:rsidRPr="0078253B">
        <w:rPr>
          <w:b/>
          <w:color w:val="000000"/>
        </w:rPr>
        <w:t>617 1 11 050 13 13 0000 120</w:t>
      </w:r>
      <w:r w:rsidRPr="005451E2">
        <w:t xml:space="preserve"> (</w:t>
      </w:r>
      <w:r>
        <w:t>аренда</w:t>
      </w:r>
      <w:r w:rsidRPr="005451E2">
        <w:t xml:space="preserve"> земли).</w:t>
      </w:r>
    </w:p>
    <w:p w:rsidR="009812C9" w:rsidRPr="005451E2" w:rsidRDefault="009812C9" w:rsidP="009812C9">
      <w:pPr>
        <w:ind w:firstLine="709"/>
        <w:jc w:val="both"/>
      </w:pPr>
      <w:r w:rsidRPr="005451E2">
        <w:t>Единый казначейский счет 40102810745370000006.</w:t>
      </w:r>
    </w:p>
    <w:p w:rsidR="009812C9" w:rsidRPr="005451E2" w:rsidRDefault="009812C9" w:rsidP="009812C9">
      <w:pPr>
        <w:ind w:firstLine="709"/>
        <w:jc w:val="both"/>
      </w:pPr>
      <w:proofErr w:type="spellStart"/>
      <w:r w:rsidRPr="005451E2">
        <w:t>Расч.счет</w:t>
      </w:r>
      <w:proofErr w:type="spellEnd"/>
      <w:r w:rsidRPr="005451E2">
        <w:t xml:space="preserve"> 0310064300000001450</w:t>
      </w:r>
      <w:r>
        <w:t>0</w:t>
      </w:r>
      <w:r w:rsidRPr="005451E2">
        <w:t>.</w:t>
      </w:r>
    </w:p>
    <w:p w:rsidR="009812C9" w:rsidRPr="005451E2" w:rsidRDefault="009812C9" w:rsidP="009812C9">
      <w:pPr>
        <w:ind w:firstLine="709"/>
        <w:jc w:val="both"/>
      </w:pPr>
      <w:r w:rsidRPr="005451E2">
        <w:t>Банк ОТДЕЛЕНИЕ ЛЕНИНГРАДСКОЕ БАНКА РОССИИ/</w:t>
      </w:r>
      <w:r>
        <w:t>/</w:t>
      </w:r>
      <w:r w:rsidRPr="005451E2">
        <w:t>УФК по Ленинградской области, г. Санкт-Петербург.</w:t>
      </w:r>
    </w:p>
    <w:p w:rsidR="009812C9" w:rsidRPr="005451E2" w:rsidRDefault="009812C9" w:rsidP="00BE05E4">
      <w:pPr>
        <w:ind w:firstLine="709"/>
        <w:jc w:val="both"/>
      </w:pPr>
      <w:r>
        <w:t>БИК 0141</w:t>
      </w:r>
      <w:r w:rsidRPr="005451E2">
        <w:t>06101.</w:t>
      </w:r>
    </w:p>
    <w:p w:rsidR="00BE05E4" w:rsidRPr="00BE05E4" w:rsidRDefault="00BE05E4" w:rsidP="00BE05E4">
      <w:pPr>
        <w:ind w:firstLine="720"/>
        <w:jc w:val="both"/>
        <w:rPr>
          <w:color w:val="000000"/>
        </w:rPr>
      </w:pPr>
      <w:r>
        <w:rPr>
          <w:color w:val="000000"/>
        </w:rPr>
        <w:t>3</w:t>
      </w:r>
      <w:r w:rsidRPr="00BE05E4">
        <w:rPr>
          <w:color w:val="000000"/>
        </w:rPr>
        <w:t>.4. Арендная плата начисляется с момента подписания настоящего Договора.</w:t>
      </w:r>
    </w:p>
    <w:p w:rsidR="00BE05E4" w:rsidRPr="00BE05E4" w:rsidRDefault="00BE05E4" w:rsidP="00BE05E4">
      <w:pPr>
        <w:ind w:firstLine="720"/>
        <w:jc w:val="both"/>
        <w:rPr>
          <w:color w:val="000000"/>
        </w:rPr>
      </w:pPr>
      <w:r>
        <w:rPr>
          <w:color w:val="000000"/>
        </w:rPr>
        <w:t>3</w:t>
      </w:r>
      <w:r w:rsidRPr="00BE05E4">
        <w:rPr>
          <w:color w:val="000000"/>
        </w:rPr>
        <w:t>.5. Арендная плата за первый, подлежащий оплате период в размере</w:t>
      </w:r>
      <w:proofErr w:type="gramStart"/>
      <w:r w:rsidRPr="00BE05E4">
        <w:rPr>
          <w:color w:val="000000"/>
        </w:rPr>
        <w:t xml:space="preserve"> </w:t>
      </w:r>
      <w:r w:rsidR="00773899">
        <w:rPr>
          <w:color w:val="000000"/>
        </w:rPr>
        <w:t>_________</w:t>
      </w:r>
      <w:r w:rsidRPr="00BE05E4">
        <w:rPr>
          <w:color w:val="000000"/>
        </w:rPr>
        <w:t xml:space="preserve"> (</w:t>
      </w:r>
      <w:r w:rsidR="00773899">
        <w:rPr>
          <w:color w:val="000000"/>
        </w:rPr>
        <w:t>_________________</w:t>
      </w:r>
      <w:r w:rsidRPr="00BE05E4">
        <w:rPr>
          <w:color w:val="000000"/>
        </w:rPr>
        <w:t xml:space="preserve">) </w:t>
      </w:r>
      <w:proofErr w:type="gramEnd"/>
      <w:r w:rsidRPr="00BE05E4">
        <w:rPr>
          <w:color w:val="000000"/>
        </w:rPr>
        <w:t xml:space="preserve">рублей 00 копеек, вносится Арендатором в срок до </w:t>
      </w:r>
      <w:r w:rsidR="00773899">
        <w:rPr>
          <w:color w:val="000000"/>
        </w:rPr>
        <w:t>__________</w:t>
      </w:r>
      <w:r w:rsidRPr="00BE05E4">
        <w:rPr>
          <w:color w:val="000000"/>
        </w:rPr>
        <w:t xml:space="preserve"> года.</w:t>
      </w:r>
    </w:p>
    <w:p w:rsidR="00BE05E4" w:rsidRPr="00BE05E4" w:rsidRDefault="00BE05E4" w:rsidP="00BE05E4">
      <w:pPr>
        <w:ind w:firstLine="720"/>
        <w:jc w:val="both"/>
        <w:rPr>
          <w:color w:val="000000"/>
        </w:rPr>
      </w:pPr>
      <w:r>
        <w:rPr>
          <w:color w:val="000000"/>
        </w:rPr>
        <w:t>3</w:t>
      </w:r>
      <w:r w:rsidRPr="00BE05E4">
        <w:rPr>
          <w:color w:val="000000"/>
        </w:rPr>
        <w:t xml:space="preserve">.6. Арендодатель вправе в одностороннем порядке изменить реквизиты счета, на который перечисляется арендная плата, о чем Арендодатель письменно уведомляет Арендатора. </w:t>
      </w:r>
    </w:p>
    <w:p w:rsidR="00BE05E4" w:rsidRPr="00BE05E4" w:rsidRDefault="00BE05E4" w:rsidP="00BE05E4">
      <w:pPr>
        <w:ind w:firstLine="720"/>
        <w:jc w:val="both"/>
        <w:rPr>
          <w:color w:val="000000"/>
        </w:rPr>
      </w:pPr>
      <w:r>
        <w:rPr>
          <w:color w:val="000000"/>
        </w:rPr>
        <w:t>3</w:t>
      </w:r>
      <w:r w:rsidRPr="00BE05E4">
        <w:rPr>
          <w:color w:val="000000"/>
        </w:rPr>
        <w:t>.7. Сумма произведенного Арендатором платежа, недостаточная для погашения пеней по задолженности за предыдущий период и основной суммы долга, погашает, прежде всего, пени, затем задолженность за предшествующие платежные периоды, а в оставшейся части - основную сумму долга.</w:t>
      </w:r>
    </w:p>
    <w:p w:rsidR="00BE05E4" w:rsidRPr="00BE05E4" w:rsidRDefault="00BE05E4" w:rsidP="00BE05E4">
      <w:pPr>
        <w:ind w:firstLine="720"/>
        <w:jc w:val="both"/>
        <w:rPr>
          <w:color w:val="000000"/>
        </w:rPr>
      </w:pPr>
      <w:r>
        <w:rPr>
          <w:color w:val="000000"/>
        </w:rPr>
        <w:t>3</w:t>
      </w:r>
      <w:r w:rsidRPr="00BE05E4">
        <w:rPr>
          <w:color w:val="000000"/>
        </w:rPr>
        <w:t>.8. Не использование Участка Арендатором не служит основанием для невнесения арендной платы.</w:t>
      </w:r>
    </w:p>
    <w:p w:rsidR="00BE05E4" w:rsidRPr="00BE05E4" w:rsidRDefault="00BE05E4" w:rsidP="00BE05E4">
      <w:pPr>
        <w:ind w:firstLine="720"/>
        <w:jc w:val="both"/>
        <w:rPr>
          <w:color w:val="000000"/>
        </w:rPr>
      </w:pPr>
      <w:r>
        <w:rPr>
          <w:color w:val="000000"/>
        </w:rPr>
        <w:t>3</w:t>
      </w:r>
      <w:r w:rsidRPr="00BE05E4">
        <w:rPr>
          <w:color w:val="000000"/>
        </w:rPr>
        <w:t xml:space="preserve">.9. В случае, если Арендатор продолжает пользоваться Участком после расторжения Договора, арендная плата уплачивается им за весь период такого использования. </w:t>
      </w:r>
    </w:p>
    <w:p w:rsidR="00BE05E4" w:rsidRDefault="00BE05E4" w:rsidP="00BE05E4">
      <w:pPr>
        <w:ind w:firstLine="720"/>
        <w:jc w:val="both"/>
        <w:rPr>
          <w:b/>
        </w:rPr>
      </w:pPr>
      <w:r>
        <w:rPr>
          <w:color w:val="000000"/>
        </w:rPr>
        <w:t>3</w:t>
      </w:r>
      <w:r w:rsidRPr="00BE05E4">
        <w:rPr>
          <w:color w:val="000000"/>
        </w:rPr>
        <w:t>.10. За нарушение срока и/или размера внесения арендной платы по Договору Арендатор выплачивает Арендодателю пени в размере 0,15% от суммы задолженности за каждый календарный день просрочки.</w:t>
      </w:r>
    </w:p>
    <w:p w:rsidR="00BE05E4" w:rsidRDefault="00BE05E4" w:rsidP="005A7CAF">
      <w:pPr>
        <w:ind w:firstLine="720"/>
        <w:jc w:val="center"/>
        <w:rPr>
          <w:b/>
        </w:rPr>
      </w:pPr>
    </w:p>
    <w:p w:rsidR="005A7CAF" w:rsidRDefault="005A7CAF" w:rsidP="005A7CAF">
      <w:pPr>
        <w:ind w:firstLine="720"/>
        <w:jc w:val="center"/>
        <w:rPr>
          <w:b/>
        </w:rPr>
      </w:pPr>
      <w:r w:rsidRPr="00C2011A">
        <w:rPr>
          <w:b/>
        </w:rPr>
        <w:t>4. Права и обязанности сторон.</w:t>
      </w:r>
    </w:p>
    <w:p w:rsidR="00B254F7" w:rsidRPr="00C2011A" w:rsidRDefault="00B254F7" w:rsidP="005A7CAF">
      <w:pPr>
        <w:ind w:firstLine="720"/>
        <w:jc w:val="center"/>
        <w:rPr>
          <w:b/>
        </w:rPr>
      </w:pPr>
    </w:p>
    <w:p w:rsidR="005A7CAF" w:rsidRPr="00C2011A" w:rsidRDefault="005A7CAF" w:rsidP="005A7CAF">
      <w:pPr>
        <w:ind w:firstLine="720"/>
        <w:jc w:val="both"/>
        <w:rPr>
          <w:b/>
        </w:rPr>
      </w:pPr>
      <w:r w:rsidRPr="00C2011A">
        <w:rPr>
          <w:b/>
          <w:u w:val="single"/>
        </w:rPr>
        <w:t>4.1. Арендодатель имеет право:</w:t>
      </w:r>
    </w:p>
    <w:p w:rsidR="005A7CAF" w:rsidRPr="00C2011A" w:rsidRDefault="005A7CAF" w:rsidP="005A7CAF">
      <w:pPr>
        <w:ind w:firstLine="720"/>
        <w:jc w:val="both"/>
        <w:rPr>
          <w:b/>
        </w:rPr>
      </w:pPr>
      <w:r w:rsidRPr="00C2011A">
        <w:t>4.1.1.  На беспрепятственный доступ на Участок с целью осуществления контроля за соблюдением условий Договора.</w:t>
      </w:r>
    </w:p>
    <w:p w:rsidR="005A7CAF" w:rsidRPr="00C2011A" w:rsidRDefault="005A7CAF" w:rsidP="005A7CAF">
      <w:pPr>
        <w:ind w:firstLine="720"/>
        <w:jc w:val="both"/>
        <w:rPr>
          <w:b/>
        </w:rPr>
      </w:pPr>
      <w:r w:rsidRPr="00C2011A">
        <w:t>4.1.2. На возмещение убытков, причиненных ухудшением качества земель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5A7CAF" w:rsidRPr="00C2011A" w:rsidRDefault="005A7CAF" w:rsidP="005A7CAF">
      <w:pPr>
        <w:ind w:firstLine="720"/>
        <w:jc w:val="both"/>
      </w:pPr>
      <w:r w:rsidRPr="00C2011A">
        <w:t>4.1.3. Требовать досрочного расторжения Договора в случаях, предусмотренных действующим законодательством и настоящим Договором.</w:t>
      </w:r>
    </w:p>
    <w:p w:rsidR="005A7CAF" w:rsidRPr="00FF6760" w:rsidRDefault="005A7CAF" w:rsidP="005A7CAF">
      <w:pPr>
        <w:ind w:firstLine="720"/>
        <w:jc w:val="both"/>
        <w:rPr>
          <w:b/>
        </w:rPr>
      </w:pPr>
      <w:r w:rsidRPr="00FF6760">
        <w:rPr>
          <w:b/>
          <w:u w:val="single"/>
        </w:rPr>
        <w:t>4.2. Арендодатель обязан:</w:t>
      </w:r>
    </w:p>
    <w:p w:rsidR="005A7CAF" w:rsidRPr="00FF6760" w:rsidRDefault="005A7CAF" w:rsidP="005A7CAF">
      <w:pPr>
        <w:ind w:firstLine="720"/>
        <w:jc w:val="both"/>
        <w:rPr>
          <w:b/>
        </w:rPr>
      </w:pPr>
      <w:r w:rsidRPr="00FF6760">
        <w:t>4.2.</w:t>
      </w:r>
      <w:r w:rsidR="0009498B">
        <w:t>1</w:t>
      </w:r>
      <w:r w:rsidRPr="00FF6760">
        <w:t>. Не вмешиваться в хозяйственную деятельность Арендатора, связанную с использованием Участка, если иное не установлено действующим законодательством и условиями настоящего Договора.</w:t>
      </w:r>
    </w:p>
    <w:p w:rsidR="005A7CAF" w:rsidRPr="00FF6760" w:rsidRDefault="005A7CAF" w:rsidP="005A7CAF">
      <w:pPr>
        <w:ind w:firstLine="720"/>
        <w:jc w:val="both"/>
      </w:pPr>
      <w:r w:rsidRPr="00FF6760">
        <w:lastRenderedPageBreak/>
        <w:t>4.2.</w:t>
      </w:r>
      <w:r w:rsidR="0009498B">
        <w:t>2</w:t>
      </w:r>
      <w:r w:rsidRPr="00FF6760">
        <w:t>. Своевременно и в надлежащем состоянии принять от Арендатора Участок после истечения срока аренды или расторжения Договора.</w:t>
      </w:r>
    </w:p>
    <w:p w:rsidR="005A7CAF" w:rsidRPr="00FF6760" w:rsidRDefault="005A7CAF" w:rsidP="005A7CAF">
      <w:pPr>
        <w:ind w:firstLine="720"/>
        <w:jc w:val="both"/>
      </w:pPr>
      <w:r w:rsidRPr="00FF6760">
        <w:t>4.2.</w:t>
      </w:r>
      <w:r w:rsidR="0009498B">
        <w:t>3</w:t>
      </w:r>
      <w:r w:rsidRPr="00FF6760">
        <w:t>. Надлежащим образом исполнять иные условия настоящего договора и дополнительных соглашений к нему.</w:t>
      </w:r>
    </w:p>
    <w:p w:rsidR="005A7CAF" w:rsidRPr="007E4749" w:rsidRDefault="005A7CAF" w:rsidP="005A7CAF">
      <w:pPr>
        <w:ind w:firstLine="720"/>
        <w:jc w:val="both"/>
        <w:rPr>
          <w:b/>
          <w:u w:val="single"/>
        </w:rPr>
      </w:pPr>
      <w:r w:rsidRPr="007E4749">
        <w:rPr>
          <w:b/>
          <w:u w:val="single"/>
        </w:rPr>
        <w:t>4.3. Арендатор имеет право:</w:t>
      </w:r>
    </w:p>
    <w:p w:rsidR="005A7CAF" w:rsidRPr="007E4749" w:rsidRDefault="005A7CAF" w:rsidP="0009498B">
      <w:pPr>
        <w:ind w:firstLine="720"/>
        <w:jc w:val="both"/>
      </w:pPr>
      <w:r w:rsidRPr="007E4749">
        <w:t>4.3.1. Использовать Участок на условиях, установленных Договором.</w:t>
      </w:r>
    </w:p>
    <w:p w:rsidR="005A7CAF" w:rsidRPr="007E4749" w:rsidRDefault="005A7CAF" w:rsidP="005A7CAF">
      <w:pPr>
        <w:ind w:firstLine="720"/>
        <w:jc w:val="both"/>
        <w:rPr>
          <w:b/>
        </w:rPr>
      </w:pPr>
      <w:r w:rsidRPr="007E4749">
        <w:t>4.3.</w:t>
      </w:r>
      <w:r w:rsidR="0009498B">
        <w:t>2</w:t>
      </w:r>
      <w:r w:rsidRPr="007E4749">
        <w:t>. По истечении срока действия Договора в преимущественном порядке перед другими лицами, при условии надлежащего исполнения своих обязанностей, заключить договор аренды земельного участка на новый срок на согласованных сторонами условиях по письменному заявлению, направленному Арендодателю не позднее, чем за 1 (один) месяц до истечения срока действия Договора.</w:t>
      </w:r>
    </w:p>
    <w:p w:rsidR="005A7CAF" w:rsidRPr="007E4749" w:rsidRDefault="005A7CAF" w:rsidP="005A7CAF">
      <w:pPr>
        <w:ind w:firstLine="720"/>
        <w:jc w:val="both"/>
        <w:rPr>
          <w:b/>
        </w:rPr>
      </w:pPr>
      <w:r w:rsidRPr="007E4749">
        <w:rPr>
          <w:b/>
          <w:u w:val="single"/>
        </w:rPr>
        <w:t>4.4. Арендатор обязан:</w:t>
      </w:r>
    </w:p>
    <w:p w:rsidR="005A7CAF" w:rsidRPr="007E4749" w:rsidRDefault="005A7CAF" w:rsidP="005A7CAF">
      <w:pPr>
        <w:ind w:firstLine="720"/>
        <w:jc w:val="both"/>
        <w:rPr>
          <w:b/>
        </w:rPr>
      </w:pPr>
      <w:r w:rsidRPr="007E4749">
        <w:t>4.4.1. Использовать Участок в соответствии с целевым назначением и разрешенным использованием, указанным в пункте 1.1. Договора.</w:t>
      </w:r>
    </w:p>
    <w:p w:rsidR="005A7CAF" w:rsidRPr="00545DB4" w:rsidRDefault="005A7CAF" w:rsidP="005A7CAF">
      <w:pPr>
        <w:ind w:firstLine="720"/>
        <w:jc w:val="both"/>
      </w:pPr>
      <w:r w:rsidRPr="00545DB4">
        <w:t>4.4.2. Содержать арендуемый Участок в соответствии с требованиями, предусмотренными действующими градостроительными, строительными, экологическими, санитарно-гигиеническими, противопожарными и иными требованиями (нормами, правилами и нормативами), не допускать действий, приводящих к ухудшению качественных характеристик Участка, а также загрязнению городской территории.</w:t>
      </w:r>
    </w:p>
    <w:p w:rsidR="005A7CAF" w:rsidRPr="00B471E9" w:rsidRDefault="005A7CAF" w:rsidP="005A7CAF">
      <w:pPr>
        <w:ind w:firstLine="720"/>
        <w:jc w:val="both"/>
        <w:rPr>
          <w:highlight w:val="yellow"/>
        </w:rPr>
      </w:pPr>
      <w:r w:rsidRPr="00545DB4">
        <w:t>4.4.3. Своевременно и полностью выплачивать арендную плату в размере и порядке, установленном Договором.</w:t>
      </w:r>
    </w:p>
    <w:p w:rsidR="005A7CAF" w:rsidRPr="002D6DB0" w:rsidRDefault="005A7CAF" w:rsidP="005A7CAF">
      <w:pPr>
        <w:ind w:firstLine="720"/>
        <w:jc w:val="both"/>
      </w:pPr>
      <w:r w:rsidRPr="002D6DB0">
        <w:t>4.4.4. Ежегодно до начала наступления очередного срока платежа обратиться к Арендодателю для осуществления сверки платежей за предыдущий год по Договору и корректировки расчета арендной платы.</w:t>
      </w:r>
    </w:p>
    <w:p w:rsidR="005A7CAF" w:rsidRPr="003A3A3D" w:rsidRDefault="005A7CAF" w:rsidP="005A7CAF">
      <w:pPr>
        <w:ind w:firstLine="720"/>
        <w:jc w:val="both"/>
      </w:pPr>
      <w:r w:rsidRPr="003A3A3D">
        <w:t>4.4.5. Обеспечивать доступ на Участок представителям Арендодателя для проверки выполнения условий настоящего Договора.</w:t>
      </w:r>
    </w:p>
    <w:p w:rsidR="005A7CAF" w:rsidRPr="003A3A3D" w:rsidRDefault="005A7CAF" w:rsidP="005A7CAF">
      <w:pPr>
        <w:ind w:firstLine="720"/>
        <w:jc w:val="both"/>
      </w:pPr>
      <w:r w:rsidRPr="003A3A3D">
        <w:t>4.4.6. Обеспечивать доступ на Участок представителей служб противопожарной безопасности, санитарно-эпидемиологического, экологического контроля и другим службам, осуществляющим государственный и муниципальный контроль.</w:t>
      </w:r>
    </w:p>
    <w:p w:rsidR="005A7CAF" w:rsidRPr="00196D9F" w:rsidRDefault="005A7CAF" w:rsidP="005A7CAF">
      <w:pPr>
        <w:ind w:firstLine="720"/>
        <w:jc w:val="both"/>
      </w:pPr>
      <w:r w:rsidRPr="00196D9F">
        <w:t>4.4.7. Обеспечивать доступ на Участок представителей организаций, выполняющих геодезические, геологоразведочные, землеустроительные и другие работы и изыскания и не препятствовать в проведении ими этих работ.</w:t>
      </w:r>
    </w:p>
    <w:p w:rsidR="005A7CAF" w:rsidRPr="00B471E9" w:rsidRDefault="005A7CAF" w:rsidP="005A7CAF">
      <w:pPr>
        <w:ind w:firstLine="720"/>
        <w:jc w:val="both"/>
        <w:rPr>
          <w:highlight w:val="yellow"/>
        </w:rPr>
      </w:pPr>
      <w:r w:rsidRPr="00196D9F">
        <w:t xml:space="preserve">4.4.8. </w:t>
      </w:r>
      <w:r w:rsidRPr="00196D9F">
        <w:rPr>
          <w:color w:val="000000"/>
        </w:rPr>
        <w:t>Обеспечить</w:t>
      </w:r>
      <w:r w:rsidRPr="00196D9F">
        <w:t xml:space="preserve"> доступ на Участок для ремонта и обслуживания инженерных сетей в охранных зонах, указанных в пункте </w:t>
      </w:r>
      <w:r w:rsidR="004F53DC">
        <w:t>1.2</w:t>
      </w:r>
      <w:r w:rsidRPr="00196D9F">
        <w:t>. Договора, а в случае технологической необходимости для ремонта и обслуживания инженерных сетей, проходящих по территории смежных земельных участков.</w:t>
      </w:r>
    </w:p>
    <w:p w:rsidR="005A7CAF" w:rsidRPr="000D1F83" w:rsidRDefault="005A7CAF" w:rsidP="005A7CAF">
      <w:pPr>
        <w:ind w:firstLine="720"/>
        <w:jc w:val="both"/>
      </w:pPr>
      <w:r w:rsidRPr="000D1F83">
        <w:t>4.4.</w:t>
      </w:r>
      <w:r w:rsidR="004F53DC">
        <w:t>9</w:t>
      </w:r>
      <w:r w:rsidRPr="000D1F83">
        <w:t xml:space="preserve">. Письменно извещать Арендодателя не позднее, чем за 1 (один) месяц о предстоящем освобождении Участка, с последующей передачей Участка Арендодателю в состоянии и качестве не хуже первоначального по двустороннему акту приема-передачи в пятидневный срок с момента окончания срока действия Договора или его досрочного расторжения. </w:t>
      </w:r>
    </w:p>
    <w:p w:rsidR="005A7CAF" w:rsidRPr="000D1F83" w:rsidRDefault="005A7CAF" w:rsidP="005A7CAF">
      <w:pPr>
        <w:ind w:firstLine="720"/>
        <w:jc w:val="both"/>
      </w:pPr>
      <w:r w:rsidRPr="000D1F83">
        <w:t>4.4.1</w:t>
      </w:r>
      <w:r w:rsidR="004F53DC">
        <w:t>0</w:t>
      </w:r>
      <w:r w:rsidRPr="000D1F83">
        <w:t>. Своевременно и надлежащим образом исполнять иные обязанности, вытекающие из настоящего Договора.</w:t>
      </w:r>
    </w:p>
    <w:p w:rsidR="005A7CAF" w:rsidRPr="00B471E9" w:rsidRDefault="005A7CAF" w:rsidP="005A7CAF">
      <w:pPr>
        <w:ind w:firstLine="720"/>
        <w:jc w:val="center"/>
        <w:rPr>
          <w:b/>
          <w:highlight w:val="yellow"/>
        </w:rPr>
      </w:pPr>
    </w:p>
    <w:p w:rsidR="005A7CAF" w:rsidRDefault="005A7CAF" w:rsidP="005A7CAF">
      <w:pPr>
        <w:ind w:firstLine="720"/>
        <w:jc w:val="center"/>
        <w:rPr>
          <w:b/>
        </w:rPr>
      </w:pPr>
      <w:r w:rsidRPr="00B950AF">
        <w:rPr>
          <w:b/>
        </w:rPr>
        <w:t>5. Ответственность сторон.</w:t>
      </w:r>
    </w:p>
    <w:p w:rsidR="00B254F7" w:rsidRPr="00B950AF" w:rsidRDefault="00B254F7" w:rsidP="005A7CAF">
      <w:pPr>
        <w:ind w:firstLine="720"/>
        <w:jc w:val="center"/>
        <w:rPr>
          <w:b/>
        </w:rPr>
      </w:pPr>
    </w:p>
    <w:p w:rsidR="00BE05E4" w:rsidRDefault="00BE05E4" w:rsidP="00BE05E4">
      <w:pPr>
        <w:ind w:firstLine="709"/>
        <w:jc w:val="both"/>
      </w:pPr>
      <w:r>
        <w:t>5.1. За нарушение условий и/или обязательств по Договору, в том числе связанные с обстоятельствами непреодолимой силы (форс-мажор), Стороны несут ответственность, предусмотренную действующим законодательством.</w:t>
      </w:r>
    </w:p>
    <w:p w:rsidR="00BE05E4" w:rsidRDefault="00BE05E4" w:rsidP="00BE05E4">
      <w:pPr>
        <w:ind w:firstLine="709"/>
        <w:jc w:val="both"/>
      </w:pPr>
      <w:r>
        <w:t>5.2. Любые споры, возникающие из настоящего Договора или в связи с ним, в том числе связанные с обстоятельствами непреодолимой силы (форс-мажор), регулируются Сторонами в соответствии с действующим законодательством.</w:t>
      </w:r>
    </w:p>
    <w:p w:rsidR="00580887" w:rsidRDefault="00BE05E4" w:rsidP="00BE05E4">
      <w:pPr>
        <w:ind w:firstLine="709"/>
        <w:jc w:val="both"/>
      </w:pPr>
      <w:r>
        <w:lastRenderedPageBreak/>
        <w:t>5.3. При невозможности разрешения споров Сторонами самостоятельно, они подлежат урегулированию в судебном порядке по месту нахождения Арендодателя.</w:t>
      </w:r>
    </w:p>
    <w:p w:rsidR="00BE05E4" w:rsidRPr="00B950AF" w:rsidRDefault="00BE05E4" w:rsidP="00BE05E4">
      <w:pPr>
        <w:jc w:val="both"/>
        <w:rPr>
          <w:b/>
        </w:rPr>
      </w:pPr>
    </w:p>
    <w:p w:rsidR="00580887" w:rsidRDefault="005A7CAF" w:rsidP="00580887">
      <w:pPr>
        <w:jc w:val="center"/>
        <w:rPr>
          <w:b/>
        </w:rPr>
      </w:pPr>
      <w:r w:rsidRPr="00B950AF">
        <w:rPr>
          <w:b/>
        </w:rPr>
        <w:t>6. Изм</w:t>
      </w:r>
      <w:r w:rsidR="00580887" w:rsidRPr="00B950AF">
        <w:rPr>
          <w:b/>
        </w:rPr>
        <w:t>енение или расторжение Договора</w:t>
      </w:r>
    </w:p>
    <w:p w:rsidR="0032228A" w:rsidRDefault="0032228A" w:rsidP="0032228A">
      <w:pPr>
        <w:ind w:firstLine="709"/>
        <w:jc w:val="both"/>
      </w:pPr>
      <w:r>
        <w:t>6.1. Договор подлежит изменению или расторжению по письменному соглашению Сторон, за исключением случаев, установленных настоящим Договором или действующим законодательством.</w:t>
      </w:r>
    </w:p>
    <w:p w:rsidR="0032228A" w:rsidRDefault="0032228A" w:rsidP="0032228A">
      <w:pPr>
        <w:ind w:firstLine="709"/>
        <w:jc w:val="both"/>
      </w:pPr>
      <w:r>
        <w:t>6.2. Договор может быть расторгнут досрочно по требованию одной из Сторон, по основаниям и в порядке, установленным действующим законодательством.</w:t>
      </w:r>
    </w:p>
    <w:p w:rsidR="0032228A" w:rsidRDefault="0032228A" w:rsidP="0032228A">
      <w:pPr>
        <w:ind w:firstLine="709"/>
        <w:jc w:val="both"/>
      </w:pPr>
      <w:r>
        <w:t>6.3. Договор может быть расторгнут досрочно по требованию Арендодателя по решению суда при следующих, признаваемых сторонами существенными, нарушениях Договора:</w:t>
      </w:r>
    </w:p>
    <w:p w:rsidR="0032228A" w:rsidRDefault="0032228A" w:rsidP="0032228A">
      <w:pPr>
        <w:ind w:firstLine="709"/>
        <w:jc w:val="both"/>
      </w:pPr>
      <w:r>
        <w:t>6.3.1. при сдаче Участка или его части в субаренду;</w:t>
      </w:r>
    </w:p>
    <w:p w:rsidR="0032228A" w:rsidRDefault="0032228A" w:rsidP="0032228A">
      <w:pPr>
        <w:ind w:firstLine="709"/>
        <w:jc w:val="both"/>
      </w:pPr>
      <w:r>
        <w:t>6.3.2. невнесение арендной платы более двух раз подряд;</w:t>
      </w:r>
    </w:p>
    <w:p w:rsidR="0032228A" w:rsidRDefault="0032228A" w:rsidP="0032228A">
      <w:pPr>
        <w:ind w:firstLine="709"/>
        <w:jc w:val="both"/>
      </w:pPr>
      <w:r>
        <w:t>6.3.3. использования Участка не в соответствии с целью предоставления и /или не в соответствии с разрешенным использованием.</w:t>
      </w:r>
    </w:p>
    <w:p w:rsidR="0032228A" w:rsidRDefault="0032228A" w:rsidP="0032228A">
      <w:pPr>
        <w:ind w:firstLine="709"/>
        <w:jc w:val="both"/>
      </w:pPr>
      <w:r>
        <w:t>6.4. В случае расторжения или прекращения Договора, уплаченная арендная плата возврату не подлежит.</w:t>
      </w:r>
    </w:p>
    <w:p w:rsidR="0032228A" w:rsidRDefault="0032228A" w:rsidP="0032228A">
      <w:pPr>
        <w:ind w:firstLine="709"/>
        <w:jc w:val="both"/>
      </w:pPr>
      <w:r>
        <w:t>6.5. При прекращении Договора денежные обязательства Арендатора прекращаются после погашения имеющейся задолженности.</w:t>
      </w:r>
    </w:p>
    <w:p w:rsidR="0032228A" w:rsidRDefault="0032228A" w:rsidP="0032228A">
      <w:pPr>
        <w:ind w:firstLine="709"/>
        <w:jc w:val="both"/>
      </w:pPr>
      <w:r>
        <w:t xml:space="preserve">6.6. В случае невозврата арендуемого Участка после письменного уведомления Арендодателя, либо возврата его несвоевременно, Арендатор обязан внести арендную плату за все время просрочки и возместить Арендодателю убытки, обусловленные такой просрочкой.  </w:t>
      </w:r>
    </w:p>
    <w:p w:rsidR="005A7CAF" w:rsidRDefault="0032228A" w:rsidP="0032228A">
      <w:pPr>
        <w:ind w:firstLine="709"/>
        <w:jc w:val="both"/>
      </w:pPr>
      <w:r>
        <w:t>6.7. Расторжение Договора не освобождает Арендатора от необходимости погашения задолженности по арендной плате и выплате пени.</w:t>
      </w:r>
    </w:p>
    <w:p w:rsidR="0032228A" w:rsidRPr="007A5A36" w:rsidRDefault="0032228A" w:rsidP="0032228A"/>
    <w:p w:rsidR="005A7CAF" w:rsidRDefault="005A7CAF" w:rsidP="00580887">
      <w:pPr>
        <w:ind w:firstLine="720"/>
        <w:jc w:val="center"/>
        <w:rPr>
          <w:b/>
        </w:rPr>
      </w:pPr>
      <w:r w:rsidRPr="007A5A36">
        <w:rPr>
          <w:b/>
        </w:rPr>
        <w:t>7. Рассмотрение и урегулирование споров.</w:t>
      </w:r>
    </w:p>
    <w:p w:rsidR="00B254F7" w:rsidRPr="007A5A36" w:rsidRDefault="00B254F7" w:rsidP="00580887">
      <w:pPr>
        <w:ind w:firstLine="720"/>
        <w:jc w:val="center"/>
        <w:rPr>
          <w:b/>
        </w:rPr>
      </w:pPr>
    </w:p>
    <w:p w:rsidR="005A7CAF" w:rsidRPr="003B68A7" w:rsidRDefault="005A7CAF" w:rsidP="005A7CAF">
      <w:pPr>
        <w:jc w:val="both"/>
      </w:pPr>
      <w:r w:rsidRPr="003B68A7">
        <w:tab/>
        <w:t>7.1. Все споры между сторонами, возникающие по Договору, разрешаются в соответствии с действующим законодательством.</w:t>
      </w:r>
    </w:p>
    <w:p w:rsidR="003320ED" w:rsidRPr="006649A8" w:rsidRDefault="003320ED" w:rsidP="00A63021">
      <w:pPr>
        <w:pStyle w:val="ConsPlusNormal"/>
        <w:widowControl/>
        <w:ind w:firstLine="709"/>
        <w:jc w:val="both"/>
        <w:rPr>
          <w:rFonts w:ascii="Times New Roman" w:hAnsi="Times New Roman" w:cs="Times New Roman"/>
          <w:sz w:val="24"/>
          <w:szCs w:val="24"/>
        </w:rPr>
      </w:pPr>
    </w:p>
    <w:p w:rsidR="0064496A" w:rsidRDefault="000F67B5" w:rsidP="00A63021">
      <w:pPr>
        <w:ind w:firstLine="709"/>
        <w:jc w:val="center"/>
        <w:rPr>
          <w:b/>
        </w:rPr>
      </w:pPr>
      <w:r w:rsidRPr="006649A8">
        <w:rPr>
          <w:b/>
        </w:rPr>
        <w:t>8</w:t>
      </w:r>
      <w:r w:rsidR="00914C40" w:rsidRPr="006649A8">
        <w:rPr>
          <w:b/>
        </w:rPr>
        <w:t xml:space="preserve">. </w:t>
      </w:r>
      <w:r w:rsidR="00E0564B" w:rsidRPr="006649A8">
        <w:rPr>
          <w:b/>
        </w:rPr>
        <w:t>Особые условия Договора.</w:t>
      </w:r>
    </w:p>
    <w:p w:rsidR="00B254F7" w:rsidRPr="006649A8" w:rsidRDefault="00B254F7" w:rsidP="00A63021">
      <w:pPr>
        <w:ind w:firstLine="709"/>
        <w:jc w:val="center"/>
        <w:rPr>
          <w:b/>
        </w:rPr>
      </w:pPr>
    </w:p>
    <w:p w:rsidR="0032228A" w:rsidRDefault="0032228A" w:rsidP="0032228A">
      <w:pPr>
        <w:ind w:firstLine="709"/>
        <w:jc w:val="both"/>
      </w:pPr>
      <w:r>
        <w:t>8.1. Настоящий Договор является одновременно и актом приема-передачи Участка.</w:t>
      </w:r>
    </w:p>
    <w:p w:rsidR="0032228A" w:rsidRDefault="0032228A" w:rsidP="0032228A">
      <w:pPr>
        <w:ind w:firstLine="709"/>
        <w:jc w:val="both"/>
      </w:pPr>
      <w:r>
        <w:t xml:space="preserve">8.2. Договор вступает в силу с момента осуществления его государственной регистрации в Управлении Росреестра по Ленинградской области. </w:t>
      </w:r>
    </w:p>
    <w:p w:rsidR="0032228A" w:rsidRDefault="0032228A" w:rsidP="0032228A">
      <w:pPr>
        <w:ind w:firstLine="709"/>
        <w:jc w:val="both"/>
      </w:pPr>
      <w:r>
        <w:t xml:space="preserve">8.3. Условия Договора распространяются на отношения, возникшие между Сторонами с момента подписания Договора. </w:t>
      </w:r>
    </w:p>
    <w:p w:rsidR="0032228A" w:rsidRDefault="0032228A" w:rsidP="0032228A">
      <w:pPr>
        <w:ind w:firstLine="709"/>
        <w:jc w:val="both"/>
      </w:pPr>
      <w:r>
        <w:t>8.4. Затраты Арендатора на неотделимые улучшения Участка возврату не подлежат.</w:t>
      </w:r>
    </w:p>
    <w:p w:rsidR="0032228A" w:rsidRDefault="0032228A" w:rsidP="0032228A">
      <w:pPr>
        <w:ind w:firstLine="709"/>
        <w:jc w:val="both"/>
      </w:pPr>
      <w:r>
        <w:t>8.5. Все изменения и дополнения к Договору действительны если они совершены в письменной форме, подписаны Сторонами и скреплены печатью Арендодателя, и они будут являться неотъемлемой частью Договора.</w:t>
      </w:r>
    </w:p>
    <w:p w:rsidR="0032228A" w:rsidRDefault="0032228A" w:rsidP="0032228A">
      <w:pPr>
        <w:ind w:firstLine="709"/>
        <w:jc w:val="both"/>
      </w:pPr>
      <w:r>
        <w:t xml:space="preserve">8.6. Договор составлен в </w:t>
      </w:r>
      <w:r w:rsidR="00773899">
        <w:t>2</w:t>
      </w:r>
      <w:r>
        <w:t xml:space="preserve"> (</w:t>
      </w:r>
      <w:r w:rsidR="00773899">
        <w:t>двух</w:t>
      </w:r>
      <w:r>
        <w:t xml:space="preserve">) экземплярах равной юридической силы, подписан Сторонами и скреплен печатью Арендодателя, по одному </w:t>
      </w:r>
      <w:r w:rsidR="00773899">
        <w:t>экземпляру для каждой из Сторон.</w:t>
      </w:r>
    </w:p>
    <w:p w:rsidR="0078253B" w:rsidRPr="00B471E9" w:rsidRDefault="0078253B" w:rsidP="0032228A">
      <w:pPr>
        <w:jc w:val="both"/>
        <w:rPr>
          <w:b/>
          <w:bCs/>
          <w:highlight w:val="yellow"/>
        </w:rPr>
      </w:pPr>
    </w:p>
    <w:p w:rsidR="00FE15E7" w:rsidRDefault="00B254F7" w:rsidP="00A63021">
      <w:pPr>
        <w:ind w:firstLine="709"/>
        <w:jc w:val="center"/>
        <w:rPr>
          <w:b/>
          <w:bCs/>
        </w:rPr>
      </w:pPr>
      <w:r>
        <w:rPr>
          <w:b/>
          <w:bCs/>
        </w:rPr>
        <w:t>9</w:t>
      </w:r>
      <w:r w:rsidR="002E5354" w:rsidRPr="00CE7BFE">
        <w:rPr>
          <w:b/>
          <w:bCs/>
        </w:rPr>
        <w:t>.</w:t>
      </w:r>
      <w:r w:rsidR="00031E71">
        <w:rPr>
          <w:b/>
          <w:bCs/>
        </w:rPr>
        <w:t xml:space="preserve"> Юридические адреса и реквизиты сторон.</w:t>
      </w:r>
    </w:p>
    <w:p w:rsidR="00031E71" w:rsidRPr="00CE7BFE" w:rsidRDefault="00031E71" w:rsidP="00A63021">
      <w:pPr>
        <w:ind w:firstLine="709"/>
        <w:jc w:val="center"/>
        <w:rPr>
          <w:b/>
          <w:bCs/>
        </w:rPr>
      </w:pPr>
    </w:p>
    <w:p w:rsidR="0032228A" w:rsidRPr="0063644D" w:rsidRDefault="0032228A" w:rsidP="0032228A">
      <w:pPr>
        <w:pStyle w:val="af2"/>
        <w:ind w:firstLine="567"/>
        <w:jc w:val="both"/>
        <w:rPr>
          <w:color w:val="000000"/>
        </w:rPr>
      </w:pPr>
      <w:r w:rsidRPr="0063644D">
        <w:rPr>
          <w:color w:val="000000"/>
        </w:rPr>
        <w:t>АРЕНД</w:t>
      </w:r>
      <w:r>
        <w:rPr>
          <w:color w:val="000000"/>
        </w:rPr>
        <w:t>ОДАТЕЛЬ</w:t>
      </w:r>
      <w:r w:rsidRPr="0063644D">
        <w:rPr>
          <w:color w:val="000000"/>
        </w:rPr>
        <w:t>:</w:t>
      </w:r>
    </w:p>
    <w:p w:rsidR="006D7E5A" w:rsidRPr="00D94142" w:rsidRDefault="006D7E5A" w:rsidP="006D7E5A">
      <w:pPr>
        <w:tabs>
          <w:tab w:val="left" w:pos="4500"/>
        </w:tabs>
        <w:ind w:firstLine="709"/>
        <w:jc w:val="both"/>
      </w:pPr>
      <w:r w:rsidRPr="00D94142">
        <w:t xml:space="preserve">Администрация </w:t>
      </w:r>
      <w:proofErr w:type="spellStart"/>
      <w:r w:rsidRPr="00D94142">
        <w:t>Таицкого</w:t>
      </w:r>
      <w:proofErr w:type="spellEnd"/>
      <w:r w:rsidRPr="00D94142">
        <w:t xml:space="preserve"> городского поселения</w:t>
      </w:r>
    </w:p>
    <w:p w:rsidR="006D7E5A" w:rsidRPr="00D94142" w:rsidRDefault="006D7E5A" w:rsidP="006D7E5A">
      <w:pPr>
        <w:tabs>
          <w:tab w:val="left" w:pos="4500"/>
        </w:tabs>
        <w:ind w:firstLine="709"/>
        <w:jc w:val="both"/>
      </w:pPr>
      <w:r w:rsidRPr="00D94142">
        <w:lastRenderedPageBreak/>
        <w:t>Адрес места нахождения: 188340, Российская Федерация, Ленинградская область, Гатчинский район, дер. Большие Тайцы, ул. Санаторская, д. 24</w:t>
      </w:r>
    </w:p>
    <w:p w:rsidR="006D7E5A" w:rsidRPr="00D94142" w:rsidRDefault="006D7E5A" w:rsidP="006D7E5A">
      <w:pPr>
        <w:tabs>
          <w:tab w:val="left" w:pos="4500"/>
        </w:tabs>
        <w:ind w:firstLine="709"/>
        <w:jc w:val="both"/>
      </w:pPr>
      <w:r w:rsidRPr="00D94142">
        <w:rPr>
          <w:rStyle w:val="af1"/>
        </w:rPr>
        <w:t>Телефон:</w:t>
      </w:r>
      <w:r w:rsidRPr="00D94142">
        <w:t xml:space="preserve"> 8 (81371) 52-737, факс 8 (81371) 52-170</w:t>
      </w:r>
    </w:p>
    <w:p w:rsidR="006D7E5A" w:rsidRDefault="006D7E5A" w:rsidP="001E25E9">
      <w:pPr>
        <w:ind w:firstLine="709"/>
        <w:jc w:val="both"/>
      </w:pPr>
      <w:r w:rsidRPr="005451E2">
        <w:t>ИНН  4705031090; КПП 470501001; ОГРН 1054701274100; ОКТМО 41618176</w:t>
      </w:r>
    </w:p>
    <w:p w:rsidR="006D7E5A" w:rsidRPr="00C1371E" w:rsidRDefault="006D7E5A" w:rsidP="001E25E9">
      <w:pPr>
        <w:ind w:firstLine="709"/>
        <w:jc w:val="both"/>
      </w:pPr>
    </w:p>
    <w:p w:rsidR="0032228A" w:rsidRPr="0063644D" w:rsidRDefault="0032228A" w:rsidP="0032228A">
      <w:pPr>
        <w:pStyle w:val="af2"/>
        <w:ind w:firstLine="567"/>
        <w:jc w:val="both"/>
        <w:rPr>
          <w:color w:val="000000"/>
        </w:rPr>
      </w:pPr>
      <w:r w:rsidRPr="0063644D">
        <w:rPr>
          <w:color w:val="000000"/>
        </w:rPr>
        <w:t>АРЕНДАТОР:</w:t>
      </w:r>
    </w:p>
    <w:p w:rsidR="002107FE" w:rsidRDefault="00773899" w:rsidP="0032228A">
      <w:pPr>
        <w:pStyle w:val="af2"/>
        <w:ind w:firstLine="567"/>
        <w:jc w:val="both"/>
        <w:rPr>
          <w:b/>
          <w:bCs/>
        </w:rPr>
      </w:pPr>
      <w:r>
        <w:rPr>
          <w:b/>
          <w:bCs/>
        </w:rPr>
        <w:t>__________________________</w:t>
      </w:r>
    </w:p>
    <w:p w:rsidR="00773899" w:rsidRDefault="00773899" w:rsidP="0032228A">
      <w:pPr>
        <w:pStyle w:val="af2"/>
        <w:ind w:firstLine="567"/>
        <w:jc w:val="both"/>
        <w:rPr>
          <w:b/>
          <w:bCs/>
        </w:rPr>
      </w:pPr>
    </w:p>
    <w:p w:rsidR="00773899" w:rsidRDefault="00773899" w:rsidP="0032228A">
      <w:pPr>
        <w:pStyle w:val="af2"/>
        <w:ind w:firstLine="567"/>
        <w:jc w:val="both"/>
      </w:pPr>
    </w:p>
    <w:p w:rsidR="0032228A" w:rsidRPr="0032228A" w:rsidRDefault="0032228A" w:rsidP="0032228A">
      <w:pPr>
        <w:pStyle w:val="af2"/>
        <w:ind w:firstLine="567"/>
        <w:jc w:val="center"/>
        <w:rPr>
          <w:b/>
          <w:bCs/>
        </w:rPr>
      </w:pPr>
      <w:r w:rsidRPr="0032228A">
        <w:rPr>
          <w:b/>
          <w:bCs/>
        </w:rPr>
        <w:t>10. Подписи сторон</w:t>
      </w:r>
    </w:p>
    <w:p w:rsidR="0032228A" w:rsidRPr="0063644D" w:rsidRDefault="0032228A" w:rsidP="0032228A">
      <w:pPr>
        <w:pStyle w:val="af2"/>
        <w:ind w:firstLine="567"/>
        <w:jc w:val="center"/>
      </w:pPr>
    </w:p>
    <w:tbl>
      <w:tblPr>
        <w:tblW w:w="9684" w:type="dxa"/>
        <w:tblLook w:val="04A0"/>
      </w:tblPr>
      <w:tblGrid>
        <w:gridCol w:w="3322"/>
        <w:gridCol w:w="2741"/>
        <w:gridCol w:w="3621"/>
      </w:tblGrid>
      <w:tr w:rsidR="0032228A" w:rsidRPr="0063644D" w:rsidTr="00773899">
        <w:trPr>
          <w:trHeight w:val="1361"/>
        </w:trPr>
        <w:tc>
          <w:tcPr>
            <w:tcW w:w="3322" w:type="dxa"/>
          </w:tcPr>
          <w:p w:rsidR="0032228A" w:rsidRPr="0063644D" w:rsidRDefault="0032228A" w:rsidP="00773899">
            <w:pPr>
              <w:pStyle w:val="af2"/>
            </w:pPr>
            <w:r w:rsidRPr="0063644D">
              <w:t>АРЕНДОДАТЕЛЬ:</w:t>
            </w:r>
          </w:p>
          <w:p w:rsidR="0032228A" w:rsidRPr="0063644D" w:rsidRDefault="0032228A" w:rsidP="00773899">
            <w:pPr>
              <w:pStyle w:val="af2"/>
            </w:pPr>
          </w:p>
          <w:p w:rsidR="0032228A" w:rsidRPr="0063644D" w:rsidRDefault="0032228A" w:rsidP="00773899">
            <w:pPr>
              <w:pStyle w:val="af2"/>
            </w:pPr>
          </w:p>
          <w:p w:rsidR="0032228A" w:rsidRDefault="0032228A" w:rsidP="00773899">
            <w:pPr>
              <w:pStyle w:val="af2"/>
            </w:pPr>
            <w:r>
              <w:t>Львович И.В.</w:t>
            </w:r>
          </w:p>
          <w:p w:rsidR="0032228A" w:rsidRPr="0063644D" w:rsidRDefault="0032228A" w:rsidP="00773899">
            <w:pPr>
              <w:pStyle w:val="af2"/>
            </w:pPr>
            <w:r>
              <w:t>Глава администрации</w:t>
            </w:r>
          </w:p>
          <w:p w:rsidR="0032228A" w:rsidRPr="0063644D" w:rsidRDefault="0032228A" w:rsidP="00773899">
            <w:pPr>
              <w:pStyle w:val="af2"/>
              <w:rPr>
                <w:color w:val="000000"/>
              </w:rPr>
            </w:pPr>
          </w:p>
        </w:tc>
        <w:tc>
          <w:tcPr>
            <w:tcW w:w="2741" w:type="dxa"/>
          </w:tcPr>
          <w:p w:rsidR="0032228A" w:rsidRPr="0063644D" w:rsidRDefault="0032228A" w:rsidP="00773899">
            <w:pPr>
              <w:pStyle w:val="af2"/>
              <w:jc w:val="both"/>
            </w:pPr>
          </w:p>
          <w:p w:rsidR="0032228A" w:rsidRDefault="0032228A" w:rsidP="00773899">
            <w:pPr>
              <w:pStyle w:val="af2"/>
              <w:jc w:val="both"/>
            </w:pPr>
          </w:p>
          <w:p w:rsidR="0032228A" w:rsidRDefault="0032228A" w:rsidP="00773899">
            <w:pPr>
              <w:pStyle w:val="af2"/>
              <w:jc w:val="both"/>
            </w:pPr>
          </w:p>
          <w:p w:rsidR="0032228A" w:rsidRPr="0063644D" w:rsidRDefault="0032228A" w:rsidP="00773899">
            <w:pPr>
              <w:pStyle w:val="af2"/>
              <w:jc w:val="both"/>
              <w:rPr>
                <w:color w:val="000000"/>
              </w:rPr>
            </w:pPr>
            <w:r w:rsidRPr="0063644D">
              <w:t>_____________</w:t>
            </w:r>
          </w:p>
        </w:tc>
        <w:tc>
          <w:tcPr>
            <w:tcW w:w="3621" w:type="dxa"/>
          </w:tcPr>
          <w:p w:rsidR="0032228A" w:rsidRPr="0063644D" w:rsidRDefault="0032228A" w:rsidP="00773899">
            <w:pPr>
              <w:pStyle w:val="af2"/>
              <w:jc w:val="both"/>
            </w:pPr>
          </w:p>
          <w:p w:rsidR="0032228A" w:rsidRDefault="0032228A" w:rsidP="00773899">
            <w:pPr>
              <w:pStyle w:val="af2"/>
              <w:jc w:val="both"/>
            </w:pPr>
          </w:p>
          <w:p w:rsidR="0032228A" w:rsidRDefault="0032228A" w:rsidP="00773899">
            <w:pPr>
              <w:pStyle w:val="af2"/>
              <w:jc w:val="both"/>
            </w:pPr>
          </w:p>
          <w:p w:rsidR="0032228A" w:rsidRPr="0063644D" w:rsidRDefault="0032228A" w:rsidP="00773899">
            <w:pPr>
              <w:pStyle w:val="af2"/>
              <w:jc w:val="both"/>
            </w:pPr>
            <w:r w:rsidRPr="0063644D">
              <w:t>«______»___________20</w:t>
            </w:r>
            <w:r>
              <w:t>2</w:t>
            </w:r>
            <w:r w:rsidR="00773899">
              <w:t>2</w:t>
            </w:r>
            <w:r w:rsidRPr="0063644D">
              <w:t>г.</w:t>
            </w:r>
          </w:p>
        </w:tc>
      </w:tr>
      <w:tr w:rsidR="0032228A" w:rsidRPr="0063644D" w:rsidTr="00773899">
        <w:tc>
          <w:tcPr>
            <w:tcW w:w="3322" w:type="dxa"/>
          </w:tcPr>
          <w:p w:rsidR="0032228A" w:rsidRDefault="0032228A" w:rsidP="00773899">
            <w:pPr>
              <w:pStyle w:val="af2"/>
              <w:jc w:val="both"/>
              <w:rPr>
                <w:color w:val="000000"/>
              </w:rPr>
            </w:pPr>
          </w:p>
          <w:p w:rsidR="0032228A" w:rsidRPr="0063644D" w:rsidRDefault="0032228A" w:rsidP="00773899">
            <w:pPr>
              <w:pStyle w:val="af2"/>
              <w:jc w:val="both"/>
              <w:rPr>
                <w:color w:val="000000"/>
              </w:rPr>
            </w:pPr>
            <w:r w:rsidRPr="0063644D">
              <w:rPr>
                <w:color w:val="000000"/>
              </w:rPr>
              <w:t>АРЕНДАТОР:</w:t>
            </w:r>
          </w:p>
          <w:p w:rsidR="0032228A" w:rsidRPr="0063644D" w:rsidRDefault="0032228A" w:rsidP="00773899">
            <w:pPr>
              <w:pStyle w:val="af2"/>
              <w:jc w:val="both"/>
              <w:rPr>
                <w:color w:val="000000"/>
              </w:rPr>
            </w:pPr>
          </w:p>
          <w:p w:rsidR="002107FE" w:rsidRPr="002107FE" w:rsidRDefault="00773899" w:rsidP="00773899">
            <w:pPr>
              <w:pStyle w:val="af2"/>
              <w:jc w:val="both"/>
              <w:rPr>
                <w:color w:val="000000"/>
              </w:rPr>
            </w:pPr>
            <w:r>
              <w:rPr>
                <w:color w:val="000000"/>
              </w:rPr>
              <w:t>______________</w:t>
            </w:r>
          </w:p>
        </w:tc>
        <w:tc>
          <w:tcPr>
            <w:tcW w:w="2741" w:type="dxa"/>
          </w:tcPr>
          <w:p w:rsidR="0032228A" w:rsidRPr="0063644D" w:rsidRDefault="0032228A" w:rsidP="00773899">
            <w:pPr>
              <w:pStyle w:val="af2"/>
              <w:jc w:val="both"/>
              <w:rPr>
                <w:color w:val="000000"/>
              </w:rPr>
            </w:pPr>
          </w:p>
          <w:p w:rsidR="0032228A" w:rsidRDefault="0032228A" w:rsidP="00773899">
            <w:pPr>
              <w:pStyle w:val="af2"/>
              <w:jc w:val="both"/>
              <w:rPr>
                <w:color w:val="000000"/>
              </w:rPr>
            </w:pPr>
          </w:p>
          <w:p w:rsidR="0032228A" w:rsidRDefault="0032228A" w:rsidP="00773899">
            <w:pPr>
              <w:pStyle w:val="af2"/>
              <w:jc w:val="both"/>
              <w:rPr>
                <w:color w:val="000000"/>
              </w:rPr>
            </w:pPr>
          </w:p>
          <w:p w:rsidR="0032228A" w:rsidRPr="0063644D" w:rsidRDefault="0032228A" w:rsidP="00773899">
            <w:pPr>
              <w:pStyle w:val="af2"/>
              <w:jc w:val="both"/>
              <w:rPr>
                <w:color w:val="000000"/>
              </w:rPr>
            </w:pPr>
            <w:r w:rsidRPr="0063644D">
              <w:rPr>
                <w:color w:val="000000"/>
              </w:rPr>
              <w:t>____________</w:t>
            </w:r>
          </w:p>
          <w:p w:rsidR="0032228A" w:rsidRPr="0063644D" w:rsidRDefault="0032228A" w:rsidP="00773899">
            <w:pPr>
              <w:pStyle w:val="af2"/>
              <w:jc w:val="both"/>
              <w:rPr>
                <w:color w:val="000000"/>
              </w:rPr>
            </w:pPr>
          </w:p>
        </w:tc>
        <w:tc>
          <w:tcPr>
            <w:tcW w:w="3621" w:type="dxa"/>
          </w:tcPr>
          <w:p w:rsidR="0032228A" w:rsidRPr="0063644D" w:rsidRDefault="0032228A" w:rsidP="00773899">
            <w:pPr>
              <w:pStyle w:val="af2"/>
              <w:jc w:val="both"/>
            </w:pPr>
          </w:p>
          <w:p w:rsidR="0032228A" w:rsidRDefault="0032228A" w:rsidP="00773899">
            <w:pPr>
              <w:pStyle w:val="af2"/>
              <w:jc w:val="both"/>
            </w:pPr>
          </w:p>
          <w:p w:rsidR="0032228A" w:rsidRDefault="0032228A" w:rsidP="00773899">
            <w:pPr>
              <w:pStyle w:val="af2"/>
              <w:jc w:val="both"/>
            </w:pPr>
          </w:p>
          <w:p w:rsidR="0032228A" w:rsidRPr="0063644D" w:rsidRDefault="0032228A" w:rsidP="00773899">
            <w:pPr>
              <w:pStyle w:val="af2"/>
              <w:jc w:val="both"/>
            </w:pPr>
            <w:r w:rsidRPr="0063644D">
              <w:t>«______»___________20</w:t>
            </w:r>
            <w:r>
              <w:t>2</w:t>
            </w:r>
            <w:r w:rsidR="00773899">
              <w:t>2</w:t>
            </w:r>
            <w:r w:rsidRPr="0063644D">
              <w:t>г.</w:t>
            </w:r>
          </w:p>
          <w:p w:rsidR="0032228A" w:rsidRPr="0063644D" w:rsidRDefault="0032228A" w:rsidP="00773899">
            <w:pPr>
              <w:pStyle w:val="af2"/>
              <w:jc w:val="both"/>
              <w:rPr>
                <w:color w:val="000000"/>
              </w:rPr>
            </w:pPr>
          </w:p>
        </w:tc>
      </w:tr>
    </w:tbl>
    <w:p w:rsidR="0032228A" w:rsidRDefault="0032228A" w:rsidP="0032228A">
      <w:pPr>
        <w:pStyle w:val="af2"/>
        <w:ind w:firstLine="567"/>
        <w:jc w:val="center"/>
      </w:pPr>
    </w:p>
    <w:p w:rsidR="0032228A" w:rsidRPr="0032228A" w:rsidRDefault="0032228A" w:rsidP="0032228A">
      <w:pPr>
        <w:pStyle w:val="af2"/>
        <w:ind w:firstLine="567"/>
        <w:jc w:val="center"/>
        <w:rPr>
          <w:b/>
          <w:bCs/>
        </w:rPr>
      </w:pPr>
      <w:r w:rsidRPr="0032228A">
        <w:rPr>
          <w:b/>
          <w:bCs/>
        </w:rPr>
        <w:t>11. Отметки о выполнении Арендатором обязанности, предусмотренной статьей 39.12 Земельного кодекса Российской Федерации:</w:t>
      </w:r>
    </w:p>
    <w:p w:rsidR="0032228A" w:rsidRPr="0063644D" w:rsidRDefault="0032228A" w:rsidP="0032228A">
      <w:pPr>
        <w:pStyle w:val="af2"/>
        <w:ind w:firstLine="567"/>
        <w:jc w:val="both"/>
      </w:pPr>
    </w:p>
    <w:p w:rsidR="0032228A" w:rsidRPr="0063644D" w:rsidRDefault="0032228A" w:rsidP="0032228A">
      <w:pPr>
        <w:pStyle w:val="af2"/>
        <w:ind w:firstLine="567"/>
        <w:jc w:val="both"/>
      </w:pPr>
    </w:p>
    <w:tbl>
      <w:tblPr>
        <w:tblpPr w:leftFromText="180" w:rightFromText="180" w:vertAnchor="text" w:tblpX="-34" w:tblpY="17"/>
        <w:tblW w:w="9781" w:type="dxa"/>
        <w:tblLayout w:type="fixed"/>
        <w:tblLook w:val="04A0"/>
      </w:tblPr>
      <w:tblGrid>
        <w:gridCol w:w="2758"/>
        <w:gridCol w:w="3196"/>
        <w:gridCol w:w="3827"/>
      </w:tblGrid>
      <w:tr w:rsidR="0032228A" w:rsidRPr="0063644D" w:rsidTr="002107FE">
        <w:tc>
          <w:tcPr>
            <w:tcW w:w="2758" w:type="dxa"/>
            <w:hideMark/>
          </w:tcPr>
          <w:p w:rsidR="0032228A" w:rsidRPr="0063644D" w:rsidRDefault="0032228A" w:rsidP="00773899">
            <w:pPr>
              <w:pStyle w:val="af2"/>
              <w:rPr>
                <w:color w:val="000000"/>
                <w:sz w:val="22"/>
              </w:rPr>
            </w:pPr>
            <w:r w:rsidRPr="0063644D">
              <w:rPr>
                <w:sz w:val="22"/>
              </w:rPr>
              <w:t>Договор направлен Арендатору</w:t>
            </w:r>
          </w:p>
        </w:tc>
        <w:tc>
          <w:tcPr>
            <w:tcW w:w="3196" w:type="dxa"/>
          </w:tcPr>
          <w:p w:rsidR="0032228A" w:rsidRPr="0063644D" w:rsidRDefault="0032228A" w:rsidP="00773899">
            <w:pPr>
              <w:pStyle w:val="af2"/>
              <w:jc w:val="center"/>
              <w:rPr>
                <w:sz w:val="22"/>
              </w:rPr>
            </w:pPr>
          </w:p>
          <w:p w:rsidR="0032228A" w:rsidRPr="0063644D" w:rsidRDefault="0032228A" w:rsidP="00773899">
            <w:pPr>
              <w:pStyle w:val="af2"/>
              <w:jc w:val="center"/>
              <w:rPr>
                <w:sz w:val="22"/>
              </w:rPr>
            </w:pPr>
          </w:p>
          <w:p w:rsidR="0032228A" w:rsidRPr="0063644D" w:rsidRDefault="0032228A" w:rsidP="00773899">
            <w:pPr>
              <w:pStyle w:val="af2"/>
              <w:jc w:val="center"/>
              <w:rPr>
                <w:sz w:val="22"/>
              </w:rPr>
            </w:pPr>
            <w:r w:rsidRPr="0063644D">
              <w:rPr>
                <w:sz w:val="22"/>
              </w:rPr>
              <w:t>___________________________</w:t>
            </w:r>
          </w:p>
          <w:p w:rsidR="002107FE" w:rsidRPr="0063644D" w:rsidRDefault="002107FE" w:rsidP="002107FE">
            <w:pPr>
              <w:pStyle w:val="af2"/>
              <w:jc w:val="center"/>
              <w:rPr>
                <w:sz w:val="22"/>
              </w:rPr>
            </w:pPr>
            <w:r w:rsidRPr="0063644D">
              <w:rPr>
                <w:sz w:val="22"/>
              </w:rPr>
              <w:t>(подпись)</w:t>
            </w:r>
          </w:p>
          <w:p w:rsidR="0032228A" w:rsidRPr="0063644D" w:rsidRDefault="0032228A" w:rsidP="00773899">
            <w:pPr>
              <w:pStyle w:val="af2"/>
              <w:jc w:val="center"/>
              <w:rPr>
                <w:color w:val="000000"/>
                <w:sz w:val="22"/>
              </w:rPr>
            </w:pPr>
          </w:p>
        </w:tc>
        <w:tc>
          <w:tcPr>
            <w:tcW w:w="3827" w:type="dxa"/>
          </w:tcPr>
          <w:p w:rsidR="0032228A" w:rsidRDefault="0032228A" w:rsidP="00773899">
            <w:pPr>
              <w:pStyle w:val="af2"/>
              <w:jc w:val="center"/>
              <w:rPr>
                <w:sz w:val="22"/>
              </w:rPr>
            </w:pPr>
          </w:p>
          <w:p w:rsidR="0032228A" w:rsidRDefault="0032228A" w:rsidP="00773899">
            <w:pPr>
              <w:pStyle w:val="af2"/>
              <w:jc w:val="center"/>
              <w:rPr>
                <w:sz w:val="22"/>
              </w:rPr>
            </w:pPr>
          </w:p>
          <w:p w:rsidR="0032228A" w:rsidRPr="0063644D" w:rsidRDefault="002107FE" w:rsidP="00773899">
            <w:pPr>
              <w:pStyle w:val="af2"/>
              <w:jc w:val="center"/>
              <w:rPr>
                <w:sz w:val="22"/>
              </w:rPr>
            </w:pPr>
            <w:r>
              <w:rPr>
                <w:sz w:val="22"/>
              </w:rPr>
              <w:t>________</w:t>
            </w:r>
            <w:r w:rsidR="0032228A" w:rsidRPr="0063644D">
              <w:rPr>
                <w:sz w:val="22"/>
              </w:rPr>
              <w:t>_______________________</w:t>
            </w:r>
          </w:p>
          <w:p w:rsidR="002107FE" w:rsidRPr="0063644D" w:rsidRDefault="002107FE" w:rsidP="002107FE">
            <w:pPr>
              <w:pStyle w:val="af2"/>
              <w:jc w:val="center"/>
              <w:rPr>
                <w:sz w:val="22"/>
              </w:rPr>
            </w:pPr>
            <w:r>
              <w:rPr>
                <w:sz w:val="22"/>
              </w:rPr>
              <w:t>(Ф.И.О</w:t>
            </w:r>
            <w:r w:rsidRPr="0063644D">
              <w:rPr>
                <w:sz w:val="22"/>
              </w:rPr>
              <w:t>)</w:t>
            </w:r>
          </w:p>
          <w:p w:rsidR="0032228A" w:rsidRDefault="0032228A" w:rsidP="00773899">
            <w:pPr>
              <w:pStyle w:val="af2"/>
              <w:jc w:val="center"/>
              <w:rPr>
                <w:sz w:val="22"/>
              </w:rPr>
            </w:pPr>
          </w:p>
          <w:p w:rsidR="0032228A" w:rsidRPr="0063644D" w:rsidRDefault="0032228A" w:rsidP="00773899">
            <w:pPr>
              <w:pStyle w:val="af2"/>
              <w:jc w:val="center"/>
              <w:rPr>
                <w:sz w:val="22"/>
              </w:rPr>
            </w:pPr>
            <w:r w:rsidRPr="0063644D">
              <w:rPr>
                <w:sz w:val="22"/>
              </w:rPr>
              <w:t>« ____»___________20</w:t>
            </w:r>
            <w:r>
              <w:rPr>
                <w:sz w:val="22"/>
              </w:rPr>
              <w:t>2</w:t>
            </w:r>
            <w:r w:rsidR="00773899">
              <w:rPr>
                <w:sz w:val="22"/>
              </w:rPr>
              <w:t>2</w:t>
            </w:r>
            <w:r w:rsidRPr="0063644D">
              <w:rPr>
                <w:sz w:val="22"/>
              </w:rPr>
              <w:t>г.</w:t>
            </w:r>
          </w:p>
          <w:p w:rsidR="0032228A" w:rsidRPr="0063644D" w:rsidRDefault="0032228A" w:rsidP="00773899">
            <w:pPr>
              <w:pStyle w:val="af2"/>
              <w:jc w:val="center"/>
              <w:rPr>
                <w:color w:val="000000"/>
                <w:sz w:val="22"/>
              </w:rPr>
            </w:pPr>
          </w:p>
        </w:tc>
      </w:tr>
      <w:tr w:rsidR="0032228A" w:rsidRPr="0063644D" w:rsidTr="002107FE">
        <w:tc>
          <w:tcPr>
            <w:tcW w:w="2758" w:type="dxa"/>
            <w:hideMark/>
          </w:tcPr>
          <w:p w:rsidR="0032228A" w:rsidRPr="0063644D" w:rsidRDefault="0032228A" w:rsidP="00773899">
            <w:pPr>
              <w:pStyle w:val="af2"/>
              <w:rPr>
                <w:color w:val="000000"/>
                <w:sz w:val="22"/>
              </w:rPr>
            </w:pPr>
            <w:r w:rsidRPr="0063644D">
              <w:rPr>
                <w:sz w:val="22"/>
              </w:rPr>
              <w:t>Договор получен Арендатором</w:t>
            </w:r>
          </w:p>
        </w:tc>
        <w:tc>
          <w:tcPr>
            <w:tcW w:w="3196" w:type="dxa"/>
          </w:tcPr>
          <w:p w:rsidR="0032228A" w:rsidRPr="0063644D" w:rsidRDefault="0032228A" w:rsidP="00773899">
            <w:pPr>
              <w:pStyle w:val="af2"/>
              <w:jc w:val="center"/>
              <w:rPr>
                <w:sz w:val="22"/>
              </w:rPr>
            </w:pPr>
          </w:p>
          <w:p w:rsidR="0032228A" w:rsidRPr="0063644D" w:rsidRDefault="0032228A" w:rsidP="00773899">
            <w:pPr>
              <w:pStyle w:val="af2"/>
              <w:jc w:val="center"/>
              <w:rPr>
                <w:sz w:val="22"/>
              </w:rPr>
            </w:pPr>
          </w:p>
          <w:p w:rsidR="0032228A" w:rsidRPr="0063644D" w:rsidRDefault="0032228A" w:rsidP="00773899">
            <w:pPr>
              <w:pStyle w:val="af2"/>
              <w:jc w:val="center"/>
              <w:rPr>
                <w:sz w:val="22"/>
              </w:rPr>
            </w:pPr>
            <w:r w:rsidRPr="0063644D">
              <w:rPr>
                <w:sz w:val="22"/>
              </w:rPr>
              <w:t>___________________________</w:t>
            </w:r>
          </w:p>
          <w:p w:rsidR="002107FE" w:rsidRPr="0063644D" w:rsidRDefault="002107FE" w:rsidP="002107FE">
            <w:pPr>
              <w:pStyle w:val="af2"/>
              <w:jc w:val="center"/>
              <w:rPr>
                <w:sz w:val="22"/>
              </w:rPr>
            </w:pPr>
            <w:r w:rsidRPr="0063644D">
              <w:rPr>
                <w:sz w:val="22"/>
              </w:rPr>
              <w:t>(подпись)</w:t>
            </w:r>
          </w:p>
          <w:p w:rsidR="0032228A" w:rsidRPr="0063644D" w:rsidRDefault="0032228A" w:rsidP="00773899">
            <w:pPr>
              <w:pStyle w:val="af2"/>
              <w:jc w:val="center"/>
              <w:rPr>
                <w:color w:val="000000"/>
                <w:sz w:val="22"/>
              </w:rPr>
            </w:pPr>
          </w:p>
        </w:tc>
        <w:tc>
          <w:tcPr>
            <w:tcW w:w="3827" w:type="dxa"/>
          </w:tcPr>
          <w:p w:rsidR="0032228A" w:rsidRDefault="0032228A" w:rsidP="00773899">
            <w:pPr>
              <w:pStyle w:val="af2"/>
              <w:jc w:val="center"/>
              <w:rPr>
                <w:sz w:val="22"/>
              </w:rPr>
            </w:pPr>
          </w:p>
          <w:p w:rsidR="0032228A" w:rsidRDefault="0032228A" w:rsidP="00773899">
            <w:pPr>
              <w:pStyle w:val="af2"/>
              <w:jc w:val="center"/>
              <w:rPr>
                <w:sz w:val="22"/>
              </w:rPr>
            </w:pPr>
          </w:p>
          <w:p w:rsidR="002107FE" w:rsidRPr="0063644D" w:rsidRDefault="002107FE" w:rsidP="002107FE">
            <w:pPr>
              <w:pStyle w:val="af2"/>
              <w:jc w:val="center"/>
              <w:rPr>
                <w:sz w:val="22"/>
              </w:rPr>
            </w:pPr>
            <w:r>
              <w:rPr>
                <w:sz w:val="22"/>
              </w:rPr>
              <w:t>________</w:t>
            </w:r>
            <w:r w:rsidRPr="0063644D">
              <w:rPr>
                <w:sz w:val="22"/>
              </w:rPr>
              <w:t>_______________________</w:t>
            </w:r>
          </w:p>
          <w:p w:rsidR="002107FE" w:rsidRPr="0063644D" w:rsidRDefault="002107FE" w:rsidP="002107FE">
            <w:pPr>
              <w:pStyle w:val="af2"/>
              <w:jc w:val="center"/>
              <w:rPr>
                <w:sz w:val="22"/>
              </w:rPr>
            </w:pPr>
            <w:r>
              <w:rPr>
                <w:sz w:val="22"/>
              </w:rPr>
              <w:t>(Ф.И.О</w:t>
            </w:r>
            <w:r w:rsidRPr="0063644D">
              <w:rPr>
                <w:sz w:val="22"/>
              </w:rPr>
              <w:t>)</w:t>
            </w:r>
          </w:p>
          <w:p w:rsidR="0032228A" w:rsidRDefault="0032228A" w:rsidP="00773899">
            <w:pPr>
              <w:pStyle w:val="af2"/>
              <w:jc w:val="center"/>
              <w:rPr>
                <w:sz w:val="22"/>
              </w:rPr>
            </w:pPr>
          </w:p>
          <w:p w:rsidR="0032228A" w:rsidRPr="0063644D" w:rsidRDefault="0032228A" w:rsidP="00773899">
            <w:pPr>
              <w:pStyle w:val="af2"/>
              <w:jc w:val="center"/>
              <w:rPr>
                <w:sz w:val="22"/>
              </w:rPr>
            </w:pPr>
            <w:r w:rsidRPr="0063644D">
              <w:rPr>
                <w:sz w:val="22"/>
              </w:rPr>
              <w:t>« ____»___________20</w:t>
            </w:r>
            <w:r>
              <w:rPr>
                <w:sz w:val="22"/>
              </w:rPr>
              <w:t>2</w:t>
            </w:r>
            <w:r w:rsidR="00773899">
              <w:rPr>
                <w:sz w:val="22"/>
              </w:rPr>
              <w:t>2</w:t>
            </w:r>
            <w:r w:rsidRPr="0063644D">
              <w:rPr>
                <w:sz w:val="22"/>
              </w:rPr>
              <w:t>г.</w:t>
            </w:r>
          </w:p>
          <w:p w:rsidR="0032228A" w:rsidRPr="0063644D" w:rsidRDefault="0032228A" w:rsidP="00773899">
            <w:pPr>
              <w:pStyle w:val="af2"/>
              <w:jc w:val="center"/>
              <w:rPr>
                <w:color w:val="000000"/>
                <w:sz w:val="22"/>
              </w:rPr>
            </w:pPr>
          </w:p>
        </w:tc>
      </w:tr>
      <w:tr w:rsidR="0032228A" w:rsidRPr="0063644D" w:rsidTr="002107FE">
        <w:tc>
          <w:tcPr>
            <w:tcW w:w="2758" w:type="dxa"/>
            <w:hideMark/>
          </w:tcPr>
          <w:p w:rsidR="0032228A" w:rsidRPr="0063644D" w:rsidRDefault="0032228A" w:rsidP="00773899">
            <w:pPr>
              <w:pStyle w:val="af2"/>
              <w:rPr>
                <w:sz w:val="22"/>
              </w:rPr>
            </w:pPr>
            <w:r w:rsidRPr="0063644D">
              <w:rPr>
                <w:sz w:val="22"/>
              </w:rPr>
              <w:t xml:space="preserve">Договор возвращен Арендодателю                                                       </w:t>
            </w:r>
          </w:p>
        </w:tc>
        <w:tc>
          <w:tcPr>
            <w:tcW w:w="3196" w:type="dxa"/>
          </w:tcPr>
          <w:p w:rsidR="0032228A" w:rsidRPr="0063644D" w:rsidRDefault="0032228A" w:rsidP="00773899">
            <w:pPr>
              <w:pStyle w:val="af2"/>
              <w:jc w:val="center"/>
              <w:rPr>
                <w:sz w:val="22"/>
              </w:rPr>
            </w:pPr>
          </w:p>
          <w:p w:rsidR="0032228A" w:rsidRPr="0063644D" w:rsidRDefault="0032228A" w:rsidP="00773899">
            <w:pPr>
              <w:pStyle w:val="af2"/>
              <w:jc w:val="center"/>
              <w:rPr>
                <w:sz w:val="22"/>
              </w:rPr>
            </w:pPr>
            <w:r w:rsidRPr="0063644D">
              <w:rPr>
                <w:sz w:val="22"/>
              </w:rPr>
              <w:t>__________________________</w:t>
            </w:r>
          </w:p>
          <w:p w:rsidR="002107FE" w:rsidRPr="0063644D" w:rsidRDefault="002107FE" w:rsidP="002107FE">
            <w:pPr>
              <w:pStyle w:val="af2"/>
              <w:jc w:val="center"/>
              <w:rPr>
                <w:sz w:val="22"/>
              </w:rPr>
            </w:pPr>
            <w:r w:rsidRPr="0063644D">
              <w:rPr>
                <w:sz w:val="22"/>
              </w:rPr>
              <w:t>(подпись)</w:t>
            </w:r>
          </w:p>
          <w:p w:rsidR="0032228A" w:rsidRPr="0063644D" w:rsidRDefault="0032228A" w:rsidP="00773899">
            <w:pPr>
              <w:pStyle w:val="af2"/>
              <w:jc w:val="center"/>
              <w:rPr>
                <w:sz w:val="22"/>
              </w:rPr>
            </w:pPr>
          </w:p>
          <w:p w:rsidR="0032228A" w:rsidRPr="0063644D" w:rsidRDefault="0032228A" w:rsidP="00773899">
            <w:pPr>
              <w:pStyle w:val="af2"/>
              <w:jc w:val="center"/>
              <w:rPr>
                <w:sz w:val="22"/>
              </w:rPr>
            </w:pPr>
          </w:p>
        </w:tc>
        <w:tc>
          <w:tcPr>
            <w:tcW w:w="3827" w:type="dxa"/>
            <w:hideMark/>
          </w:tcPr>
          <w:p w:rsidR="0032228A" w:rsidRDefault="0032228A" w:rsidP="00773899">
            <w:pPr>
              <w:pStyle w:val="af2"/>
              <w:jc w:val="center"/>
              <w:rPr>
                <w:sz w:val="22"/>
              </w:rPr>
            </w:pPr>
          </w:p>
          <w:p w:rsidR="002107FE" w:rsidRPr="0063644D" w:rsidRDefault="002107FE" w:rsidP="002107FE">
            <w:pPr>
              <w:pStyle w:val="af2"/>
              <w:jc w:val="center"/>
              <w:rPr>
                <w:sz w:val="22"/>
              </w:rPr>
            </w:pPr>
            <w:r>
              <w:rPr>
                <w:sz w:val="22"/>
              </w:rPr>
              <w:t>________</w:t>
            </w:r>
            <w:r w:rsidRPr="0063644D">
              <w:rPr>
                <w:sz w:val="22"/>
              </w:rPr>
              <w:t>_______________________</w:t>
            </w:r>
          </w:p>
          <w:p w:rsidR="002107FE" w:rsidRPr="0063644D" w:rsidRDefault="002107FE" w:rsidP="002107FE">
            <w:pPr>
              <w:pStyle w:val="af2"/>
              <w:jc w:val="center"/>
              <w:rPr>
                <w:sz w:val="22"/>
              </w:rPr>
            </w:pPr>
            <w:r>
              <w:rPr>
                <w:sz w:val="22"/>
              </w:rPr>
              <w:t>(Ф.И.О</w:t>
            </w:r>
            <w:r w:rsidRPr="0063644D">
              <w:rPr>
                <w:sz w:val="22"/>
              </w:rPr>
              <w:t>)</w:t>
            </w:r>
          </w:p>
          <w:p w:rsidR="0032228A" w:rsidRDefault="0032228A" w:rsidP="00773899">
            <w:pPr>
              <w:pStyle w:val="af2"/>
              <w:jc w:val="center"/>
              <w:rPr>
                <w:sz w:val="22"/>
              </w:rPr>
            </w:pPr>
          </w:p>
          <w:p w:rsidR="0032228A" w:rsidRPr="0063644D" w:rsidRDefault="0032228A" w:rsidP="00773899">
            <w:pPr>
              <w:pStyle w:val="af2"/>
              <w:jc w:val="center"/>
              <w:rPr>
                <w:sz w:val="22"/>
              </w:rPr>
            </w:pPr>
            <w:r w:rsidRPr="0063644D">
              <w:rPr>
                <w:sz w:val="22"/>
              </w:rPr>
              <w:t>« ____»___________20</w:t>
            </w:r>
            <w:r>
              <w:rPr>
                <w:sz w:val="22"/>
              </w:rPr>
              <w:t>2</w:t>
            </w:r>
            <w:r w:rsidR="00773899">
              <w:rPr>
                <w:sz w:val="22"/>
              </w:rPr>
              <w:t>2</w:t>
            </w:r>
            <w:r w:rsidRPr="0063644D">
              <w:rPr>
                <w:sz w:val="22"/>
              </w:rPr>
              <w:t>г.</w:t>
            </w:r>
          </w:p>
        </w:tc>
      </w:tr>
    </w:tbl>
    <w:p w:rsidR="002107FE" w:rsidRDefault="002107FE" w:rsidP="00DD1632">
      <w:pPr>
        <w:jc w:val="both"/>
        <w:rPr>
          <w:color w:val="000000"/>
          <w:sz w:val="22"/>
          <w:szCs w:val="28"/>
        </w:rPr>
      </w:pPr>
    </w:p>
    <w:p w:rsidR="00031E71" w:rsidRPr="00031E71" w:rsidRDefault="00031E71" w:rsidP="00DD1632">
      <w:pPr>
        <w:jc w:val="both"/>
        <w:rPr>
          <w:i/>
          <w:color w:val="000000"/>
          <w:sz w:val="18"/>
          <w:szCs w:val="28"/>
        </w:rPr>
      </w:pPr>
      <w:proofErr w:type="spellStart"/>
      <w:proofErr w:type="gramStart"/>
      <w:r w:rsidRPr="00031E71">
        <w:rPr>
          <w:i/>
          <w:color w:val="000000"/>
          <w:sz w:val="18"/>
          <w:szCs w:val="28"/>
        </w:rPr>
        <w:t>Исп</w:t>
      </w:r>
      <w:proofErr w:type="spellEnd"/>
      <w:proofErr w:type="gramEnd"/>
      <w:r>
        <w:rPr>
          <w:i/>
          <w:color w:val="000000"/>
          <w:sz w:val="18"/>
          <w:szCs w:val="28"/>
        </w:rPr>
        <w:t>:</w:t>
      </w:r>
      <w:r w:rsidRPr="00031E71">
        <w:rPr>
          <w:i/>
          <w:color w:val="000000"/>
          <w:sz w:val="18"/>
          <w:szCs w:val="28"/>
        </w:rPr>
        <w:t>. А.Э.Набиева</w:t>
      </w:r>
    </w:p>
    <w:sectPr w:rsidR="00031E71" w:rsidRPr="00031E71" w:rsidSect="00F93D1B">
      <w:headerReference w:type="default" r:id="rId7"/>
      <w:footerReference w:type="even" r:id="rId8"/>
      <w:footerReference w:type="default" r:id="rId9"/>
      <w:pgSz w:w="11907" w:h="16840" w:code="9"/>
      <w:pgMar w:top="567" w:right="850"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899" w:rsidRDefault="00773899">
      <w:r>
        <w:separator/>
      </w:r>
    </w:p>
  </w:endnote>
  <w:endnote w:type="continuationSeparator" w:id="1">
    <w:p w:rsidR="00773899" w:rsidRDefault="00773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99" w:rsidRDefault="00FE6C85" w:rsidP="00E51A5E">
    <w:pPr>
      <w:pStyle w:val="a5"/>
      <w:framePr w:wrap="around" w:vAnchor="text" w:hAnchor="margin" w:xAlign="right" w:y="1"/>
      <w:rPr>
        <w:rStyle w:val="a6"/>
      </w:rPr>
    </w:pPr>
    <w:r>
      <w:rPr>
        <w:rStyle w:val="a6"/>
      </w:rPr>
      <w:fldChar w:fldCharType="begin"/>
    </w:r>
    <w:r w:rsidR="00773899">
      <w:rPr>
        <w:rStyle w:val="a6"/>
      </w:rPr>
      <w:instrText xml:space="preserve">PAGE  </w:instrText>
    </w:r>
    <w:r>
      <w:rPr>
        <w:rStyle w:val="a6"/>
      </w:rPr>
      <w:fldChar w:fldCharType="end"/>
    </w:r>
  </w:p>
  <w:p w:rsidR="00773899" w:rsidRDefault="00773899" w:rsidP="00E51A5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99" w:rsidRDefault="00FE6C85" w:rsidP="00E51A5E">
    <w:pPr>
      <w:pStyle w:val="a5"/>
      <w:framePr w:wrap="around" w:vAnchor="text" w:hAnchor="margin" w:xAlign="right" w:y="1"/>
      <w:rPr>
        <w:rStyle w:val="a6"/>
      </w:rPr>
    </w:pPr>
    <w:r>
      <w:rPr>
        <w:rStyle w:val="a6"/>
      </w:rPr>
      <w:fldChar w:fldCharType="begin"/>
    </w:r>
    <w:r w:rsidR="00773899">
      <w:rPr>
        <w:rStyle w:val="a6"/>
      </w:rPr>
      <w:instrText xml:space="preserve">PAGE  </w:instrText>
    </w:r>
    <w:r>
      <w:rPr>
        <w:rStyle w:val="a6"/>
      </w:rPr>
      <w:fldChar w:fldCharType="separate"/>
    </w:r>
    <w:r w:rsidR="0009498B">
      <w:rPr>
        <w:rStyle w:val="a6"/>
        <w:noProof/>
      </w:rPr>
      <w:t>4</w:t>
    </w:r>
    <w:r>
      <w:rPr>
        <w:rStyle w:val="a6"/>
      </w:rPr>
      <w:fldChar w:fldCharType="end"/>
    </w:r>
  </w:p>
  <w:p w:rsidR="00773899" w:rsidRDefault="00773899" w:rsidP="00E51A5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899" w:rsidRDefault="00773899">
      <w:r>
        <w:separator/>
      </w:r>
    </w:p>
  </w:footnote>
  <w:footnote w:type="continuationSeparator" w:id="1">
    <w:p w:rsidR="00773899" w:rsidRDefault="007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99" w:rsidRDefault="00773899" w:rsidP="0078253B">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940"/>
    <w:multiLevelType w:val="multilevel"/>
    <w:tmpl w:val="A6DA840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1273248"/>
    <w:multiLevelType w:val="multilevel"/>
    <w:tmpl w:val="45DC6352"/>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B702D25"/>
    <w:multiLevelType w:val="multilevel"/>
    <w:tmpl w:val="37763B0A"/>
    <w:lvl w:ilvl="0">
      <w:start w:val="2"/>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E3A77D9"/>
    <w:multiLevelType w:val="multilevel"/>
    <w:tmpl w:val="0CA697B2"/>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745" w:hanging="120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450469EC"/>
    <w:multiLevelType w:val="multilevel"/>
    <w:tmpl w:val="B9BC197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nsid w:val="67C82F2E"/>
    <w:multiLevelType w:val="singleLevel"/>
    <w:tmpl w:val="4D3EBA54"/>
    <w:lvl w:ilvl="0">
      <w:start w:val="9"/>
      <w:numFmt w:val="bullet"/>
      <w:lvlText w:val=""/>
      <w:lvlJc w:val="left"/>
      <w:pPr>
        <w:tabs>
          <w:tab w:val="num" w:pos="1778"/>
        </w:tabs>
        <w:ind w:left="1778" w:hanging="360"/>
      </w:pPr>
      <w:rPr>
        <w:rFonts w:ascii="Symbol" w:hAnsi="Symbol" w:hint="default"/>
      </w:rPr>
    </w:lvl>
  </w:abstractNum>
  <w:abstractNum w:abstractNumId="6">
    <w:nsid w:val="7DBD1CC4"/>
    <w:multiLevelType w:val="multilevel"/>
    <w:tmpl w:val="6D7231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characterSpacingControl w:val="compressPunctuation"/>
  <w:footnotePr>
    <w:footnote w:id="0"/>
    <w:footnote w:id="1"/>
  </w:footnotePr>
  <w:endnotePr>
    <w:endnote w:id="0"/>
    <w:endnote w:id="1"/>
  </w:endnotePr>
  <w:compat/>
  <w:rsids>
    <w:rsidRoot w:val="00DD52D2"/>
    <w:rsid w:val="00001709"/>
    <w:rsid w:val="000018A4"/>
    <w:rsid w:val="00003810"/>
    <w:rsid w:val="00006F0D"/>
    <w:rsid w:val="00010DE0"/>
    <w:rsid w:val="000111C5"/>
    <w:rsid w:val="00031E71"/>
    <w:rsid w:val="00034B2F"/>
    <w:rsid w:val="00044BDA"/>
    <w:rsid w:val="00052C1E"/>
    <w:rsid w:val="00053B0E"/>
    <w:rsid w:val="00056E0A"/>
    <w:rsid w:val="00066550"/>
    <w:rsid w:val="00081E56"/>
    <w:rsid w:val="0009498B"/>
    <w:rsid w:val="000B51EA"/>
    <w:rsid w:val="000C0B14"/>
    <w:rsid w:val="000C5D7C"/>
    <w:rsid w:val="000D1F83"/>
    <w:rsid w:val="000D78D0"/>
    <w:rsid w:val="000E0661"/>
    <w:rsid w:val="000E07DC"/>
    <w:rsid w:val="000F5759"/>
    <w:rsid w:val="000F67B5"/>
    <w:rsid w:val="00106172"/>
    <w:rsid w:val="001143EE"/>
    <w:rsid w:val="00117595"/>
    <w:rsid w:val="00117F66"/>
    <w:rsid w:val="00126E2D"/>
    <w:rsid w:val="00127EDB"/>
    <w:rsid w:val="00145133"/>
    <w:rsid w:val="00163AEF"/>
    <w:rsid w:val="00166A13"/>
    <w:rsid w:val="00172A8F"/>
    <w:rsid w:val="00183C3E"/>
    <w:rsid w:val="001905B9"/>
    <w:rsid w:val="001908C9"/>
    <w:rsid w:val="00193D84"/>
    <w:rsid w:val="00196D9F"/>
    <w:rsid w:val="001A69B0"/>
    <w:rsid w:val="001B2A6C"/>
    <w:rsid w:val="001C07A5"/>
    <w:rsid w:val="001D49E6"/>
    <w:rsid w:val="001D6EE7"/>
    <w:rsid w:val="001E25E9"/>
    <w:rsid w:val="001E55C0"/>
    <w:rsid w:val="001E5A98"/>
    <w:rsid w:val="00200545"/>
    <w:rsid w:val="002107FE"/>
    <w:rsid w:val="002257F8"/>
    <w:rsid w:val="0023431C"/>
    <w:rsid w:val="00235897"/>
    <w:rsid w:val="00240460"/>
    <w:rsid w:val="00242E86"/>
    <w:rsid w:val="002454DE"/>
    <w:rsid w:val="002462C8"/>
    <w:rsid w:val="00254402"/>
    <w:rsid w:val="00254802"/>
    <w:rsid w:val="0026125B"/>
    <w:rsid w:val="002644CB"/>
    <w:rsid w:val="0026540A"/>
    <w:rsid w:val="00265D49"/>
    <w:rsid w:val="00270410"/>
    <w:rsid w:val="00273FBF"/>
    <w:rsid w:val="00276BED"/>
    <w:rsid w:val="00282803"/>
    <w:rsid w:val="0028372B"/>
    <w:rsid w:val="00291957"/>
    <w:rsid w:val="002A0A55"/>
    <w:rsid w:val="002A21FF"/>
    <w:rsid w:val="002A4392"/>
    <w:rsid w:val="002A43AC"/>
    <w:rsid w:val="002A5B2E"/>
    <w:rsid w:val="002A6B1C"/>
    <w:rsid w:val="002B1583"/>
    <w:rsid w:val="002B22F8"/>
    <w:rsid w:val="002B38D2"/>
    <w:rsid w:val="002D6DB0"/>
    <w:rsid w:val="002D7CFA"/>
    <w:rsid w:val="002E5354"/>
    <w:rsid w:val="00305205"/>
    <w:rsid w:val="00306194"/>
    <w:rsid w:val="0032228A"/>
    <w:rsid w:val="00325F6C"/>
    <w:rsid w:val="00326BA7"/>
    <w:rsid w:val="003320ED"/>
    <w:rsid w:val="003349A2"/>
    <w:rsid w:val="00343459"/>
    <w:rsid w:val="00357B98"/>
    <w:rsid w:val="00362364"/>
    <w:rsid w:val="00365BD7"/>
    <w:rsid w:val="00384B49"/>
    <w:rsid w:val="00386E7B"/>
    <w:rsid w:val="0038763C"/>
    <w:rsid w:val="003A1541"/>
    <w:rsid w:val="003A3A3D"/>
    <w:rsid w:val="003B461A"/>
    <w:rsid w:val="003B4EC1"/>
    <w:rsid w:val="003B68A7"/>
    <w:rsid w:val="003D3065"/>
    <w:rsid w:val="003D329E"/>
    <w:rsid w:val="003E2488"/>
    <w:rsid w:val="003E5675"/>
    <w:rsid w:val="003E6755"/>
    <w:rsid w:val="003F2F18"/>
    <w:rsid w:val="004012F8"/>
    <w:rsid w:val="00401557"/>
    <w:rsid w:val="004043C2"/>
    <w:rsid w:val="0040609D"/>
    <w:rsid w:val="0041186A"/>
    <w:rsid w:val="00413A67"/>
    <w:rsid w:val="004146FA"/>
    <w:rsid w:val="00416DA0"/>
    <w:rsid w:val="00426AB6"/>
    <w:rsid w:val="00432201"/>
    <w:rsid w:val="004322D0"/>
    <w:rsid w:val="004348B9"/>
    <w:rsid w:val="00445F96"/>
    <w:rsid w:val="00447778"/>
    <w:rsid w:val="0045337E"/>
    <w:rsid w:val="004549D2"/>
    <w:rsid w:val="00461B4E"/>
    <w:rsid w:val="00482126"/>
    <w:rsid w:val="00482144"/>
    <w:rsid w:val="0049243B"/>
    <w:rsid w:val="004959F6"/>
    <w:rsid w:val="004A638A"/>
    <w:rsid w:val="004B0B59"/>
    <w:rsid w:val="004B7697"/>
    <w:rsid w:val="004D432B"/>
    <w:rsid w:val="004D7446"/>
    <w:rsid w:val="004E492B"/>
    <w:rsid w:val="004F1487"/>
    <w:rsid w:val="004F21F8"/>
    <w:rsid w:val="004F53DC"/>
    <w:rsid w:val="004F629C"/>
    <w:rsid w:val="00500209"/>
    <w:rsid w:val="0050247D"/>
    <w:rsid w:val="00510999"/>
    <w:rsid w:val="00533B75"/>
    <w:rsid w:val="00535413"/>
    <w:rsid w:val="005354A6"/>
    <w:rsid w:val="00545DB4"/>
    <w:rsid w:val="00547A39"/>
    <w:rsid w:val="00554E93"/>
    <w:rsid w:val="00562F7E"/>
    <w:rsid w:val="0056323B"/>
    <w:rsid w:val="00580704"/>
    <w:rsid w:val="00580887"/>
    <w:rsid w:val="00582147"/>
    <w:rsid w:val="00582EC2"/>
    <w:rsid w:val="00594B87"/>
    <w:rsid w:val="005A7CAF"/>
    <w:rsid w:val="005B0E35"/>
    <w:rsid w:val="005B230D"/>
    <w:rsid w:val="005C4052"/>
    <w:rsid w:val="005C6F03"/>
    <w:rsid w:val="005D0599"/>
    <w:rsid w:val="005E366D"/>
    <w:rsid w:val="005E698B"/>
    <w:rsid w:val="005F030A"/>
    <w:rsid w:val="005F7DBC"/>
    <w:rsid w:val="006018EB"/>
    <w:rsid w:val="00601A10"/>
    <w:rsid w:val="00614BA2"/>
    <w:rsid w:val="00615610"/>
    <w:rsid w:val="006201BA"/>
    <w:rsid w:val="0062638C"/>
    <w:rsid w:val="006273D5"/>
    <w:rsid w:val="00635B15"/>
    <w:rsid w:val="00635D0B"/>
    <w:rsid w:val="00643261"/>
    <w:rsid w:val="0064496A"/>
    <w:rsid w:val="00645EDA"/>
    <w:rsid w:val="00651ECF"/>
    <w:rsid w:val="006527EE"/>
    <w:rsid w:val="00652BAA"/>
    <w:rsid w:val="006649A8"/>
    <w:rsid w:val="00670E1E"/>
    <w:rsid w:val="00670EA9"/>
    <w:rsid w:val="006723F8"/>
    <w:rsid w:val="00676A2E"/>
    <w:rsid w:val="00681B96"/>
    <w:rsid w:val="00691F2D"/>
    <w:rsid w:val="006939C2"/>
    <w:rsid w:val="00696149"/>
    <w:rsid w:val="006A7352"/>
    <w:rsid w:val="006B2569"/>
    <w:rsid w:val="006B3E07"/>
    <w:rsid w:val="006D4C65"/>
    <w:rsid w:val="006D7E5A"/>
    <w:rsid w:val="006F2EFF"/>
    <w:rsid w:val="006F2F23"/>
    <w:rsid w:val="006F7E1A"/>
    <w:rsid w:val="007228EB"/>
    <w:rsid w:val="007317AA"/>
    <w:rsid w:val="00750F79"/>
    <w:rsid w:val="00753A6B"/>
    <w:rsid w:val="00773899"/>
    <w:rsid w:val="0078253B"/>
    <w:rsid w:val="0078761F"/>
    <w:rsid w:val="00790FBD"/>
    <w:rsid w:val="00792B48"/>
    <w:rsid w:val="007A3C3B"/>
    <w:rsid w:val="007A5A36"/>
    <w:rsid w:val="007B18AF"/>
    <w:rsid w:val="007D24F6"/>
    <w:rsid w:val="007E23FB"/>
    <w:rsid w:val="007E4749"/>
    <w:rsid w:val="007E623A"/>
    <w:rsid w:val="008008C0"/>
    <w:rsid w:val="008012FE"/>
    <w:rsid w:val="008018EC"/>
    <w:rsid w:val="00806943"/>
    <w:rsid w:val="008123E2"/>
    <w:rsid w:val="008203B3"/>
    <w:rsid w:val="00821516"/>
    <w:rsid w:val="00831526"/>
    <w:rsid w:val="00833E1E"/>
    <w:rsid w:val="00836253"/>
    <w:rsid w:val="00844C90"/>
    <w:rsid w:val="0085178F"/>
    <w:rsid w:val="00856297"/>
    <w:rsid w:val="0085630E"/>
    <w:rsid w:val="00860ABD"/>
    <w:rsid w:val="008637DD"/>
    <w:rsid w:val="00867C92"/>
    <w:rsid w:val="00871CFF"/>
    <w:rsid w:val="008724AB"/>
    <w:rsid w:val="00873EBE"/>
    <w:rsid w:val="008758FF"/>
    <w:rsid w:val="008764E4"/>
    <w:rsid w:val="0088582B"/>
    <w:rsid w:val="008918B5"/>
    <w:rsid w:val="008A1253"/>
    <w:rsid w:val="008A7662"/>
    <w:rsid w:val="008B48FE"/>
    <w:rsid w:val="008B55E6"/>
    <w:rsid w:val="008B7678"/>
    <w:rsid w:val="008C3693"/>
    <w:rsid w:val="008C3CBC"/>
    <w:rsid w:val="008D2478"/>
    <w:rsid w:val="008D7A02"/>
    <w:rsid w:val="008E3925"/>
    <w:rsid w:val="008F37D4"/>
    <w:rsid w:val="0091050C"/>
    <w:rsid w:val="00913B31"/>
    <w:rsid w:val="00914C40"/>
    <w:rsid w:val="0091709F"/>
    <w:rsid w:val="0094186A"/>
    <w:rsid w:val="00953EC2"/>
    <w:rsid w:val="00962E7C"/>
    <w:rsid w:val="00967336"/>
    <w:rsid w:val="009812C9"/>
    <w:rsid w:val="0098361D"/>
    <w:rsid w:val="00987C24"/>
    <w:rsid w:val="009946B3"/>
    <w:rsid w:val="00994894"/>
    <w:rsid w:val="00994D48"/>
    <w:rsid w:val="00997C4C"/>
    <w:rsid w:val="00997EF8"/>
    <w:rsid w:val="009B104F"/>
    <w:rsid w:val="009B331A"/>
    <w:rsid w:val="009C41C0"/>
    <w:rsid w:val="009C5B1E"/>
    <w:rsid w:val="009C6DF7"/>
    <w:rsid w:val="009D0DF4"/>
    <w:rsid w:val="009D2BC0"/>
    <w:rsid w:val="009E02E9"/>
    <w:rsid w:val="009E5E3A"/>
    <w:rsid w:val="009E5FEB"/>
    <w:rsid w:val="009F0830"/>
    <w:rsid w:val="00A24B27"/>
    <w:rsid w:val="00A257F6"/>
    <w:rsid w:val="00A44690"/>
    <w:rsid w:val="00A51423"/>
    <w:rsid w:val="00A616F4"/>
    <w:rsid w:val="00A617A6"/>
    <w:rsid w:val="00A63021"/>
    <w:rsid w:val="00A6432C"/>
    <w:rsid w:val="00A673C4"/>
    <w:rsid w:val="00A70656"/>
    <w:rsid w:val="00A71DA7"/>
    <w:rsid w:val="00A824B0"/>
    <w:rsid w:val="00A8660C"/>
    <w:rsid w:val="00A90B6F"/>
    <w:rsid w:val="00A934BE"/>
    <w:rsid w:val="00AA0C8D"/>
    <w:rsid w:val="00AB0F40"/>
    <w:rsid w:val="00AB4A03"/>
    <w:rsid w:val="00AB4C1A"/>
    <w:rsid w:val="00AB5DD1"/>
    <w:rsid w:val="00AB7112"/>
    <w:rsid w:val="00AD252A"/>
    <w:rsid w:val="00AD27DB"/>
    <w:rsid w:val="00AD4997"/>
    <w:rsid w:val="00AE4D2F"/>
    <w:rsid w:val="00AE6DB6"/>
    <w:rsid w:val="00AF5E69"/>
    <w:rsid w:val="00AF7DE4"/>
    <w:rsid w:val="00B06666"/>
    <w:rsid w:val="00B073F7"/>
    <w:rsid w:val="00B0770A"/>
    <w:rsid w:val="00B1231A"/>
    <w:rsid w:val="00B134D7"/>
    <w:rsid w:val="00B13DA8"/>
    <w:rsid w:val="00B20FE0"/>
    <w:rsid w:val="00B254F7"/>
    <w:rsid w:val="00B33A76"/>
    <w:rsid w:val="00B471E9"/>
    <w:rsid w:val="00B4745D"/>
    <w:rsid w:val="00B53793"/>
    <w:rsid w:val="00B55A8D"/>
    <w:rsid w:val="00B632A9"/>
    <w:rsid w:val="00B658C5"/>
    <w:rsid w:val="00B705BC"/>
    <w:rsid w:val="00B81A7F"/>
    <w:rsid w:val="00B81D14"/>
    <w:rsid w:val="00B934CC"/>
    <w:rsid w:val="00B93ECE"/>
    <w:rsid w:val="00B950AF"/>
    <w:rsid w:val="00BA10CA"/>
    <w:rsid w:val="00BB4631"/>
    <w:rsid w:val="00BC17C3"/>
    <w:rsid w:val="00BD335E"/>
    <w:rsid w:val="00BE05E4"/>
    <w:rsid w:val="00BE5BB9"/>
    <w:rsid w:val="00BF000B"/>
    <w:rsid w:val="00BF0948"/>
    <w:rsid w:val="00BF2FF4"/>
    <w:rsid w:val="00C0654E"/>
    <w:rsid w:val="00C0781A"/>
    <w:rsid w:val="00C10A06"/>
    <w:rsid w:val="00C10C0C"/>
    <w:rsid w:val="00C1371E"/>
    <w:rsid w:val="00C2011A"/>
    <w:rsid w:val="00C22260"/>
    <w:rsid w:val="00C27292"/>
    <w:rsid w:val="00C4605E"/>
    <w:rsid w:val="00C6235C"/>
    <w:rsid w:val="00C64767"/>
    <w:rsid w:val="00C66BF3"/>
    <w:rsid w:val="00C66E8D"/>
    <w:rsid w:val="00C672ED"/>
    <w:rsid w:val="00C84BA6"/>
    <w:rsid w:val="00C90EA9"/>
    <w:rsid w:val="00CB0947"/>
    <w:rsid w:val="00CC001B"/>
    <w:rsid w:val="00CC3E9F"/>
    <w:rsid w:val="00CC5599"/>
    <w:rsid w:val="00CD40E2"/>
    <w:rsid w:val="00CD7966"/>
    <w:rsid w:val="00CE7BFE"/>
    <w:rsid w:val="00CF12C5"/>
    <w:rsid w:val="00CF298B"/>
    <w:rsid w:val="00CF3F27"/>
    <w:rsid w:val="00D0087D"/>
    <w:rsid w:val="00D01C4F"/>
    <w:rsid w:val="00D0332A"/>
    <w:rsid w:val="00D054A4"/>
    <w:rsid w:val="00D05FCC"/>
    <w:rsid w:val="00D06394"/>
    <w:rsid w:val="00D069BB"/>
    <w:rsid w:val="00D13895"/>
    <w:rsid w:val="00D16778"/>
    <w:rsid w:val="00D26DC5"/>
    <w:rsid w:val="00D333BB"/>
    <w:rsid w:val="00D52771"/>
    <w:rsid w:val="00D53BBD"/>
    <w:rsid w:val="00D633F9"/>
    <w:rsid w:val="00D65AE0"/>
    <w:rsid w:val="00D72424"/>
    <w:rsid w:val="00D764FB"/>
    <w:rsid w:val="00D765ED"/>
    <w:rsid w:val="00D84903"/>
    <w:rsid w:val="00D85A15"/>
    <w:rsid w:val="00DB047E"/>
    <w:rsid w:val="00DB1338"/>
    <w:rsid w:val="00DB5A7B"/>
    <w:rsid w:val="00DC1FF7"/>
    <w:rsid w:val="00DC46B9"/>
    <w:rsid w:val="00DD1632"/>
    <w:rsid w:val="00DD52D2"/>
    <w:rsid w:val="00DE4E81"/>
    <w:rsid w:val="00DF56AB"/>
    <w:rsid w:val="00DF5D39"/>
    <w:rsid w:val="00DF6ADC"/>
    <w:rsid w:val="00E0564B"/>
    <w:rsid w:val="00E058AA"/>
    <w:rsid w:val="00E10A98"/>
    <w:rsid w:val="00E13852"/>
    <w:rsid w:val="00E34BED"/>
    <w:rsid w:val="00E37401"/>
    <w:rsid w:val="00E37B70"/>
    <w:rsid w:val="00E51A5E"/>
    <w:rsid w:val="00E5510F"/>
    <w:rsid w:val="00E616AE"/>
    <w:rsid w:val="00E67EAC"/>
    <w:rsid w:val="00E74F1D"/>
    <w:rsid w:val="00E80BBA"/>
    <w:rsid w:val="00EA2292"/>
    <w:rsid w:val="00EB67C7"/>
    <w:rsid w:val="00EF59DC"/>
    <w:rsid w:val="00EF727E"/>
    <w:rsid w:val="00EF7C3B"/>
    <w:rsid w:val="00F0113A"/>
    <w:rsid w:val="00F20CC3"/>
    <w:rsid w:val="00F21CB2"/>
    <w:rsid w:val="00F43184"/>
    <w:rsid w:val="00F507E7"/>
    <w:rsid w:val="00F50E72"/>
    <w:rsid w:val="00F63A67"/>
    <w:rsid w:val="00F665AA"/>
    <w:rsid w:val="00F72467"/>
    <w:rsid w:val="00F736C1"/>
    <w:rsid w:val="00F746FF"/>
    <w:rsid w:val="00F840B8"/>
    <w:rsid w:val="00F93D1B"/>
    <w:rsid w:val="00F94341"/>
    <w:rsid w:val="00FA04D9"/>
    <w:rsid w:val="00FA5626"/>
    <w:rsid w:val="00FA6211"/>
    <w:rsid w:val="00FB3DE1"/>
    <w:rsid w:val="00FE15E7"/>
    <w:rsid w:val="00FE2580"/>
    <w:rsid w:val="00FE49FE"/>
    <w:rsid w:val="00FE6C85"/>
    <w:rsid w:val="00FF278F"/>
    <w:rsid w:val="00FF2B93"/>
    <w:rsid w:val="00FF3B76"/>
    <w:rsid w:val="00FF6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5ED"/>
    <w:rPr>
      <w:sz w:val="24"/>
      <w:szCs w:val="24"/>
    </w:rPr>
  </w:style>
  <w:style w:type="paragraph" w:styleId="2">
    <w:name w:val="heading 2"/>
    <w:basedOn w:val="a"/>
    <w:next w:val="a"/>
    <w:qFormat/>
    <w:rsid w:val="00844C90"/>
    <w:pPr>
      <w:keepNext/>
      <w:ind w:left="540" w:right="-948"/>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765ED"/>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D765ED"/>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rsid w:val="00D765ED"/>
    <w:pPr>
      <w:widowControl w:val="0"/>
      <w:autoSpaceDE w:val="0"/>
      <w:autoSpaceDN w:val="0"/>
      <w:adjustRightInd w:val="0"/>
      <w:ind w:right="19772"/>
    </w:pPr>
    <w:rPr>
      <w:rFonts w:ascii="Arial" w:hAnsi="Arial" w:cs="Arial"/>
      <w:b/>
      <w:bCs/>
    </w:rPr>
  </w:style>
  <w:style w:type="paragraph" w:customStyle="1" w:styleId="ConsCell">
    <w:name w:val="ConsCell"/>
    <w:rsid w:val="00D765ED"/>
    <w:pPr>
      <w:widowControl w:val="0"/>
      <w:autoSpaceDE w:val="0"/>
      <w:autoSpaceDN w:val="0"/>
      <w:adjustRightInd w:val="0"/>
      <w:ind w:right="19772"/>
    </w:pPr>
    <w:rPr>
      <w:rFonts w:ascii="Arial" w:hAnsi="Arial" w:cs="Arial"/>
      <w:sz w:val="24"/>
      <w:szCs w:val="24"/>
    </w:rPr>
  </w:style>
  <w:style w:type="paragraph" w:customStyle="1" w:styleId="ConsDocList">
    <w:name w:val="ConsDocList"/>
    <w:rsid w:val="00D765ED"/>
    <w:pPr>
      <w:widowControl w:val="0"/>
      <w:autoSpaceDE w:val="0"/>
      <w:autoSpaceDN w:val="0"/>
      <w:adjustRightInd w:val="0"/>
      <w:ind w:right="19772"/>
    </w:pPr>
    <w:rPr>
      <w:rFonts w:ascii="Courier New" w:hAnsi="Courier New" w:cs="Courier New"/>
      <w:b/>
      <w:bCs/>
      <w:sz w:val="24"/>
      <w:szCs w:val="24"/>
    </w:rPr>
  </w:style>
  <w:style w:type="paragraph" w:styleId="a3">
    <w:name w:val="Body Text"/>
    <w:basedOn w:val="a"/>
    <w:link w:val="a4"/>
    <w:rsid w:val="00D765ED"/>
    <w:pPr>
      <w:ind w:right="-766"/>
    </w:pPr>
    <w:rPr>
      <w:szCs w:val="20"/>
    </w:rPr>
  </w:style>
  <w:style w:type="paragraph" w:styleId="3">
    <w:name w:val="Body Text 3"/>
    <w:basedOn w:val="a"/>
    <w:rsid w:val="00D765ED"/>
    <w:pPr>
      <w:ind w:right="-948"/>
      <w:jc w:val="both"/>
    </w:pPr>
    <w:rPr>
      <w:szCs w:val="20"/>
    </w:rPr>
  </w:style>
  <w:style w:type="paragraph" w:styleId="20">
    <w:name w:val="Body Text 2"/>
    <w:basedOn w:val="a"/>
    <w:rsid w:val="00844C90"/>
    <w:pPr>
      <w:spacing w:after="120" w:line="480" w:lineRule="auto"/>
    </w:pPr>
  </w:style>
  <w:style w:type="paragraph" w:styleId="21">
    <w:name w:val="Body Text Indent 2"/>
    <w:basedOn w:val="a"/>
    <w:rsid w:val="00E0564B"/>
    <w:pPr>
      <w:spacing w:after="120" w:line="480" w:lineRule="auto"/>
      <w:ind w:left="283"/>
    </w:pPr>
  </w:style>
  <w:style w:type="paragraph" w:styleId="a5">
    <w:name w:val="footer"/>
    <w:basedOn w:val="a"/>
    <w:rsid w:val="00E51A5E"/>
    <w:pPr>
      <w:tabs>
        <w:tab w:val="center" w:pos="4677"/>
        <w:tab w:val="right" w:pos="9355"/>
      </w:tabs>
    </w:pPr>
  </w:style>
  <w:style w:type="character" w:styleId="a6">
    <w:name w:val="page number"/>
    <w:basedOn w:val="a0"/>
    <w:rsid w:val="00E51A5E"/>
  </w:style>
  <w:style w:type="paragraph" w:styleId="a7">
    <w:name w:val="Balloon Text"/>
    <w:basedOn w:val="a"/>
    <w:semiHidden/>
    <w:rsid w:val="003D329E"/>
    <w:rPr>
      <w:rFonts w:ascii="Tahoma" w:hAnsi="Tahoma" w:cs="Tahoma"/>
      <w:sz w:val="16"/>
      <w:szCs w:val="16"/>
    </w:rPr>
  </w:style>
  <w:style w:type="paragraph" w:styleId="a8">
    <w:name w:val="Body Text Indent"/>
    <w:basedOn w:val="a"/>
    <w:link w:val="a9"/>
    <w:rsid w:val="00E37B70"/>
    <w:pPr>
      <w:spacing w:after="120"/>
      <w:ind w:left="283"/>
    </w:pPr>
  </w:style>
  <w:style w:type="character" w:customStyle="1" w:styleId="a9">
    <w:name w:val="Основной текст с отступом Знак"/>
    <w:basedOn w:val="a0"/>
    <w:link w:val="a8"/>
    <w:rsid w:val="00163AEF"/>
    <w:rPr>
      <w:sz w:val="24"/>
      <w:szCs w:val="24"/>
      <w:lang w:val="ru-RU" w:eastAsia="ru-RU" w:bidi="ar-SA"/>
    </w:rPr>
  </w:style>
  <w:style w:type="paragraph" w:customStyle="1" w:styleId="ConsPlusNormal">
    <w:name w:val="ConsPlusNormal"/>
    <w:rsid w:val="00C672ED"/>
    <w:pPr>
      <w:widowControl w:val="0"/>
      <w:autoSpaceDE w:val="0"/>
      <w:autoSpaceDN w:val="0"/>
      <w:adjustRightInd w:val="0"/>
      <w:ind w:firstLine="720"/>
    </w:pPr>
    <w:rPr>
      <w:rFonts w:ascii="Arial" w:hAnsi="Arial" w:cs="Arial"/>
    </w:rPr>
  </w:style>
  <w:style w:type="paragraph" w:styleId="aa">
    <w:name w:val="header"/>
    <w:basedOn w:val="a"/>
    <w:link w:val="ab"/>
    <w:rsid w:val="0078253B"/>
    <w:pPr>
      <w:tabs>
        <w:tab w:val="center" w:pos="4677"/>
        <w:tab w:val="right" w:pos="9355"/>
      </w:tabs>
    </w:pPr>
  </w:style>
  <w:style w:type="character" w:customStyle="1" w:styleId="ab">
    <w:name w:val="Верхний колонтитул Знак"/>
    <w:basedOn w:val="a0"/>
    <w:link w:val="aa"/>
    <w:rsid w:val="0078253B"/>
    <w:rPr>
      <w:sz w:val="24"/>
      <w:szCs w:val="24"/>
    </w:rPr>
  </w:style>
  <w:style w:type="character" w:styleId="ac">
    <w:name w:val="annotation reference"/>
    <w:basedOn w:val="a0"/>
    <w:rsid w:val="0049243B"/>
    <w:rPr>
      <w:sz w:val="16"/>
      <w:szCs w:val="16"/>
    </w:rPr>
  </w:style>
  <w:style w:type="paragraph" w:styleId="ad">
    <w:name w:val="annotation text"/>
    <w:basedOn w:val="a"/>
    <w:link w:val="ae"/>
    <w:rsid w:val="0049243B"/>
    <w:rPr>
      <w:sz w:val="20"/>
      <w:szCs w:val="20"/>
    </w:rPr>
  </w:style>
  <w:style w:type="character" w:customStyle="1" w:styleId="ae">
    <w:name w:val="Текст примечания Знак"/>
    <w:basedOn w:val="a0"/>
    <w:link w:val="ad"/>
    <w:rsid w:val="0049243B"/>
  </w:style>
  <w:style w:type="paragraph" w:styleId="af">
    <w:name w:val="annotation subject"/>
    <w:basedOn w:val="ad"/>
    <w:next w:val="ad"/>
    <w:link w:val="af0"/>
    <w:rsid w:val="0049243B"/>
    <w:rPr>
      <w:b/>
      <w:bCs/>
    </w:rPr>
  </w:style>
  <w:style w:type="character" w:customStyle="1" w:styleId="af0">
    <w:name w:val="Тема примечания Знак"/>
    <w:basedOn w:val="ae"/>
    <w:link w:val="af"/>
    <w:rsid w:val="0049243B"/>
    <w:rPr>
      <w:b/>
      <w:bCs/>
    </w:rPr>
  </w:style>
  <w:style w:type="character" w:customStyle="1" w:styleId="a4">
    <w:name w:val="Основной текст Знак"/>
    <w:basedOn w:val="a0"/>
    <w:link w:val="a3"/>
    <w:rsid w:val="001E25E9"/>
    <w:rPr>
      <w:sz w:val="24"/>
    </w:rPr>
  </w:style>
  <w:style w:type="character" w:styleId="af1">
    <w:name w:val="Emphasis"/>
    <w:basedOn w:val="a0"/>
    <w:uiPriority w:val="20"/>
    <w:qFormat/>
    <w:rsid w:val="006D7E5A"/>
    <w:rPr>
      <w:i/>
      <w:iCs/>
    </w:rPr>
  </w:style>
  <w:style w:type="paragraph" w:styleId="af2">
    <w:name w:val="No Spacing"/>
    <w:uiPriority w:val="1"/>
    <w:qFormat/>
    <w:rsid w:val="00652BAA"/>
    <w:rPr>
      <w:sz w:val="24"/>
      <w:szCs w:val="24"/>
    </w:rPr>
  </w:style>
</w:styles>
</file>

<file path=word/webSettings.xml><?xml version="1.0" encoding="utf-8"?>
<w:webSettings xmlns:r="http://schemas.openxmlformats.org/officeDocument/2006/relationships" xmlns:w="http://schemas.openxmlformats.org/wordprocessingml/2006/main">
  <w:divs>
    <w:div w:id="199703814">
      <w:bodyDiv w:val="1"/>
      <w:marLeft w:val="0"/>
      <w:marRight w:val="0"/>
      <w:marTop w:val="0"/>
      <w:marBottom w:val="0"/>
      <w:divBdr>
        <w:top w:val="none" w:sz="0" w:space="0" w:color="auto"/>
        <w:left w:val="none" w:sz="0" w:space="0" w:color="auto"/>
        <w:bottom w:val="none" w:sz="0" w:space="0" w:color="auto"/>
        <w:right w:val="none" w:sz="0" w:space="0" w:color="auto"/>
      </w:divBdr>
    </w:div>
    <w:div w:id="987976378">
      <w:bodyDiv w:val="1"/>
      <w:marLeft w:val="0"/>
      <w:marRight w:val="0"/>
      <w:marTop w:val="0"/>
      <w:marBottom w:val="0"/>
      <w:divBdr>
        <w:top w:val="none" w:sz="0" w:space="0" w:color="auto"/>
        <w:left w:val="none" w:sz="0" w:space="0" w:color="auto"/>
        <w:bottom w:val="none" w:sz="0" w:space="0" w:color="auto"/>
        <w:right w:val="none" w:sz="0" w:space="0" w:color="auto"/>
      </w:divBdr>
      <w:divsChild>
        <w:div w:id="767508069">
          <w:marLeft w:val="0"/>
          <w:marRight w:val="0"/>
          <w:marTop w:val="0"/>
          <w:marBottom w:val="0"/>
          <w:divBdr>
            <w:top w:val="none" w:sz="0" w:space="0" w:color="auto"/>
            <w:left w:val="none" w:sz="0" w:space="0" w:color="auto"/>
            <w:bottom w:val="none" w:sz="0" w:space="0" w:color="auto"/>
            <w:right w:val="none" w:sz="0" w:space="0" w:color="auto"/>
          </w:divBdr>
          <w:divsChild>
            <w:div w:id="20811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1470</Words>
  <Characters>11355</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ДОГОВОР No</vt:lpstr>
    </vt:vector>
  </TitlesOfParts>
  <Company>Lenoblgas</Company>
  <LinksUpToDate>false</LinksUpToDate>
  <CharactersWithSpaces>12800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No</dc:title>
  <dc:creator>ConsultantPlus</dc:creator>
  <cp:lastModifiedBy>Tadm</cp:lastModifiedBy>
  <cp:revision>3</cp:revision>
  <cp:lastPrinted>2021-08-03T13:30:00Z</cp:lastPrinted>
  <dcterms:created xsi:type="dcterms:W3CDTF">2022-06-20T06:02:00Z</dcterms:created>
  <dcterms:modified xsi:type="dcterms:W3CDTF">2022-07-26T11:00:00Z</dcterms:modified>
</cp:coreProperties>
</file>