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960" w:rsidRPr="00A173FE" w:rsidRDefault="00BC4960" w:rsidP="00A173FE">
      <w:pPr>
        <w:spacing w:after="0" w:line="276" w:lineRule="auto"/>
        <w:jc w:val="right"/>
        <w:rPr>
          <w:rFonts w:ascii="Georgia" w:hAnsi="Georgia" w:cs="Arial"/>
          <w:color w:val="000000"/>
          <w:sz w:val="24"/>
          <w:szCs w:val="24"/>
          <w:shd w:val="clear" w:color="auto" w:fill="FFFFFF"/>
        </w:rPr>
      </w:pPr>
      <w:r w:rsidRPr="00A173FE">
        <w:rPr>
          <w:rFonts w:ascii="Georgia" w:hAnsi="Georgia" w:cs="Arial"/>
          <w:color w:val="000000"/>
          <w:sz w:val="24"/>
          <w:szCs w:val="24"/>
          <w:shd w:val="clear" w:color="auto" w:fill="FFFFFF"/>
        </w:rPr>
        <w:t xml:space="preserve">Заместителю главы администрации </w:t>
      </w:r>
    </w:p>
    <w:p w:rsidR="00BC4960" w:rsidRPr="00A173FE" w:rsidRDefault="00BC4960" w:rsidP="00A173FE">
      <w:pPr>
        <w:spacing w:after="0" w:line="276" w:lineRule="auto"/>
        <w:jc w:val="right"/>
        <w:rPr>
          <w:rFonts w:ascii="Georgia" w:hAnsi="Georgia" w:cs="Arial"/>
          <w:color w:val="000000"/>
          <w:sz w:val="24"/>
          <w:szCs w:val="24"/>
          <w:shd w:val="clear" w:color="auto" w:fill="FFFFFF"/>
        </w:rPr>
      </w:pPr>
      <w:r w:rsidRPr="00A173FE">
        <w:rPr>
          <w:rFonts w:ascii="Georgia" w:hAnsi="Georgia" w:cs="Arial"/>
          <w:color w:val="000000"/>
          <w:sz w:val="24"/>
          <w:szCs w:val="24"/>
          <w:shd w:val="clear" w:color="auto" w:fill="FFFFFF"/>
        </w:rPr>
        <w:t>по строительству и развитию инфраструктуры</w:t>
      </w:r>
    </w:p>
    <w:p w:rsidR="00BC4960" w:rsidRPr="00A173FE" w:rsidRDefault="00BC4960" w:rsidP="00A173FE">
      <w:pPr>
        <w:spacing w:after="0" w:line="276" w:lineRule="auto"/>
        <w:jc w:val="right"/>
        <w:rPr>
          <w:rFonts w:ascii="Georgia" w:hAnsi="Georgia"/>
          <w:b/>
          <w:sz w:val="24"/>
          <w:szCs w:val="24"/>
        </w:rPr>
      </w:pPr>
      <w:r w:rsidRPr="00A173FE">
        <w:rPr>
          <w:rFonts w:ascii="Georgia" w:hAnsi="Georgia" w:cs="Arial"/>
          <w:color w:val="000000"/>
          <w:sz w:val="24"/>
          <w:szCs w:val="24"/>
          <w:shd w:val="clear" w:color="auto" w:fill="FFFFFF"/>
        </w:rPr>
        <w:t>Абаренко Л.И.</w:t>
      </w:r>
    </w:p>
    <w:p w:rsidR="00A173FE" w:rsidRDefault="00A173FE" w:rsidP="00A173FE">
      <w:pPr>
        <w:spacing w:after="0" w:line="276" w:lineRule="auto"/>
        <w:jc w:val="right"/>
        <w:rPr>
          <w:rFonts w:ascii="Georgia" w:hAnsi="Georgia"/>
          <w:sz w:val="24"/>
          <w:szCs w:val="24"/>
        </w:rPr>
      </w:pPr>
    </w:p>
    <w:p w:rsidR="000E4F84" w:rsidRDefault="00BC4960" w:rsidP="000E4F84">
      <w:pPr>
        <w:spacing w:after="0" w:line="276" w:lineRule="auto"/>
        <w:jc w:val="right"/>
        <w:rPr>
          <w:rFonts w:ascii="Georgia" w:hAnsi="Georgia"/>
          <w:sz w:val="24"/>
          <w:szCs w:val="24"/>
        </w:rPr>
      </w:pPr>
      <w:r w:rsidRPr="00A173FE">
        <w:rPr>
          <w:rFonts w:ascii="Georgia" w:hAnsi="Georgia"/>
          <w:sz w:val="24"/>
          <w:szCs w:val="24"/>
        </w:rPr>
        <w:t xml:space="preserve">Копия: </w:t>
      </w:r>
      <w:r w:rsidR="000A1D06" w:rsidRPr="00A173FE">
        <w:rPr>
          <w:rFonts w:ascii="Georgia" w:hAnsi="Georgia"/>
          <w:sz w:val="24"/>
          <w:szCs w:val="24"/>
        </w:rPr>
        <w:t xml:space="preserve">Главе </w:t>
      </w:r>
      <w:r w:rsidR="000E4F84">
        <w:rPr>
          <w:rFonts w:ascii="Georgia" w:hAnsi="Georgia"/>
          <w:sz w:val="24"/>
          <w:szCs w:val="24"/>
        </w:rPr>
        <w:t>администрации</w:t>
      </w:r>
    </w:p>
    <w:p w:rsidR="00A173FE" w:rsidRDefault="000E4F84" w:rsidP="000E4F84">
      <w:pPr>
        <w:spacing w:after="0" w:line="276" w:lineRule="auto"/>
        <w:jc w:val="right"/>
        <w:rPr>
          <w:rFonts w:ascii="Georgia" w:hAnsi="Georgia"/>
          <w:sz w:val="24"/>
          <w:szCs w:val="24"/>
        </w:rPr>
      </w:pPr>
      <w:r>
        <w:rPr>
          <w:rFonts w:ascii="Georgia" w:hAnsi="Georgia"/>
          <w:sz w:val="24"/>
          <w:szCs w:val="24"/>
        </w:rPr>
        <w:t xml:space="preserve">Таицкого СП </w:t>
      </w:r>
      <w:r w:rsidRPr="000E4F84">
        <w:rPr>
          <w:rFonts w:ascii="Georgia" w:hAnsi="Georgia"/>
          <w:sz w:val="24"/>
          <w:szCs w:val="24"/>
        </w:rPr>
        <w:t>Львович И</w:t>
      </w:r>
      <w:r>
        <w:rPr>
          <w:rFonts w:ascii="Georgia" w:hAnsi="Georgia"/>
          <w:sz w:val="24"/>
          <w:szCs w:val="24"/>
        </w:rPr>
        <w:t>.</w:t>
      </w:r>
      <w:r w:rsidRPr="000E4F84">
        <w:rPr>
          <w:rFonts w:ascii="Georgia" w:hAnsi="Georgia"/>
          <w:sz w:val="24"/>
          <w:szCs w:val="24"/>
        </w:rPr>
        <w:t xml:space="preserve"> В</w:t>
      </w:r>
      <w:r>
        <w:rPr>
          <w:rFonts w:ascii="Georgia" w:hAnsi="Georgia"/>
          <w:sz w:val="24"/>
          <w:szCs w:val="24"/>
        </w:rPr>
        <w:t>.</w:t>
      </w:r>
    </w:p>
    <w:p w:rsidR="000E4F84" w:rsidRDefault="000E4F84" w:rsidP="000E4F84">
      <w:pPr>
        <w:spacing w:after="0" w:line="276" w:lineRule="auto"/>
        <w:jc w:val="right"/>
        <w:rPr>
          <w:rFonts w:ascii="Georgia" w:hAnsi="Georgia"/>
          <w:sz w:val="24"/>
          <w:szCs w:val="24"/>
        </w:rPr>
      </w:pPr>
    </w:p>
    <w:p w:rsidR="000E4F84" w:rsidRDefault="000E4F84" w:rsidP="000E4F84">
      <w:pPr>
        <w:spacing w:after="0" w:line="276" w:lineRule="auto"/>
        <w:jc w:val="right"/>
        <w:rPr>
          <w:rFonts w:ascii="Georgia" w:hAnsi="Georgia"/>
          <w:sz w:val="24"/>
          <w:szCs w:val="24"/>
        </w:rPr>
      </w:pPr>
      <w:r>
        <w:rPr>
          <w:rFonts w:ascii="Georgia" w:hAnsi="Georgia"/>
          <w:sz w:val="24"/>
          <w:szCs w:val="24"/>
        </w:rPr>
        <w:t>от Крыловой А.С.</w:t>
      </w:r>
    </w:p>
    <w:p w:rsidR="000E4F84" w:rsidRDefault="000E4F84" w:rsidP="000E4F84">
      <w:pPr>
        <w:spacing w:after="0" w:line="276" w:lineRule="auto"/>
        <w:jc w:val="right"/>
        <w:rPr>
          <w:rFonts w:ascii="Georgia" w:hAnsi="Georgia"/>
          <w:sz w:val="24"/>
          <w:szCs w:val="24"/>
        </w:rPr>
      </w:pPr>
      <w:r>
        <w:rPr>
          <w:rFonts w:ascii="Georgia" w:hAnsi="Georgia"/>
          <w:sz w:val="24"/>
          <w:szCs w:val="24"/>
        </w:rPr>
        <w:t>ул. Радищева, д. 10, кв. 7, г. Гатчина</w:t>
      </w:r>
    </w:p>
    <w:p w:rsidR="000E4F84" w:rsidRPr="00A173FE" w:rsidRDefault="000E4F84" w:rsidP="000E4F84">
      <w:pPr>
        <w:spacing w:after="0" w:line="276" w:lineRule="auto"/>
        <w:jc w:val="right"/>
        <w:rPr>
          <w:rFonts w:ascii="Georgia" w:hAnsi="Georgia"/>
          <w:sz w:val="24"/>
          <w:szCs w:val="24"/>
        </w:rPr>
      </w:pPr>
      <w:r>
        <w:rPr>
          <w:rFonts w:ascii="Georgia" w:hAnsi="Georgia"/>
          <w:sz w:val="24"/>
          <w:szCs w:val="24"/>
        </w:rPr>
        <w:t>тел. +7-909-583-90-33</w:t>
      </w:r>
    </w:p>
    <w:p w:rsidR="00157023" w:rsidRPr="00A173FE" w:rsidRDefault="00157023" w:rsidP="00A173FE">
      <w:pPr>
        <w:spacing w:after="0" w:line="276" w:lineRule="auto"/>
        <w:jc w:val="right"/>
        <w:rPr>
          <w:rFonts w:ascii="Georgia" w:hAnsi="Georgia"/>
          <w:sz w:val="24"/>
          <w:szCs w:val="24"/>
        </w:rPr>
      </w:pPr>
    </w:p>
    <w:p w:rsidR="00157023" w:rsidRPr="00A173FE" w:rsidRDefault="00157023" w:rsidP="00A173FE">
      <w:pPr>
        <w:spacing w:after="0" w:line="276" w:lineRule="auto"/>
        <w:jc w:val="right"/>
        <w:rPr>
          <w:rFonts w:ascii="Georgia" w:hAnsi="Georgia"/>
          <w:sz w:val="24"/>
          <w:szCs w:val="24"/>
        </w:rPr>
      </w:pPr>
    </w:p>
    <w:p w:rsidR="00957FA2" w:rsidRPr="00A173FE" w:rsidRDefault="00A96B73" w:rsidP="00A173FE">
      <w:pPr>
        <w:spacing w:line="276" w:lineRule="auto"/>
        <w:jc w:val="center"/>
        <w:rPr>
          <w:rFonts w:ascii="Georgia" w:hAnsi="Georgia"/>
          <w:sz w:val="24"/>
          <w:szCs w:val="24"/>
        </w:rPr>
      </w:pPr>
      <w:r w:rsidRPr="00A173FE">
        <w:rPr>
          <w:rFonts w:ascii="Georgia" w:hAnsi="Georgia"/>
          <w:sz w:val="24"/>
          <w:szCs w:val="24"/>
        </w:rPr>
        <w:t>Уважаем</w:t>
      </w:r>
      <w:r w:rsidR="000E4F84">
        <w:rPr>
          <w:rFonts w:ascii="Georgia" w:hAnsi="Georgia"/>
          <w:sz w:val="24"/>
          <w:szCs w:val="24"/>
        </w:rPr>
        <w:t>ые</w:t>
      </w:r>
      <w:r w:rsidRPr="00A173FE">
        <w:rPr>
          <w:rFonts w:ascii="Georgia" w:hAnsi="Georgia"/>
          <w:sz w:val="24"/>
          <w:szCs w:val="24"/>
        </w:rPr>
        <w:t xml:space="preserve"> </w:t>
      </w:r>
      <w:r w:rsidR="00BC4960" w:rsidRPr="00A173FE">
        <w:rPr>
          <w:rFonts w:ascii="Georgia" w:hAnsi="Georgia"/>
          <w:sz w:val="24"/>
          <w:szCs w:val="24"/>
        </w:rPr>
        <w:t>Лариса Игоревна</w:t>
      </w:r>
      <w:r w:rsidR="000E4F84">
        <w:rPr>
          <w:rFonts w:ascii="Georgia" w:hAnsi="Georgia"/>
          <w:sz w:val="24"/>
          <w:szCs w:val="24"/>
        </w:rPr>
        <w:t>, Ирина Владимировна</w:t>
      </w:r>
      <w:r w:rsidRPr="00A173FE">
        <w:rPr>
          <w:rFonts w:ascii="Georgia" w:hAnsi="Georgia"/>
          <w:sz w:val="24"/>
          <w:szCs w:val="24"/>
        </w:rPr>
        <w:t>!</w:t>
      </w:r>
    </w:p>
    <w:p w:rsidR="00182F3E" w:rsidRDefault="004E53CA" w:rsidP="00A173FE">
      <w:pPr>
        <w:spacing w:line="276" w:lineRule="auto"/>
        <w:ind w:firstLine="708"/>
        <w:jc w:val="both"/>
        <w:rPr>
          <w:rFonts w:ascii="Georgia" w:hAnsi="Georgia"/>
          <w:sz w:val="24"/>
          <w:szCs w:val="24"/>
        </w:rPr>
      </w:pPr>
      <w:r>
        <w:rPr>
          <w:rFonts w:ascii="Georgia" w:hAnsi="Georgia"/>
          <w:sz w:val="24"/>
          <w:szCs w:val="24"/>
        </w:rPr>
        <w:t>В соответствии с</w:t>
      </w:r>
      <w:r w:rsidR="005D4783">
        <w:rPr>
          <w:rFonts w:ascii="Georgia" w:hAnsi="Georgia"/>
          <w:sz w:val="24"/>
          <w:szCs w:val="24"/>
        </w:rPr>
        <w:t xml:space="preserve"> п. 4 ст</w:t>
      </w:r>
      <w:r w:rsidR="0096358E">
        <w:rPr>
          <w:rFonts w:ascii="Georgia" w:hAnsi="Georgia"/>
          <w:sz w:val="24"/>
          <w:szCs w:val="24"/>
        </w:rPr>
        <w:t>.</w:t>
      </w:r>
      <w:r w:rsidR="005D4783">
        <w:rPr>
          <w:rFonts w:ascii="Georgia" w:hAnsi="Georgia"/>
          <w:sz w:val="24"/>
          <w:szCs w:val="24"/>
        </w:rPr>
        <w:t xml:space="preserve"> 45</w:t>
      </w:r>
      <w:r>
        <w:rPr>
          <w:rFonts w:ascii="Georgia" w:hAnsi="Georgia"/>
          <w:sz w:val="24"/>
          <w:szCs w:val="24"/>
        </w:rPr>
        <w:t xml:space="preserve"> Градостроительного кодекса РФ,</w:t>
      </w:r>
      <w:r w:rsidR="005D4783">
        <w:rPr>
          <w:rFonts w:ascii="Georgia" w:hAnsi="Georgia"/>
          <w:sz w:val="24"/>
          <w:szCs w:val="24"/>
        </w:rPr>
        <w:t xml:space="preserve"> у</w:t>
      </w:r>
      <w:r w:rsidR="005D4783" w:rsidRPr="005D4783">
        <w:rPr>
          <w:rFonts w:ascii="Georgia" w:hAnsi="Georgia"/>
          <w:sz w:val="24"/>
          <w:szCs w:val="24"/>
        </w:rPr>
        <w:t>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w:t>
      </w:r>
      <w:r>
        <w:rPr>
          <w:rFonts w:ascii="Georgia" w:hAnsi="Georgia"/>
          <w:sz w:val="24"/>
          <w:szCs w:val="24"/>
        </w:rPr>
        <w:t>.</w:t>
      </w:r>
      <w:r w:rsidR="00182F3E">
        <w:rPr>
          <w:rFonts w:ascii="Georgia" w:hAnsi="Georgia"/>
          <w:sz w:val="24"/>
          <w:szCs w:val="24"/>
        </w:rPr>
        <w:t xml:space="preserve"> </w:t>
      </w:r>
    </w:p>
    <w:p w:rsidR="004E53CA" w:rsidRDefault="00182F3E" w:rsidP="00A173FE">
      <w:pPr>
        <w:spacing w:line="276" w:lineRule="auto"/>
        <w:ind w:firstLine="708"/>
        <w:jc w:val="both"/>
        <w:rPr>
          <w:rFonts w:ascii="Georgia" w:hAnsi="Georgia"/>
          <w:sz w:val="24"/>
          <w:szCs w:val="24"/>
        </w:rPr>
      </w:pPr>
      <w:r w:rsidRPr="00182F3E">
        <w:rPr>
          <w:rFonts w:ascii="Georgia" w:hAnsi="Georgia"/>
          <w:sz w:val="24"/>
          <w:szCs w:val="24"/>
        </w:rPr>
        <w:t>В соответствии с областным законом от 07 июля 2014 года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подготовка документации по планировке территории, разрабатываемой на основании решений органов местного самоуправления Ленинградской области, осуществляется в порядке, устанавливаемом Правительством Ленинградской области.</w:t>
      </w:r>
      <w:r w:rsidR="007143FE">
        <w:rPr>
          <w:rFonts w:ascii="Georgia" w:hAnsi="Georgia"/>
          <w:sz w:val="24"/>
          <w:szCs w:val="24"/>
        </w:rPr>
        <w:t xml:space="preserve"> </w:t>
      </w:r>
    </w:p>
    <w:p w:rsidR="007143FE" w:rsidRPr="007143FE" w:rsidRDefault="007143FE" w:rsidP="007143FE">
      <w:pPr>
        <w:spacing w:line="276" w:lineRule="auto"/>
        <w:ind w:firstLine="708"/>
        <w:jc w:val="both"/>
        <w:rPr>
          <w:rFonts w:ascii="Georgia" w:hAnsi="Georgia"/>
          <w:sz w:val="24"/>
          <w:szCs w:val="24"/>
        </w:rPr>
      </w:pPr>
      <w:r w:rsidRPr="007143FE">
        <w:rPr>
          <w:rFonts w:ascii="Georgia" w:hAnsi="Georgia"/>
          <w:sz w:val="24"/>
          <w:szCs w:val="24"/>
        </w:rPr>
        <w:t>Устав</w:t>
      </w:r>
      <w:r>
        <w:rPr>
          <w:rFonts w:ascii="Georgia" w:hAnsi="Georgia"/>
          <w:sz w:val="24"/>
          <w:szCs w:val="24"/>
        </w:rPr>
        <w:t>ом</w:t>
      </w:r>
      <w:r w:rsidRPr="007143FE">
        <w:rPr>
          <w:rFonts w:ascii="Georgia" w:hAnsi="Georgia"/>
          <w:sz w:val="24"/>
          <w:szCs w:val="24"/>
        </w:rPr>
        <w:t xml:space="preserve"> Гатчинского муниципального района</w:t>
      </w:r>
      <w:r>
        <w:rPr>
          <w:rFonts w:ascii="Georgia" w:hAnsi="Georgia"/>
          <w:sz w:val="24"/>
          <w:szCs w:val="24"/>
        </w:rPr>
        <w:t xml:space="preserve"> к</w:t>
      </w:r>
      <w:r w:rsidRPr="007143FE">
        <w:rPr>
          <w:rFonts w:ascii="Georgia" w:hAnsi="Georgia"/>
          <w:sz w:val="24"/>
          <w:szCs w:val="24"/>
        </w:rPr>
        <w:t xml:space="preserve"> вопросам местного значения Гатчинского муниципального района отн</w:t>
      </w:r>
      <w:r w:rsidR="005D4783">
        <w:rPr>
          <w:rFonts w:ascii="Georgia" w:hAnsi="Georgia"/>
          <w:sz w:val="24"/>
          <w:szCs w:val="24"/>
        </w:rPr>
        <w:t>е</w:t>
      </w:r>
      <w:r w:rsidRPr="007143FE">
        <w:rPr>
          <w:rFonts w:ascii="Georgia" w:hAnsi="Georgia"/>
          <w:sz w:val="24"/>
          <w:szCs w:val="24"/>
        </w:rPr>
        <w:t>с</w:t>
      </w:r>
      <w:r>
        <w:rPr>
          <w:rFonts w:ascii="Georgia" w:hAnsi="Georgia"/>
          <w:sz w:val="24"/>
          <w:szCs w:val="24"/>
        </w:rPr>
        <w:t xml:space="preserve">ены </w:t>
      </w:r>
      <w:r w:rsidRPr="007143FE">
        <w:rPr>
          <w:rFonts w:ascii="Georgia" w:hAnsi="Georgia"/>
          <w:sz w:val="24"/>
          <w:szCs w:val="24"/>
        </w:rPr>
        <w:t>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w:t>
      </w:r>
      <w:r w:rsidR="00E30FFF">
        <w:rPr>
          <w:rFonts w:ascii="Georgia" w:hAnsi="Georgia"/>
          <w:sz w:val="24"/>
          <w:szCs w:val="24"/>
        </w:rPr>
        <w:t>.</w:t>
      </w:r>
    </w:p>
    <w:p w:rsidR="00C85A92" w:rsidRPr="00A173FE" w:rsidRDefault="00BC4960" w:rsidP="00C85A92">
      <w:pPr>
        <w:spacing w:line="276" w:lineRule="auto"/>
        <w:ind w:firstLine="708"/>
        <w:jc w:val="both"/>
        <w:rPr>
          <w:rFonts w:ascii="Georgia" w:hAnsi="Georgia"/>
          <w:sz w:val="24"/>
          <w:szCs w:val="24"/>
        </w:rPr>
      </w:pPr>
      <w:r w:rsidRPr="00A173FE">
        <w:rPr>
          <w:rFonts w:ascii="Georgia" w:hAnsi="Georgia"/>
          <w:sz w:val="24"/>
          <w:szCs w:val="24"/>
        </w:rPr>
        <w:t>Комитет по управлению имуществом Гатчинского муниципального района Ленинградской области</w:t>
      </w:r>
      <w:r w:rsidR="007A3913">
        <w:rPr>
          <w:rFonts w:ascii="Georgia" w:hAnsi="Georgia"/>
          <w:sz w:val="24"/>
          <w:szCs w:val="24"/>
        </w:rPr>
        <w:t xml:space="preserve"> в письме</w:t>
      </w:r>
      <w:r w:rsidRPr="00A173FE">
        <w:rPr>
          <w:rFonts w:ascii="Georgia" w:hAnsi="Georgia"/>
          <w:sz w:val="24"/>
          <w:szCs w:val="24"/>
        </w:rPr>
        <w:t xml:space="preserve"> № 3088 от 14.05.2021 года</w:t>
      </w:r>
      <w:r w:rsidR="007A3913">
        <w:rPr>
          <w:rFonts w:ascii="Georgia" w:hAnsi="Georgia"/>
          <w:sz w:val="24"/>
          <w:szCs w:val="24"/>
        </w:rPr>
        <w:t xml:space="preserve"> сообщал, что в д. </w:t>
      </w:r>
      <w:r w:rsidR="00491953">
        <w:rPr>
          <w:rFonts w:ascii="Georgia" w:hAnsi="Georgia"/>
          <w:sz w:val="24"/>
          <w:szCs w:val="24"/>
        </w:rPr>
        <w:t>Александровка, д. Нижняя, д. Тихвинка, д. Истинка Таицкого ГП</w:t>
      </w:r>
      <w:r w:rsidR="007A3913">
        <w:rPr>
          <w:rFonts w:ascii="Georgia" w:hAnsi="Georgia"/>
          <w:sz w:val="24"/>
          <w:szCs w:val="24"/>
        </w:rPr>
        <w:t xml:space="preserve"> существует возможность формирования земельных участков для </w:t>
      </w:r>
      <w:r w:rsidR="00C85A92">
        <w:rPr>
          <w:rFonts w:ascii="Georgia" w:hAnsi="Georgia"/>
          <w:sz w:val="24"/>
          <w:szCs w:val="24"/>
        </w:rPr>
        <w:t xml:space="preserve">предоставления </w:t>
      </w:r>
      <w:r w:rsidR="007A3913">
        <w:rPr>
          <w:rFonts w:ascii="Georgia" w:hAnsi="Georgia"/>
          <w:sz w:val="24"/>
          <w:szCs w:val="24"/>
        </w:rPr>
        <w:t>гражданам</w:t>
      </w:r>
      <w:r w:rsidR="00E30FFF">
        <w:rPr>
          <w:rFonts w:ascii="Georgia" w:hAnsi="Georgia"/>
          <w:sz w:val="24"/>
          <w:szCs w:val="24"/>
        </w:rPr>
        <w:t xml:space="preserve"> в соответствии с</w:t>
      </w:r>
      <w:r w:rsidR="00C85A92">
        <w:rPr>
          <w:rFonts w:ascii="Georgia" w:hAnsi="Georgia"/>
          <w:sz w:val="24"/>
          <w:szCs w:val="24"/>
        </w:rPr>
        <w:t xml:space="preserve"> </w:t>
      </w:r>
      <w:r w:rsidR="00E30FFF">
        <w:rPr>
          <w:rFonts w:ascii="Georgia" w:hAnsi="Georgia"/>
          <w:sz w:val="24"/>
          <w:szCs w:val="24"/>
        </w:rPr>
        <w:t xml:space="preserve">областным законом от 14 июля 2018 года №75-оз «О бесплатном предоставлении гражданам, имеющих трех и более детей…» </w:t>
      </w:r>
      <w:r w:rsidR="007A3913">
        <w:rPr>
          <w:rFonts w:ascii="Georgia" w:hAnsi="Georgia"/>
          <w:sz w:val="24"/>
          <w:szCs w:val="24"/>
        </w:rPr>
        <w:t>после внесения изменений в ППТ и ПМТ</w:t>
      </w:r>
      <w:r w:rsidR="00C85A92">
        <w:rPr>
          <w:rFonts w:ascii="Georgia" w:hAnsi="Georgia"/>
          <w:sz w:val="24"/>
          <w:szCs w:val="24"/>
        </w:rPr>
        <w:t xml:space="preserve">.  </w:t>
      </w:r>
      <w:r w:rsidR="00C85A92" w:rsidRPr="00A173FE">
        <w:rPr>
          <w:rFonts w:ascii="Georgia" w:hAnsi="Georgia"/>
          <w:sz w:val="24"/>
          <w:szCs w:val="24"/>
        </w:rPr>
        <w:t xml:space="preserve"> </w:t>
      </w:r>
    </w:p>
    <w:p w:rsidR="007143FE" w:rsidRDefault="00E30FFF" w:rsidP="00C85A92">
      <w:pPr>
        <w:spacing w:line="276" w:lineRule="auto"/>
        <w:ind w:firstLine="708"/>
        <w:jc w:val="both"/>
        <w:rPr>
          <w:rFonts w:ascii="Georgia" w:hAnsi="Georgia"/>
          <w:sz w:val="24"/>
          <w:szCs w:val="24"/>
        </w:rPr>
      </w:pPr>
      <w:r>
        <w:rPr>
          <w:rFonts w:ascii="Georgia" w:hAnsi="Georgia"/>
          <w:sz w:val="24"/>
          <w:szCs w:val="24"/>
        </w:rPr>
        <w:t>В связи с вышеизложенным п</w:t>
      </w:r>
      <w:r w:rsidR="00C85A92" w:rsidRPr="00A173FE">
        <w:rPr>
          <w:rFonts w:ascii="Georgia" w:hAnsi="Georgia"/>
          <w:sz w:val="24"/>
          <w:szCs w:val="24"/>
        </w:rPr>
        <w:t>ро</w:t>
      </w:r>
      <w:r w:rsidR="000E4F84">
        <w:rPr>
          <w:rFonts w:ascii="Georgia" w:hAnsi="Georgia"/>
          <w:sz w:val="24"/>
          <w:szCs w:val="24"/>
        </w:rPr>
        <w:t>шу</w:t>
      </w:r>
      <w:r w:rsidR="00C85A92" w:rsidRPr="00A173FE">
        <w:rPr>
          <w:rFonts w:ascii="Georgia" w:hAnsi="Georgia"/>
          <w:sz w:val="24"/>
          <w:szCs w:val="24"/>
        </w:rPr>
        <w:t xml:space="preserve"> Вас</w:t>
      </w:r>
      <w:r w:rsidR="007143FE">
        <w:rPr>
          <w:rFonts w:ascii="Georgia" w:hAnsi="Georgia"/>
          <w:sz w:val="24"/>
          <w:szCs w:val="24"/>
        </w:rPr>
        <w:t>:</w:t>
      </w:r>
    </w:p>
    <w:p w:rsidR="00FC2D9E" w:rsidRDefault="007143FE" w:rsidP="00C85A92">
      <w:pPr>
        <w:spacing w:line="276" w:lineRule="auto"/>
        <w:ind w:firstLine="708"/>
        <w:jc w:val="both"/>
        <w:rPr>
          <w:rFonts w:ascii="Georgia" w:hAnsi="Georgia"/>
          <w:sz w:val="24"/>
          <w:szCs w:val="24"/>
        </w:rPr>
      </w:pPr>
      <w:r>
        <w:rPr>
          <w:rFonts w:ascii="Georgia" w:hAnsi="Georgia"/>
          <w:sz w:val="24"/>
          <w:szCs w:val="24"/>
        </w:rPr>
        <w:t>1)</w:t>
      </w:r>
      <w:r w:rsidR="00707644">
        <w:rPr>
          <w:rFonts w:ascii="Georgia" w:hAnsi="Georgia"/>
          <w:sz w:val="24"/>
          <w:szCs w:val="24"/>
        </w:rPr>
        <w:t xml:space="preserve"> </w:t>
      </w:r>
      <w:r w:rsidR="007A3913">
        <w:rPr>
          <w:rFonts w:ascii="Georgia" w:hAnsi="Georgia"/>
          <w:sz w:val="24"/>
          <w:szCs w:val="24"/>
        </w:rPr>
        <w:t xml:space="preserve">внести изменения в ППТ и ПМТ </w:t>
      </w:r>
      <w:r w:rsidR="00491953">
        <w:rPr>
          <w:rFonts w:ascii="Georgia" w:hAnsi="Georgia"/>
          <w:sz w:val="24"/>
          <w:szCs w:val="24"/>
        </w:rPr>
        <w:t xml:space="preserve">д. Александровка, д. Нижняя, д. Тихвинка, д. Истинка Таицкого ГП </w:t>
      </w:r>
      <w:r w:rsidR="007A3913">
        <w:rPr>
          <w:rFonts w:ascii="Georgia" w:hAnsi="Georgia"/>
          <w:sz w:val="24"/>
          <w:szCs w:val="24"/>
        </w:rPr>
        <w:t xml:space="preserve">для последующего формирования массива земельных </w:t>
      </w:r>
      <w:r w:rsidR="007A3913">
        <w:rPr>
          <w:rFonts w:ascii="Georgia" w:hAnsi="Georgia"/>
          <w:sz w:val="24"/>
          <w:szCs w:val="24"/>
        </w:rPr>
        <w:lastRenderedPageBreak/>
        <w:t xml:space="preserve">участков для предоставления гражданам в соответствии с </w:t>
      </w:r>
      <w:r w:rsidR="00673E73">
        <w:rPr>
          <w:rFonts w:ascii="Georgia" w:hAnsi="Georgia"/>
          <w:sz w:val="24"/>
          <w:szCs w:val="24"/>
        </w:rPr>
        <w:t>областн</w:t>
      </w:r>
      <w:r w:rsidR="007A3913">
        <w:rPr>
          <w:rFonts w:ascii="Georgia" w:hAnsi="Georgia"/>
          <w:sz w:val="24"/>
          <w:szCs w:val="24"/>
        </w:rPr>
        <w:t>ым</w:t>
      </w:r>
      <w:r w:rsidR="00673E73">
        <w:rPr>
          <w:rFonts w:ascii="Georgia" w:hAnsi="Georgia"/>
          <w:sz w:val="24"/>
          <w:szCs w:val="24"/>
        </w:rPr>
        <w:t xml:space="preserve"> закон</w:t>
      </w:r>
      <w:r w:rsidR="007A3913">
        <w:rPr>
          <w:rFonts w:ascii="Georgia" w:hAnsi="Georgia"/>
          <w:sz w:val="24"/>
          <w:szCs w:val="24"/>
        </w:rPr>
        <w:t>ом</w:t>
      </w:r>
      <w:r w:rsidR="00673E73">
        <w:rPr>
          <w:rFonts w:ascii="Georgia" w:hAnsi="Georgia"/>
          <w:sz w:val="24"/>
          <w:szCs w:val="24"/>
        </w:rPr>
        <w:t xml:space="preserve"> от 14 июля 2018 года №75-оз «О бесплатном предоставлении гражданам, имеющих трех и более детей…»</w:t>
      </w:r>
      <w:r w:rsidR="00FC2D9E">
        <w:rPr>
          <w:rFonts w:ascii="Georgia" w:hAnsi="Georgia"/>
          <w:sz w:val="24"/>
          <w:szCs w:val="24"/>
        </w:rPr>
        <w:t xml:space="preserve">; </w:t>
      </w:r>
    </w:p>
    <w:p w:rsidR="000E4F84" w:rsidRDefault="000E4F84" w:rsidP="000E4F84">
      <w:pPr>
        <w:spacing w:line="276" w:lineRule="auto"/>
        <w:ind w:firstLine="708"/>
        <w:jc w:val="both"/>
        <w:rPr>
          <w:rFonts w:ascii="Georgia" w:hAnsi="Georgia"/>
          <w:sz w:val="24"/>
          <w:szCs w:val="24"/>
        </w:rPr>
      </w:pPr>
      <w:bookmarkStart w:id="0" w:name="_GoBack"/>
      <w:bookmarkEnd w:id="0"/>
      <w:r>
        <w:rPr>
          <w:rFonts w:ascii="Georgia" w:hAnsi="Georgia"/>
          <w:sz w:val="24"/>
          <w:szCs w:val="24"/>
        </w:rPr>
        <w:t xml:space="preserve">2) сообщить о сроках предоставления участков гражданам в </w:t>
      </w:r>
      <w:r w:rsidRPr="00A173FE">
        <w:rPr>
          <w:rFonts w:ascii="Georgia" w:hAnsi="Georgia"/>
          <w:sz w:val="24"/>
          <w:szCs w:val="24"/>
        </w:rPr>
        <w:t xml:space="preserve">рамках исполнения </w:t>
      </w:r>
      <w:r>
        <w:rPr>
          <w:rFonts w:ascii="Georgia" w:hAnsi="Georgia"/>
          <w:sz w:val="24"/>
          <w:szCs w:val="24"/>
        </w:rPr>
        <w:t>областного закона от 14 июля 2018 года №75-оз «О бесплатном предоставлении гражданам, имеющих трех и более детей…» в д. Александровка, д. Нижняя, д. Тихвинка, д. Истинка Таицкого ГП и о сроках внесения изменений в ППТ и ПМТ указанных территорий по адресу: ул. Радищева, д. 10, кв. 7, г. Гатчина.</w:t>
      </w:r>
    </w:p>
    <w:p w:rsidR="000E4F84" w:rsidRDefault="000E4F84" w:rsidP="000E4F84">
      <w:pPr>
        <w:spacing w:line="276" w:lineRule="auto"/>
        <w:ind w:firstLine="708"/>
        <w:jc w:val="both"/>
        <w:rPr>
          <w:rFonts w:ascii="Georgia" w:hAnsi="Georgia"/>
          <w:sz w:val="24"/>
          <w:szCs w:val="24"/>
        </w:rPr>
      </w:pPr>
      <w:r>
        <w:rPr>
          <w:rFonts w:ascii="Georgia" w:hAnsi="Georgia"/>
          <w:sz w:val="24"/>
          <w:szCs w:val="24"/>
        </w:rPr>
        <w:t>С уважением,</w:t>
      </w:r>
    </w:p>
    <w:p w:rsidR="000E4F84" w:rsidRDefault="000E4F84" w:rsidP="000E4F84">
      <w:pPr>
        <w:spacing w:line="276" w:lineRule="auto"/>
        <w:ind w:firstLine="708"/>
        <w:jc w:val="both"/>
        <w:rPr>
          <w:rFonts w:ascii="Georgia" w:hAnsi="Georgia"/>
          <w:sz w:val="24"/>
          <w:szCs w:val="24"/>
        </w:rPr>
      </w:pPr>
      <w:r>
        <w:rPr>
          <w:rFonts w:ascii="Georgia" w:hAnsi="Georgia"/>
          <w:sz w:val="24"/>
          <w:szCs w:val="24"/>
        </w:rPr>
        <w:t>Крылова Анастасия Сергеевна</w:t>
      </w:r>
    </w:p>
    <w:p w:rsidR="00C91F10" w:rsidRPr="007143FE" w:rsidRDefault="00C91F10" w:rsidP="00C85A92">
      <w:pPr>
        <w:spacing w:line="276" w:lineRule="auto"/>
        <w:ind w:firstLine="708"/>
        <w:jc w:val="both"/>
        <w:rPr>
          <w:rFonts w:ascii="Georgia" w:hAnsi="Georgia"/>
          <w:sz w:val="24"/>
          <w:szCs w:val="24"/>
        </w:rPr>
      </w:pPr>
    </w:p>
    <w:p w:rsidR="00C85A92" w:rsidRPr="00A173FE" w:rsidRDefault="00C85A92" w:rsidP="00A173FE">
      <w:pPr>
        <w:spacing w:line="276" w:lineRule="auto"/>
        <w:ind w:firstLine="708"/>
        <w:jc w:val="both"/>
        <w:rPr>
          <w:rFonts w:ascii="Georgia" w:hAnsi="Georgia"/>
          <w:sz w:val="24"/>
          <w:szCs w:val="24"/>
        </w:rPr>
      </w:pPr>
    </w:p>
    <w:sectPr w:rsidR="00C85A92" w:rsidRPr="00A173FE" w:rsidSect="00E30FF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70F" w:rsidRDefault="00C3570F" w:rsidP="00BA5651">
      <w:pPr>
        <w:spacing w:after="0" w:line="240" w:lineRule="auto"/>
      </w:pPr>
      <w:r>
        <w:separator/>
      </w:r>
    </w:p>
  </w:endnote>
  <w:endnote w:type="continuationSeparator" w:id="0">
    <w:p w:rsidR="00C3570F" w:rsidRDefault="00C3570F" w:rsidP="00BA5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70F" w:rsidRDefault="00C3570F" w:rsidP="00BA5651">
      <w:pPr>
        <w:spacing w:after="0" w:line="240" w:lineRule="auto"/>
      </w:pPr>
      <w:r>
        <w:separator/>
      </w:r>
    </w:p>
  </w:footnote>
  <w:footnote w:type="continuationSeparator" w:id="0">
    <w:p w:rsidR="00C3570F" w:rsidRDefault="00C3570F" w:rsidP="00BA56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73"/>
    <w:rsid w:val="000100E5"/>
    <w:rsid w:val="0003601F"/>
    <w:rsid w:val="000A1D06"/>
    <w:rsid w:val="000C205F"/>
    <w:rsid w:val="000E1B13"/>
    <w:rsid w:val="000E4F84"/>
    <w:rsid w:val="00157023"/>
    <w:rsid w:val="00157750"/>
    <w:rsid w:val="00182F3E"/>
    <w:rsid w:val="001A581C"/>
    <w:rsid w:val="001B72B9"/>
    <w:rsid w:val="00253271"/>
    <w:rsid w:val="002D1753"/>
    <w:rsid w:val="003027C0"/>
    <w:rsid w:val="003115A3"/>
    <w:rsid w:val="00374B8A"/>
    <w:rsid w:val="00375F9A"/>
    <w:rsid w:val="00385D70"/>
    <w:rsid w:val="003B77DB"/>
    <w:rsid w:val="0040161D"/>
    <w:rsid w:val="0043773E"/>
    <w:rsid w:val="004424C2"/>
    <w:rsid w:val="00491953"/>
    <w:rsid w:val="004E53CA"/>
    <w:rsid w:val="00581D5E"/>
    <w:rsid w:val="00582419"/>
    <w:rsid w:val="005D4783"/>
    <w:rsid w:val="00654C82"/>
    <w:rsid w:val="00673E73"/>
    <w:rsid w:val="00690B91"/>
    <w:rsid w:val="006C766E"/>
    <w:rsid w:val="00707644"/>
    <w:rsid w:val="007143FE"/>
    <w:rsid w:val="00730EFA"/>
    <w:rsid w:val="0075671B"/>
    <w:rsid w:val="00795131"/>
    <w:rsid w:val="007A3913"/>
    <w:rsid w:val="007A43D2"/>
    <w:rsid w:val="007D3F88"/>
    <w:rsid w:val="007F2108"/>
    <w:rsid w:val="00800625"/>
    <w:rsid w:val="00865ED8"/>
    <w:rsid w:val="008673A1"/>
    <w:rsid w:val="008D59F6"/>
    <w:rsid w:val="00914EFE"/>
    <w:rsid w:val="0093112A"/>
    <w:rsid w:val="00957FA2"/>
    <w:rsid w:val="009616C0"/>
    <w:rsid w:val="0096358E"/>
    <w:rsid w:val="0099716E"/>
    <w:rsid w:val="00A173FE"/>
    <w:rsid w:val="00A96B73"/>
    <w:rsid w:val="00AA7EAF"/>
    <w:rsid w:val="00AB67EB"/>
    <w:rsid w:val="00AE6CAE"/>
    <w:rsid w:val="00BA5651"/>
    <w:rsid w:val="00BB2F19"/>
    <w:rsid w:val="00BC4960"/>
    <w:rsid w:val="00BE7A09"/>
    <w:rsid w:val="00C3570F"/>
    <w:rsid w:val="00C7139B"/>
    <w:rsid w:val="00C85A92"/>
    <w:rsid w:val="00C91F10"/>
    <w:rsid w:val="00C94207"/>
    <w:rsid w:val="00D574C6"/>
    <w:rsid w:val="00D823D1"/>
    <w:rsid w:val="00E02746"/>
    <w:rsid w:val="00E30FFF"/>
    <w:rsid w:val="00E53A5B"/>
    <w:rsid w:val="00E85BBE"/>
    <w:rsid w:val="00EB3460"/>
    <w:rsid w:val="00F159F3"/>
    <w:rsid w:val="00F31748"/>
    <w:rsid w:val="00F57CEC"/>
    <w:rsid w:val="00FC2D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6CA30"/>
  <w15:chartTrackingRefBased/>
  <w15:docId w15:val="{640BCDDB-4821-43C2-83BC-CB994FAE4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A5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A565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A5651"/>
  </w:style>
  <w:style w:type="paragraph" w:styleId="a6">
    <w:name w:val="footer"/>
    <w:basedOn w:val="a"/>
    <w:link w:val="a7"/>
    <w:uiPriority w:val="99"/>
    <w:unhideWhenUsed/>
    <w:rsid w:val="00BA565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A5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505674">
      <w:bodyDiv w:val="1"/>
      <w:marLeft w:val="0"/>
      <w:marRight w:val="0"/>
      <w:marTop w:val="0"/>
      <w:marBottom w:val="0"/>
      <w:divBdr>
        <w:top w:val="none" w:sz="0" w:space="0" w:color="auto"/>
        <w:left w:val="none" w:sz="0" w:space="0" w:color="auto"/>
        <w:bottom w:val="none" w:sz="0" w:space="0" w:color="auto"/>
        <w:right w:val="none" w:sz="0" w:space="0" w:color="auto"/>
      </w:divBdr>
    </w:div>
    <w:div w:id="1261572353">
      <w:bodyDiv w:val="1"/>
      <w:marLeft w:val="0"/>
      <w:marRight w:val="0"/>
      <w:marTop w:val="0"/>
      <w:marBottom w:val="0"/>
      <w:divBdr>
        <w:top w:val="none" w:sz="0" w:space="0" w:color="auto"/>
        <w:left w:val="none" w:sz="0" w:space="0" w:color="auto"/>
        <w:bottom w:val="none" w:sz="0" w:space="0" w:color="auto"/>
        <w:right w:val="none" w:sz="0" w:space="0" w:color="auto"/>
      </w:divBdr>
    </w:div>
    <w:div w:id="2091078219">
      <w:bodyDiv w:val="1"/>
      <w:marLeft w:val="0"/>
      <w:marRight w:val="0"/>
      <w:marTop w:val="0"/>
      <w:marBottom w:val="0"/>
      <w:divBdr>
        <w:top w:val="none" w:sz="0" w:space="0" w:color="auto"/>
        <w:left w:val="none" w:sz="0" w:space="0" w:color="auto"/>
        <w:bottom w:val="none" w:sz="0" w:space="0" w:color="auto"/>
        <w:right w:val="none" w:sz="0" w:space="0" w:color="auto"/>
      </w:divBdr>
    </w:div>
    <w:div w:id="210714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419</Words>
  <Characters>2394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12</cp:revision>
  <dcterms:created xsi:type="dcterms:W3CDTF">2021-06-27T16:59:00Z</dcterms:created>
  <dcterms:modified xsi:type="dcterms:W3CDTF">2021-06-28T13:00:00Z</dcterms:modified>
</cp:coreProperties>
</file>