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3D" w:rsidRPr="00740A3D" w:rsidRDefault="00997E38" w:rsidP="00997E38">
      <w:pPr>
        <w:widowControl/>
        <w:jc w:val="center"/>
        <w:rPr>
          <w:rFonts w:ascii="Times New Roman" w:eastAsia="Calibri" w:hAnsi="Times New Roman"/>
          <w:b/>
          <w:noProof/>
          <w:color w:val="auto"/>
          <w:sz w:val="28"/>
          <w:szCs w:val="28"/>
        </w:rPr>
      </w:pPr>
      <w:r>
        <w:rPr>
          <w:b/>
          <w:noProof/>
          <w:sz w:val="28"/>
          <w:szCs w:val="28"/>
        </w:rPr>
        <w:drawing>
          <wp:inline distT="0" distB="0" distL="0" distR="0" wp14:anchorId="02BDEC73" wp14:editId="4B24BB7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997E38" w:rsidRDefault="00997E38" w:rsidP="00997E38">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740A3D" w:rsidRPr="00740A3D" w:rsidRDefault="00997E38" w:rsidP="00997E38">
      <w:pPr>
        <w:widowControl/>
        <w:jc w:val="center"/>
        <w:rPr>
          <w:rFonts w:ascii="Times New Roman" w:eastAsia="Calibri" w:hAnsi="Times New Roman"/>
          <w:b/>
          <w:color w:val="auto"/>
          <w:sz w:val="28"/>
          <w:szCs w:val="28"/>
        </w:rPr>
      </w:pPr>
      <w:r>
        <w:rPr>
          <w:rFonts w:ascii="Times New Roman" w:hAnsi="Times New Roman"/>
          <w:b/>
          <w:bCs/>
          <w:sz w:val="28"/>
          <w:szCs w:val="28"/>
        </w:rPr>
        <w:t>ЛЕНИНГРАДСКОЙ ОБЛАСТИ</w:t>
      </w:r>
    </w:p>
    <w:p w:rsidR="00F24E2C" w:rsidRDefault="00F24E2C"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«____»__________2021 года</w:t>
            </w:r>
          </w:p>
        </w:tc>
        <w:tc>
          <w:tcPr>
            <w:tcW w:w="4786" w:type="dxa"/>
            <w:hideMark/>
          </w:tcPr>
          <w:p w:rsidR="00740A3D" w:rsidRPr="00A45D18" w:rsidRDefault="00A45D18" w:rsidP="00740A3D">
            <w:pPr>
              <w:widowControl/>
              <w:spacing w:line="276" w:lineRule="auto"/>
              <w:ind w:firstLine="426"/>
              <w:jc w:val="right"/>
              <w:rPr>
                <w:rFonts w:ascii="Times New Roman" w:hAnsi="Times New Roman"/>
                <w:b/>
                <w:color w:val="auto"/>
                <w:sz w:val="28"/>
                <w:szCs w:val="28"/>
                <w:lang w:eastAsia="en-US"/>
              </w:rPr>
            </w:pPr>
            <w:bookmarkStart w:id="0" w:name="_GoBack"/>
            <w:r w:rsidRPr="00A45D18">
              <w:rPr>
                <w:rFonts w:ascii="Times New Roman" w:eastAsia="Calibri" w:hAnsi="Times New Roman"/>
                <w:b/>
                <w:color w:val="auto"/>
                <w:sz w:val="28"/>
                <w:szCs w:val="28"/>
                <w:lang w:eastAsia="en-US"/>
              </w:rPr>
              <w:t>проект</w:t>
            </w:r>
            <w:bookmarkEnd w:id="0"/>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997E38"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iCs/>
          <w:color w:val="auto"/>
          <w:sz w:val="28"/>
          <w:szCs w:val="28"/>
        </w:rPr>
        <w:t>«</w:t>
      </w:r>
      <w:r w:rsidR="00740A3D" w:rsidRPr="00740A3D">
        <w:rPr>
          <w:rFonts w:ascii="Times New Roman" w:eastAsia="Calibri" w:hAnsi="Times New Roman"/>
          <w:iCs/>
          <w:color w:val="auto"/>
          <w:sz w:val="28"/>
          <w:szCs w:val="28"/>
        </w:rPr>
        <w:t xml:space="preserve">Об </w:t>
      </w:r>
      <w:r w:rsidR="006630AC" w:rsidRPr="00740A3D">
        <w:rPr>
          <w:rFonts w:ascii="Times New Roman" w:eastAsia="Calibri" w:hAnsi="Times New Roman"/>
          <w:iCs/>
          <w:color w:val="auto"/>
          <w:sz w:val="28"/>
          <w:szCs w:val="28"/>
        </w:rPr>
        <w:t xml:space="preserve">утверждении </w:t>
      </w:r>
      <w:r w:rsidR="006630AC">
        <w:rPr>
          <w:rFonts w:ascii="Times New Roman" w:eastAsia="Calibri" w:hAnsi="Times New Roman"/>
          <w:iCs/>
          <w:color w:val="auto"/>
          <w:sz w:val="28"/>
          <w:szCs w:val="28"/>
        </w:rPr>
        <w:t>«П</w:t>
      </w:r>
      <w:r w:rsidR="00740A3D" w:rsidRPr="00740A3D">
        <w:rPr>
          <w:rFonts w:ascii="Times New Roman" w:eastAsia="Calibri" w:hAnsi="Times New Roman"/>
          <w:iCs/>
          <w:color w:val="auto"/>
          <w:sz w:val="28"/>
          <w:szCs w:val="28"/>
        </w:rPr>
        <w:t xml:space="preserve">оложения о муниципальном </w:t>
      </w:r>
      <w:r w:rsidR="00740A3D">
        <w:rPr>
          <w:rFonts w:ascii="Times New Roman" w:eastAsia="Calibri" w:hAnsi="Times New Roman"/>
          <w:iCs/>
          <w:color w:val="auto"/>
          <w:sz w:val="28"/>
          <w:szCs w:val="28"/>
        </w:rPr>
        <w:t>жилищном</w:t>
      </w:r>
      <w:r w:rsidR="00740A3D" w:rsidRPr="00740A3D">
        <w:rPr>
          <w:rFonts w:ascii="Times New Roman" w:eastAsia="Calibri" w:hAnsi="Times New Roman"/>
          <w:iCs/>
          <w:color w:val="auto"/>
          <w:sz w:val="28"/>
          <w:szCs w:val="28"/>
        </w:rPr>
        <w:t xml:space="preserve"> контроле н</w:t>
      </w:r>
      <w:r w:rsidR="00740A3D" w:rsidRPr="00740A3D">
        <w:rPr>
          <w:rFonts w:ascii="Times New Roman" w:eastAsia="Calibri" w:hAnsi="Times New Roman"/>
          <w:color w:val="auto"/>
          <w:sz w:val="28"/>
          <w:szCs w:val="28"/>
        </w:rPr>
        <w:t xml:space="preserve">а территории </w:t>
      </w:r>
      <w:r w:rsidR="00740A3D" w:rsidRPr="00740A3D">
        <w:rPr>
          <w:rFonts w:ascii="Times New Roman" w:eastAsia="Calibri" w:hAnsi="Times New Roman"/>
          <w:bCs/>
          <w:color w:val="auto"/>
          <w:kern w:val="28"/>
          <w:sz w:val="28"/>
          <w:szCs w:val="28"/>
        </w:rPr>
        <w:t xml:space="preserve">муниципального образования </w:t>
      </w:r>
      <w:proofErr w:type="spellStart"/>
      <w:r>
        <w:rPr>
          <w:rFonts w:ascii="Times New Roman" w:eastAsia="Calibri" w:hAnsi="Times New Roman"/>
          <w:bCs/>
          <w:color w:val="auto"/>
          <w:kern w:val="28"/>
          <w:sz w:val="28"/>
          <w:szCs w:val="28"/>
        </w:rPr>
        <w:t>Таицкое</w:t>
      </w:r>
      <w:proofErr w:type="spellEnd"/>
      <w:r>
        <w:rPr>
          <w:rFonts w:ascii="Times New Roman" w:eastAsia="Calibri" w:hAnsi="Times New Roman"/>
          <w:bCs/>
          <w:color w:val="auto"/>
          <w:kern w:val="28"/>
          <w:sz w:val="28"/>
          <w:szCs w:val="28"/>
        </w:rPr>
        <w:t xml:space="preserve"> городское поселение»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6E7B03" w:rsidRDefault="00740A3D" w:rsidP="006E7B03">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proofErr w:type="spellStart"/>
      <w:r w:rsidR="00997E38">
        <w:rPr>
          <w:rFonts w:ascii="Times New Roman" w:eastAsia="Calibri" w:hAnsi="Times New Roman"/>
          <w:color w:val="auto"/>
          <w:sz w:val="28"/>
          <w:szCs w:val="28"/>
        </w:rPr>
        <w:t>Таицкое</w:t>
      </w:r>
      <w:proofErr w:type="spellEnd"/>
      <w:r w:rsidR="00997E38">
        <w:rPr>
          <w:rFonts w:ascii="Times New Roman" w:eastAsia="Calibri" w:hAnsi="Times New Roman"/>
          <w:color w:val="auto"/>
          <w:sz w:val="28"/>
          <w:szCs w:val="28"/>
        </w:rPr>
        <w:t xml:space="preserve"> городское поселение Гатчинского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proofErr w:type="spellStart"/>
      <w:r w:rsidR="00997E38">
        <w:rPr>
          <w:rFonts w:ascii="Times New Roman" w:eastAsia="Calibri" w:hAnsi="Times New Roman"/>
          <w:color w:val="auto"/>
          <w:sz w:val="28"/>
          <w:szCs w:val="28"/>
        </w:rPr>
        <w:t>Таицкого</w:t>
      </w:r>
      <w:proofErr w:type="spellEnd"/>
      <w:r w:rsidR="00997E38">
        <w:rPr>
          <w:rFonts w:ascii="Times New Roman" w:eastAsia="Calibri" w:hAnsi="Times New Roman"/>
          <w:color w:val="auto"/>
          <w:sz w:val="28"/>
          <w:szCs w:val="28"/>
        </w:rPr>
        <w:t xml:space="preserve"> городского поселения Гатчинского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A45D18">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997E38">
        <w:rPr>
          <w:rFonts w:ascii="Times New Roman" w:eastAsia="SimSun" w:hAnsi="Times New Roman" w:cs="Mangal"/>
          <w:bCs/>
          <w:color w:val="auto"/>
          <w:kern w:val="28"/>
          <w:sz w:val="28"/>
          <w:szCs w:val="28"/>
          <w:lang w:eastAsia="zh-CN" w:bidi="hi-IN"/>
        </w:rPr>
        <w:t>Таицкое</w:t>
      </w:r>
      <w:proofErr w:type="spellEnd"/>
      <w:r w:rsidR="00997E38">
        <w:rPr>
          <w:rFonts w:ascii="Times New Roman" w:eastAsia="SimSun" w:hAnsi="Times New Roman" w:cs="Mangal"/>
          <w:bCs/>
          <w:color w:val="auto"/>
          <w:kern w:val="28"/>
          <w:sz w:val="28"/>
          <w:szCs w:val="28"/>
          <w:lang w:eastAsia="zh-CN" w:bidi="hi-IN"/>
        </w:rPr>
        <w:t xml:space="preserve"> городское поселение Гатчинского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997E38" w:rsidRDefault="00740A3D" w:rsidP="00997E38">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F24E2C">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997E38" w:rsidRPr="00997E38">
        <w:rPr>
          <w:rFonts w:ascii="Times New Roman" w:eastAsiaTheme="minorHAnsi" w:hAnsi="Times New Roman"/>
          <w:color w:val="auto"/>
          <w:sz w:val="28"/>
          <w:szCs w:val="28"/>
        </w:rPr>
        <w:t xml:space="preserve">печатном средстве массовой информации </w:t>
      </w:r>
      <w:proofErr w:type="spellStart"/>
      <w:r w:rsidR="00997E38" w:rsidRPr="00997E38">
        <w:rPr>
          <w:rFonts w:ascii="Times New Roman" w:eastAsiaTheme="minorHAnsi" w:hAnsi="Times New Roman"/>
          <w:color w:val="auto"/>
          <w:sz w:val="28"/>
          <w:szCs w:val="28"/>
        </w:rPr>
        <w:t>Таицкого</w:t>
      </w:r>
      <w:proofErr w:type="spellEnd"/>
      <w:r w:rsidR="00997E38" w:rsidRPr="00997E38">
        <w:rPr>
          <w:rFonts w:ascii="Times New Roman" w:eastAsiaTheme="minorHAnsi" w:hAnsi="Times New Roman"/>
          <w:color w:val="auto"/>
          <w:sz w:val="28"/>
          <w:szCs w:val="28"/>
        </w:rPr>
        <w:t xml:space="preserve"> муниципального образования Гатчинского муниципального района Ленинградской области «</w:t>
      </w:r>
      <w:proofErr w:type="spellStart"/>
      <w:r w:rsidR="00997E38" w:rsidRPr="00997E38">
        <w:rPr>
          <w:rFonts w:ascii="Times New Roman" w:eastAsiaTheme="minorHAnsi" w:hAnsi="Times New Roman"/>
          <w:color w:val="auto"/>
          <w:sz w:val="28"/>
          <w:szCs w:val="28"/>
        </w:rPr>
        <w:t>Таицкий</w:t>
      </w:r>
      <w:proofErr w:type="spellEnd"/>
      <w:r w:rsidR="00997E38" w:rsidRPr="00997E38">
        <w:rPr>
          <w:rFonts w:ascii="Times New Roman" w:eastAsiaTheme="minorHAnsi" w:hAnsi="Times New Roman"/>
          <w:color w:val="auto"/>
          <w:sz w:val="28"/>
          <w:szCs w:val="28"/>
        </w:rPr>
        <w:t xml:space="preserve"> вестник», а также на сайте администрации </w:t>
      </w:r>
      <w:proofErr w:type="spellStart"/>
      <w:r w:rsidR="00997E38" w:rsidRPr="00997E38">
        <w:rPr>
          <w:rFonts w:ascii="Times New Roman" w:eastAsiaTheme="minorHAnsi" w:hAnsi="Times New Roman"/>
          <w:color w:val="auto"/>
          <w:sz w:val="28"/>
          <w:szCs w:val="28"/>
        </w:rPr>
        <w:t>Таицкого</w:t>
      </w:r>
      <w:proofErr w:type="spellEnd"/>
      <w:r w:rsidR="00997E38" w:rsidRPr="00997E38">
        <w:rPr>
          <w:rFonts w:ascii="Times New Roman" w:eastAsiaTheme="minorHAnsi" w:hAnsi="Times New Roman"/>
          <w:color w:val="auto"/>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740A3D">
        <w:rPr>
          <w:rFonts w:ascii="Times New Roman" w:eastAsiaTheme="minorHAnsi" w:hAnsi="Times New Roman"/>
          <w:color w:val="auto"/>
          <w:sz w:val="28"/>
          <w:szCs w:val="28"/>
        </w:rPr>
        <w:tab/>
      </w:r>
    </w:p>
    <w:p w:rsidR="00740A3D" w:rsidRDefault="00740A3D" w:rsidP="006E7B03">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3. Решение вступает в законную силу после его официального опубликования (обнародования).</w:t>
      </w:r>
    </w:p>
    <w:p w:rsidR="006E7B03" w:rsidRPr="00740A3D" w:rsidRDefault="006E7B03" w:rsidP="006E7B03">
      <w:pPr>
        <w:widowControl/>
        <w:tabs>
          <w:tab w:val="left" w:pos="720"/>
        </w:tabs>
        <w:ind w:firstLine="360"/>
        <w:jc w:val="both"/>
        <w:rPr>
          <w:rFonts w:ascii="Times New Roman" w:eastAsiaTheme="minorHAnsi" w:hAnsi="Times New Roman"/>
          <w:color w:val="auto"/>
          <w:sz w:val="28"/>
          <w:szCs w:val="28"/>
        </w:rPr>
      </w:pPr>
    </w:p>
    <w:p w:rsidR="0046443D" w:rsidRPr="006E7B03" w:rsidRDefault="00997E38" w:rsidP="006E7B03">
      <w:pPr>
        <w:rPr>
          <w:rFonts w:ascii="Times New Roman" w:hAnsi="Times New Roman"/>
          <w:b/>
          <w:bCs/>
          <w:kern w:val="28"/>
          <w:sz w:val="32"/>
          <w:szCs w:val="32"/>
        </w:rPr>
      </w:pPr>
      <w:r w:rsidRPr="00997E38">
        <w:rPr>
          <w:rFonts w:ascii="Times New Roman" w:hAnsi="Times New Roman"/>
          <w:sz w:val="28"/>
          <w:szCs w:val="28"/>
        </w:rPr>
        <w:t>Глава муниципального образования                                                       Т.П. Павлова</w:t>
      </w: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lastRenderedPageBreak/>
        <w:t>к решению совета депутатов от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997E38">
        <w:rPr>
          <w:rFonts w:ascii="Times New Roman" w:eastAsiaTheme="minorHAnsi" w:hAnsi="Times New Roman"/>
          <w:b/>
          <w:color w:val="000000" w:themeColor="text1"/>
          <w:sz w:val="28"/>
          <w:szCs w:val="28"/>
        </w:rPr>
        <w:t>Таицкое</w:t>
      </w:r>
      <w:proofErr w:type="spellEnd"/>
      <w:r w:rsidR="00997E38">
        <w:rPr>
          <w:rFonts w:ascii="Times New Roman" w:eastAsiaTheme="minorHAnsi" w:hAnsi="Times New Roman"/>
          <w:b/>
          <w:color w:val="000000" w:themeColor="text1"/>
          <w:sz w:val="28"/>
          <w:szCs w:val="28"/>
        </w:rPr>
        <w:t xml:space="preserve"> городское поселение Гатчинского муниципального района Ленинградской области</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301A17"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w:t>
      </w:r>
      <w:r w:rsidR="00997E38">
        <w:rPr>
          <w:rFonts w:ascii="Times New Roman" w:hAnsi="Times New Roman"/>
          <w:sz w:val="28"/>
        </w:rPr>
        <w:t xml:space="preserve">илищного контроля на </w:t>
      </w:r>
      <w:r w:rsidR="00997E38" w:rsidRPr="00301A17">
        <w:rPr>
          <w:rFonts w:ascii="Times New Roman" w:hAnsi="Times New Roman"/>
          <w:sz w:val="28"/>
          <w:szCs w:val="28"/>
        </w:rPr>
        <w:t xml:space="preserve">территории </w:t>
      </w:r>
      <w:proofErr w:type="spellStart"/>
      <w:r w:rsidR="00997E38" w:rsidRPr="00301A17">
        <w:rPr>
          <w:rFonts w:ascii="Times New Roman" w:hAnsi="Times New Roman"/>
          <w:sz w:val="28"/>
          <w:szCs w:val="28"/>
        </w:rPr>
        <w:t>Таицкого</w:t>
      </w:r>
      <w:proofErr w:type="spellEnd"/>
      <w:r w:rsidR="00997E38" w:rsidRPr="00301A17">
        <w:rPr>
          <w:rFonts w:ascii="Times New Roman" w:hAnsi="Times New Roman"/>
          <w:sz w:val="28"/>
          <w:szCs w:val="28"/>
        </w:rPr>
        <w:t xml:space="preserve"> городского поселения Гатчинского муниципального района Ленинградской области </w:t>
      </w:r>
      <w:r w:rsidRPr="00301A17">
        <w:rPr>
          <w:rFonts w:ascii="Times New Roman" w:hAnsi="Times New Roman"/>
          <w:sz w:val="28"/>
          <w:szCs w:val="28"/>
        </w:rPr>
        <w:t>(далее – муниципальный контроль).</w:t>
      </w:r>
    </w:p>
    <w:p w:rsidR="00301A17" w:rsidRPr="00301A17" w:rsidRDefault="00301A17" w:rsidP="00301A17">
      <w:pPr>
        <w:pStyle w:val="s26"/>
        <w:spacing w:before="0" w:beforeAutospacing="0" w:after="0" w:afterAutospacing="0"/>
        <w:ind w:firstLine="525"/>
        <w:jc w:val="both"/>
        <w:rPr>
          <w:sz w:val="28"/>
          <w:szCs w:val="28"/>
        </w:rPr>
      </w:pPr>
      <w:r w:rsidRPr="00301A17">
        <w:rPr>
          <w:rStyle w:val="bumpedfont15"/>
          <w:sz w:val="28"/>
          <w:szCs w:val="28"/>
        </w:rPr>
        <w:t xml:space="preserve">К отношениям, связанным с осуществлением муниципального земельного контроля, применяются положения Федерального закона от 31 июля 2020 г. </w:t>
      </w:r>
      <w:r w:rsidR="00CA34F4">
        <w:rPr>
          <w:rStyle w:val="bumpedfont15"/>
          <w:sz w:val="28"/>
          <w:szCs w:val="28"/>
        </w:rPr>
        <w:br/>
      </w:r>
      <w:r w:rsidRPr="00301A17">
        <w:rPr>
          <w:rStyle w:val="bumpedfont15"/>
          <w:sz w:val="28"/>
          <w:szCs w:val="28"/>
        </w:rPr>
        <w:t>№ 248-ФЗ «О государственном контроле (надзоре) и муниципальном контроле в Российской Федерации» (далее - Федеральный закон № 248-ФЗ), 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34F4">
        <w:rPr>
          <w:rStyle w:val="bumpedfont15"/>
          <w:sz w:val="28"/>
          <w:szCs w:val="28"/>
        </w:rPr>
        <w:t xml:space="preserve">, Федерального закона от 21.07.1993 № 5485-1 «О государственной тайне», Федерального закона от 29.07.2004 </w:t>
      </w:r>
      <w:r w:rsidR="006E7B03">
        <w:rPr>
          <w:rStyle w:val="bumpedfont15"/>
          <w:sz w:val="28"/>
          <w:szCs w:val="28"/>
        </w:rPr>
        <w:t xml:space="preserve">№ 98-ФЗ «О коммерческой тайне», </w:t>
      </w:r>
      <w:r w:rsidR="006E7B03">
        <w:rPr>
          <w:rFonts w:eastAsia="Calibri"/>
          <w:bCs/>
          <w:sz w:val="28"/>
          <w:szCs w:val="28"/>
        </w:rPr>
        <w:t>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301A17">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301A17">
        <w:rPr>
          <w:rFonts w:ascii="Times New Roman" w:hAnsi="Times New Roman"/>
          <w:sz w:val="28"/>
          <w:szCs w:val="28"/>
        </w:rPr>
        <w:t>-</w:t>
      </w:r>
      <w:r w:rsidRPr="00301A17">
        <w:rPr>
          <w:rFonts w:ascii="Times New Roman" w:hAnsi="Times New Roman"/>
          <w:sz w:val="28"/>
          <w:szCs w:val="28"/>
        </w:rPr>
        <w:t xml:space="preserve"> контролируемые лица) </w:t>
      </w:r>
      <w:r w:rsidR="00997E38" w:rsidRPr="00301A17">
        <w:rPr>
          <w:rFonts w:ascii="Times New Roman" w:hAnsi="Times New Roman"/>
          <w:sz w:val="28"/>
          <w:szCs w:val="28"/>
        </w:rPr>
        <w:t>обязательных требований</w:t>
      </w:r>
      <w:r w:rsidR="00997E38" w:rsidRPr="00733FF8">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sidRPr="00FE6279">
        <w:rPr>
          <w:rFonts w:ascii="Times New Roman" w:eastAsiaTheme="minorHAnsi" w:hAnsi="Times New Roman"/>
          <w:color w:val="auto"/>
          <w:sz w:val="28"/>
          <w:szCs w:val="28"/>
          <w:lang w:eastAsia="en-US"/>
        </w:rPr>
        <w:lastRenderedPageBreak/>
        <w:t>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F21330">
        <w:rPr>
          <w:rFonts w:ascii="Times New Roman" w:hAnsi="Times New Roman"/>
          <w:sz w:val="28"/>
          <w:szCs w:val="28"/>
        </w:rPr>
        <w:t xml:space="preserve">Муниципальный контроль осуществляется администрацией </w:t>
      </w:r>
      <w:r w:rsidR="00F21330" w:rsidRPr="00F21330">
        <w:rPr>
          <w:rFonts w:ascii="Times New Roman" w:hAnsi="Times New Roman"/>
          <w:sz w:val="28"/>
          <w:szCs w:val="28"/>
        </w:rPr>
        <w:t xml:space="preserve">муниципального образования </w:t>
      </w:r>
      <w:proofErr w:type="spellStart"/>
      <w:r w:rsidR="00F21330" w:rsidRPr="00F21330">
        <w:rPr>
          <w:rFonts w:ascii="Times New Roman" w:hAnsi="Times New Roman"/>
          <w:sz w:val="28"/>
          <w:szCs w:val="28"/>
        </w:rPr>
        <w:t>Таицкое</w:t>
      </w:r>
      <w:proofErr w:type="spellEnd"/>
      <w:r w:rsidR="00F21330" w:rsidRPr="00F21330">
        <w:rPr>
          <w:rFonts w:ascii="Times New Roman" w:hAnsi="Times New Roman"/>
          <w:sz w:val="28"/>
          <w:szCs w:val="28"/>
        </w:rPr>
        <w:t xml:space="preserve"> городское поселение Гатчинского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F21330"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F21330" w:rsidRPr="00F21330">
        <w:rPr>
          <w:rFonts w:ascii="Times New Roman" w:hAnsi="Times New Roman"/>
          <w:sz w:val="28"/>
          <w:szCs w:val="28"/>
        </w:rPr>
        <w:t xml:space="preserve">муниципального образования </w:t>
      </w:r>
      <w:proofErr w:type="spellStart"/>
      <w:r w:rsidR="00F21330" w:rsidRPr="00F21330">
        <w:rPr>
          <w:rFonts w:ascii="Times New Roman" w:hAnsi="Times New Roman"/>
          <w:sz w:val="28"/>
          <w:szCs w:val="28"/>
        </w:rPr>
        <w:t>Таицкое</w:t>
      </w:r>
      <w:proofErr w:type="spellEnd"/>
      <w:r w:rsidR="00F21330" w:rsidRPr="00F21330">
        <w:rPr>
          <w:rFonts w:ascii="Times New Roman" w:hAnsi="Times New Roman"/>
          <w:sz w:val="28"/>
          <w:szCs w:val="28"/>
        </w:rPr>
        <w:t xml:space="preserve"> городское поселение Гатчинского муниципального района Ленинградской области</w:t>
      </w:r>
      <w:r w:rsidR="00F21330">
        <w:rPr>
          <w:rFonts w:ascii="Times New Roman" w:hAnsi="Times New Roman"/>
          <w:sz w:val="28"/>
          <w:szCs w:val="28"/>
        </w:rPr>
        <w:t>.</w:t>
      </w:r>
    </w:p>
    <w:p w:rsidR="000E7BBF" w:rsidRPr="000E7BBF"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673DA" w:rsidRDefault="000E7BBF" w:rsidP="000E7BBF">
      <w:pPr>
        <w:pStyle w:val="a8"/>
        <w:widowControl/>
        <w:tabs>
          <w:tab w:val="left" w:pos="1134"/>
        </w:tabs>
        <w:ind w:left="0" w:firstLine="709"/>
        <w:jc w:val="both"/>
        <w:rPr>
          <w:rFonts w:ascii="Times New Roman" w:hAnsi="Times New Roman"/>
          <w:sz w:val="28"/>
          <w:szCs w:val="28"/>
        </w:rPr>
      </w:pPr>
      <w:r w:rsidRPr="00D673DA">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F21330" w:rsidRPr="00D673DA">
        <w:rPr>
          <w:rFonts w:ascii="Times New Roman" w:hAnsi="Times New Roman"/>
          <w:sz w:val="28"/>
          <w:szCs w:val="28"/>
        </w:rPr>
        <w:t>действие или угрожает опасность.</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D673DA" w:rsidRPr="00D673DA" w:rsidRDefault="00D673DA" w:rsidP="00D673DA">
      <w:pPr>
        <w:pStyle w:val="s26"/>
        <w:spacing w:before="0" w:beforeAutospacing="0" w:after="0" w:afterAutospacing="0"/>
        <w:ind w:firstLine="525"/>
        <w:jc w:val="both"/>
        <w:rPr>
          <w:sz w:val="28"/>
          <w:szCs w:val="28"/>
        </w:rPr>
      </w:pPr>
      <w:r w:rsidRPr="00D673DA">
        <w:rPr>
          <w:rStyle w:val="bumpedfont15"/>
          <w:sz w:val="28"/>
          <w:szCs w:val="28"/>
        </w:rPr>
        <w:t>9) совершать иные действия, предусмотренные законодательством.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bCs/>
          <w:sz w:val="28"/>
          <w:szCs w:val="28"/>
        </w:rPr>
        <w:t>жилья,  жилищно</w:t>
      </w:r>
      <w:proofErr w:type="gramEnd"/>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w:t>
      </w:r>
      <w:r w:rsidR="002A634F">
        <w:rPr>
          <w:rFonts w:ascii="Times New Roman" w:hAnsi="Times New Roman"/>
          <w:bCs/>
          <w:sz w:val="28"/>
        </w:rPr>
        <w:br/>
      </w:r>
      <w:r w:rsidR="00EF79A7" w:rsidRPr="00EF79A7">
        <w:rPr>
          <w:rFonts w:ascii="Times New Roman" w:hAnsi="Times New Roman"/>
          <w:bCs/>
          <w:sz w:val="28"/>
        </w:rPr>
        <w:t>№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.5. Письменное консультирование контролируемых лиц и их представителей осуществляется по следующим вопросам:</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1) Компетенция уполномоченного органа;</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2) Соблюдение обязательных требований;</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3) Организация и осуществление муниципального земельного контроля;</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4) П</w:t>
      </w:r>
      <w:r w:rsidRPr="00D673DA">
        <w:rPr>
          <w:sz w:val="28"/>
          <w:szCs w:val="28"/>
          <w:shd w:val="clear" w:color="auto" w:fill="FFFFFF"/>
        </w:rPr>
        <w:t>рименение мер ответственности за нарушение обязательных требований в сфере земельных правоотношений;</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5) Порядок обжалования решений Контрольного органа.</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D673DA">
          <w:rPr>
            <w:sz w:val="28"/>
            <w:szCs w:val="28"/>
          </w:rPr>
          <w:t>законом</w:t>
        </w:r>
      </w:hyperlink>
      <w:r w:rsidRPr="00D673DA">
        <w:rPr>
          <w:sz w:val="28"/>
          <w:szCs w:val="28"/>
        </w:rPr>
        <w:t xml:space="preserve"> от 02.05.2006 № 59-ФЗ «О порядке рассмотрения обращений граждан Российской Федерации».</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.7. Контрольный орган осуществляет учет проведенных консультирований.</w:t>
      </w:r>
    </w:p>
    <w:p w:rsidR="00D673DA" w:rsidRPr="00D673DA" w:rsidRDefault="00D673DA" w:rsidP="00D673DA">
      <w:pPr>
        <w:pStyle w:val="s15"/>
        <w:spacing w:before="0" w:beforeAutospacing="0" w:after="0" w:afterAutospacing="0"/>
        <w:ind w:firstLine="708"/>
        <w:jc w:val="both"/>
        <w:rPr>
          <w:sz w:val="28"/>
          <w:szCs w:val="28"/>
        </w:rPr>
      </w:pPr>
      <w:r w:rsidRPr="00D673DA">
        <w:rPr>
          <w:rStyle w:val="bumpedfont15"/>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673DA" w:rsidRPr="000E7BBF" w:rsidRDefault="00D673DA"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w:t>
      </w:r>
      <w:r w:rsidR="00D673DA">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w:t>
      </w:r>
      <w:proofErr w:type="gramStart"/>
      <w:r w:rsidR="001F4BF4" w:rsidRPr="001F4BF4">
        <w:rPr>
          <w:rFonts w:ascii="Times New Roman" w:hAnsi="Times New Roman"/>
          <w:bCs/>
          <w:sz w:val="28"/>
        </w:rPr>
        <w:t>ФЗ</w:t>
      </w:r>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D673DA" w:rsidRDefault="000E7BBF" w:rsidP="00D673DA">
      <w:pPr>
        <w:pStyle w:val="s26"/>
        <w:spacing w:before="0" w:beforeAutospacing="0" w:after="0" w:afterAutospacing="0"/>
        <w:ind w:firstLine="525"/>
        <w:jc w:val="both"/>
        <w:rPr>
          <w:sz w:val="28"/>
          <w:szCs w:val="28"/>
        </w:rPr>
      </w:pPr>
      <w:r w:rsidRPr="000E7BBF">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D673DA">
        <w:rPr>
          <w:sz w:val="28"/>
          <w:szCs w:val="28"/>
        </w:rPr>
        <w:t>установленном порядке, и включенных в реестр экспертов, экспертных организаций, привлекаемых к про</w:t>
      </w:r>
      <w:r w:rsidR="00D673DA" w:rsidRPr="00D673DA">
        <w:rPr>
          <w:sz w:val="28"/>
          <w:szCs w:val="28"/>
        </w:rPr>
        <w:t xml:space="preserve">ведению контрольных мероприятий, </w:t>
      </w:r>
      <w:r w:rsidR="00D673DA" w:rsidRPr="00D673DA">
        <w:rPr>
          <w:rStyle w:val="bumpedfont15"/>
          <w:sz w:val="28"/>
          <w:szCs w:val="28"/>
        </w:rPr>
        <w:t>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673DA" w:rsidRDefault="000E7BBF" w:rsidP="0067760F">
      <w:pPr>
        <w:pStyle w:val="HTML"/>
        <w:ind w:firstLine="709"/>
        <w:jc w:val="both"/>
        <w:rPr>
          <w:rFonts w:ascii="Times New Roman" w:hAnsi="Times New Roman" w:cs="Times New Roman"/>
          <w:sz w:val="28"/>
          <w:szCs w:val="28"/>
        </w:rPr>
      </w:pPr>
      <w:r w:rsidRPr="00D673DA">
        <w:rPr>
          <w:rFonts w:ascii="Times New Roman" w:hAnsi="Times New Roman" w:cs="Times New Roman"/>
          <w:sz w:val="28"/>
          <w:szCs w:val="28"/>
        </w:rPr>
        <w:t>4.1.1</w:t>
      </w:r>
      <w:r w:rsidR="008600BA" w:rsidRPr="00D673DA">
        <w:rPr>
          <w:rFonts w:ascii="Times New Roman" w:hAnsi="Times New Roman" w:cs="Times New Roman"/>
          <w:sz w:val="28"/>
          <w:szCs w:val="28"/>
        </w:rPr>
        <w:t>0</w:t>
      </w:r>
      <w:r w:rsidRPr="00D673D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3DA" w:rsidRPr="003B426D" w:rsidRDefault="00D673DA" w:rsidP="00D673DA">
      <w:pPr>
        <w:pStyle w:val="s26"/>
        <w:spacing w:before="0" w:beforeAutospacing="0" w:after="0" w:afterAutospacing="0"/>
        <w:ind w:firstLine="525"/>
        <w:jc w:val="both"/>
        <w:rPr>
          <w:sz w:val="28"/>
          <w:szCs w:val="28"/>
        </w:rPr>
      </w:pPr>
      <w:r w:rsidRPr="003B426D">
        <w:rPr>
          <w:sz w:val="28"/>
          <w:szCs w:val="28"/>
        </w:rPr>
        <w:t> </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6443D"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w:t>
      </w:r>
      <w:r w:rsidRPr="0046443D">
        <w:rPr>
          <w:rFonts w:ascii="Times New Roman" w:hAnsi="Times New Roman" w:cs="Times New Roman"/>
          <w:sz w:val="28"/>
          <w:szCs w:val="28"/>
        </w:rPr>
        <w:t>предусмотрена законодательством.</w:t>
      </w:r>
    </w:p>
    <w:p w:rsidR="000E7BBF" w:rsidRPr="0046443D" w:rsidRDefault="000E7BBF" w:rsidP="000E7BBF">
      <w:pPr>
        <w:pStyle w:val="a8"/>
        <w:widowControl/>
        <w:tabs>
          <w:tab w:val="left" w:pos="1134"/>
        </w:tabs>
        <w:ind w:left="709"/>
        <w:jc w:val="both"/>
        <w:rPr>
          <w:rFonts w:ascii="Times New Roman" w:hAnsi="Times New Roman"/>
          <w:sz w:val="28"/>
        </w:rPr>
      </w:pPr>
    </w:p>
    <w:p w:rsidR="000E7BBF" w:rsidRPr="0046443D" w:rsidRDefault="000E7BBF" w:rsidP="000E7BBF">
      <w:pPr>
        <w:pStyle w:val="a8"/>
        <w:widowControl/>
        <w:tabs>
          <w:tab w:val="left" w:pos="1134"/>
        </w:tabs>
        <w:ind w:left="0"/>
        <w:jc w:val="center"/>
        <w:rPr>
          <w:rFonts w:ascii="Times New Roman" w:hAnsi="Times New Roman"/>
          <w:sz w:val="28"/>
        </w:rPr>
      </w:pPr>
      <w:r w:rsidRPr="0046443D">
        <w:rPr>
          <w:rFonts w:ascii="Times New Roman" w:hAnsi="Times New Roman"/>
          <w:sz w:val="28"/>
        </w:rPr>
        <w:t>4.3. Плановые контрольные мероприятия</w:t>
      </w:r>
    </w:p>
    <w:p w:rsidR="000E7BBF" w:rsidRPr="0046443D" w:rsidRDefault="000E7BBF" w:rsidP="000E7BBF">
      <w:pPr>
        <w:pStyle w:val="a8"/>
        <w:widowControl/>
        <w:tabs>
          <w:tab w:val="left" w:pos="1134"/>
        </w:tabs>
        <w:ind w:left="709"/>
        <w:jc w:val="center"/>
        <w:rPr>
          <w:rFonts w:ascii="Times New Roman" w:hAnsi="Times New Roman"/>
          <w:b/>
          <w:sz w:val="28"/>
        </w:rPr>
      </w:pP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6443D">
        <w:rPr>
          <w:rFonts w:ascii="Times New Roman" w:hAnsi="Times New Roman"/>
          <w:sz w:val="28"/>
        </w:rPr>
        <w:t>-</w:t>
      </w:r>
      <w:r w:rsidRPr="0046443D">
        <w:rPr>
          <w:rFonts w:ascii="Times New Roman" w:hAnsi="Times New Roman"/>
          <w:sz w:val="28"/>
        </w:rPr>
        <w:t xml:space="preserve"> ежегодный план мероприятий) и подлежащего согласованию с органами прокуратуры. </w:t>
      </w:r>
    </w:p>
    <w:p w:rsidR="000E7BBF" w:rsidRPr="0046443D" w:rsidRDefault="00BB32E4" w:rsidP="00BB32E4">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4.3.2. </w:t>
      </w:r>
      <w:r w:rsidR="000E7BBF" w:rsidRPr="0046443D">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6443D" w:rsidRDefault="00170BA8" w:rsidP="000E7BBF">
      <w:pPr>
        <w:pStyle w:val="a8"/>
        <w:widowControl/>
        <w:tabs>
          <w:tab w:val="left" w:pos="1134"/>
        </w:tabs>
        <w:ind w:left="0" w:firstLine="709"/>
        <w:jc w:val="both"/>
        <w:rPr>
          <w:rFonts w:ascii="Times New Roman" w:hAnsi="Times New Roman"/>
          <w:sz w:val="28"/>
          <w:vertAlign w:val="superscript"/>
        </w:rPr>
      </w:pPr>
      <w:r w:rsidRPr="0046443D">
        <w:rPr>
          <w:rFonts w:ascii="Times New Roman" w:hAnsi="Times New Roman"/>
          <w:sz w:val="28"/>
        </w:rPr>
        <w:t>4.3.4</w:t>
      </w:r>
      <w:r w:rsidR="000E7BBF" w:rsidRPr="0046443D">
        <w:rPr>
          <w:rFonts w:ascii="Times New Roman" w:hAnsi="Times New Roman"/>
          <w:sz w:val="28"/>
        </w:rPr>
        <w:t>. Контрольный орган может проводить следующие виды плановых контрольных мероприятий:</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инспекционный визит;</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документарная проверка;</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выездная проверка.</w:t>
      </w:r>
    </w:p>
    <w:p w:rsidR="00CF0AA2" w:rsidRDefault="000E7BBF" w:rsidP="00CF0AA2">
      <w:pPr>
        <w:widowControl/>
        <w:autoSpaceDE w:val="0"/>
        <w:autoSpaceDN w:val="0"/>
        <w:adjustRightInd w:val="0"/>
        <w:ind w:firstLine="708"/>
        <w:jc w:val="both"/>
        <w:rPr>
          <w:rFonts w:ascii="Times New Roman" w:eastAsiaTheme="minorHAnsi" w:hAnsi="Times New Roman"/>
          <w:color w:val="auto"/>
          <w:sz w:val="28"/>
          <w:szCs w:val="28"/>
          <w:lang w:eastAsia="en-US"/>
        </w:rPr>
      </w:pPr>
      <w:r w:rsidRPr="00CF0AA2">
        <w:rPr>
          <w:rFonts w:ascii="Times New Roman" w:hAnsi="Times New Roman"/>
          <w:sz w:val="28"/>
        </w:rPr>
        <w:t>В отношении объектов, относящихся к катег</w:t>
      </w:r>
      <w:r w:rsidR="00CF0AA2" w:rsidRPr="00CF0AA2">
        <w:rPr>
          <w:rFonts w:ascii="Times New Roman" w:hAnsi="Times New Roman"/>
          <w:sz w:val="28"/>
        </w:rPr>
        <w:t xml:space="preserve">ории среднего и умеренного </w:t>
      </w:r>
      <w:r w:rsidRPr="00CF0AA2">
        <w:rPr>
          <w:rFonts w:ascii="Times New Roman" w:hAnsi="Times New Roman"/>
          <w:sz w:val="28"/>
        </w:rPr>
        <w:t xml:space="preserve">риска, </w:t>
      </w:r>
      <w:r w:rsidR="00CF0AA2" w:rsidRPr="00CF0AA2">
        <w:rPr>
          <w:rFonts w:ascii="Times New Roman" w:eastAsiaTheme="minorHAnsi" w:hAnsi="Times New Roman"/>
          <w:color w:val="auto"/>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46443D" w:rsidRDefault="00170BA8" w:rsidP="000E7BBF">
      <w:pPr>
        <w:autoSpaceDE w:val="0"/>
        <w:autoSpaceDN w:val="0"/>
        <w:adjustRightInd w:val="0"/>
        <w:ind w:firstLine="709"/>
        <w:jc w:val="both"/>
        <w:rPr>
          <w:rFonts w:ascii="Times New Roman" w:hAnsi="Times New Roman"/>
          <w:color w:val="auto"/>
          <w:sz w:val="28"/>
          <w:szCs w:val="28"/>
        </w:rPr>
      </w:pPr>
      <w:r w:rsidRPr="0046443D">
        <w:rPr>
          <w:rFonts w:ascii="Times New Roman" w:hAnsi="Times New Roman"/>
          <w:color w:val="auto"/>
          <w:sz w:val="28"/>
          <w:szCs w:val="28"/>
        </w:rPr>
        <w:t>4.3.5</w:t>
      </w:r>
      <w:r w:rsidR="000E7BBF" w:rsidRPr="0046443D">
        <w:rPr>
          <w:rFonts w:ascii="Times New Roman" w:hAnsi="Times New Roman"/>
          <w:color w:val="auto"/>
          <w:sz w:val="28"/>
          <w:szCs w:val="28"/>
        </w:rPr>
        <w:t>. Плановые контрольные мероприятия в отношении объектов контроля проводятся со следующей периодичностью:</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среднего риска - один раз в 3 года;</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умеренного риска - один раз в 5 лет;</w:t>
      </w:r>
    </w:p>
    <w:p w:rsidR="000E7BBF" w:rsidRPr="0046443D" w:rsidRDefault="000E7BBF" w:rsidP="000E7BBF">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170BA8" w:rsidP="00A930C9">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t>4.3.6</w:t>
      </w:r>
      <w:r w:rsidR="00707B35" w:rsidRPr="0046443D">
        <w:rPr>
          <w:rFonts w:ascii="Times New Roman" w:hAnsi="Times New Roman"/>
          <w:sz w:val="28"/>
          <w:szCs w:val="28"/>
        </w:rPr>
        <w:t xml:space="preserve">. </w:t>
      </w:r>
      <w:r w:rsidR="00D51165" w:rsidRPr="0046443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w:t>
      </w:r>
      <w:proofErr w:type="gramStart"/>
      <w:r w:rsidRPr="000E7BBF">
        <w:rPr>
          <w:sz w:val="28"/>
        </w:rPr>
        <w:t>11.Представление</w:t>
      </w:r>
      <w:proofErr w:type="gramEnd"/>
      <w:r w:rsidRPr="000E7BBF">
        <w:rPr>
          <w:sz w:val="28"/>
        </w:rPr>
        <w:t xml:space="preserve">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51059C"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настоящего </w:t>
      </w:r>
      <w:r w:rsidRPr="0051059C">
        <w:rPr>
          <w:sz w:val="28"/>
        </w:rPr>
        <w:t>Положения, осуществляются в соответствии с пунктами 4.5.5, 4.5.6, 4.6.8 - 4.6.10 настоящего Положения.</w:t>
      </w:r>
    </w:p>
    <w:p w:rsidR="008C559A" w:rsidRPr="0051059C" w:rsidRDefault="008C559A" w:rsidP="000E7BBF">
      <w:pPr>
        <w:pStyle w:val="ConsPlusNormal"/>
        <w:ind w:firstLine="709"/>
        <w:jc w:val="center"/>
        <w:rPr>
          <w:sz w:val="28"/>
        </w:rPr>
      </w:pPr>
    </w:p>
    <w:p w:rsidR="000E7BBF" w:rsidRPr="0051059C" w:rsidRDefault="000E7BBF" w:rsidP="000E7BBF">
      <w:pPr>
        <w:pStyle w:val="ConsPlusNormal"/>
        <w:ind w:firstLine="709"/>
        <w:jc w:val="center"/>
        <w:rPr>
          <w:sz w:val="28"/>
        </w:rPr>
      </w:pPr>
      <w:r w:rsidRPr="0051059C">
        <w:rPr>
          <w:sz w:val="28"/>
        </w:rPr>
        <w:t>4.8. Наблюдение за соблюдением обязательных требований (мониторинг безопасности)</w:t>
      </w:r>
    </w:p>
    <w:p w:rsidR="000E7BBF" w:rsidRPr="0051059C" w:rsidRDefault="000E7BBF" w:rsidP="000E7BBF">
      <w:pPr>
        <w:pStyle w:val="ConsPlusNormal"/>
        <w:ind w:firstLine="709"/>
        <w:jc w:val="center"/>
        <w:rPr>
          <w:b/>
          <w:sz w:val="28"/>
        </w:rPr>
      </w:pPr>
    </w:p>
    <w:p w:rsidR="000E7BBF" w:rsidRPr="0051059C" w:rsidRDefault="000E7BBF" w:rsidP="000E7BBF">
      <w:pPr>
        <w:pStyle w:val="a8"/>
        <w:widowControl/>
        <w:tabs>
          <w:tab w:val="left" w:pos="1134"/>
        </w:tabs>
        <w:ind w:left="0" w:firstLine="709"/>
        <w:jc w:val="both"/>
        <w:rPr>
          <w:rFonts w:ascii="Times New Roman" w:hAnsi="Times New Roman"/>
          <w:sz w:val="28"/>
          <w:szCs w:val="28"/>
        </w:rPr>
      </w:pPr>
      <w:r w:rsidRPr="0051059C">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1059C">
        <w:rPr>
          <w:rFonts w:ascii="Times New Roman" w:hAnsi="Times New Roman"/>
          <w:sz w:val="28"/>
          <w:szCs w:val="28"/>
        </w:rPr>
        <w:t xml:space="preserve">, </w:t>
      </w:r>
      <w:r w:rsidR="00D51060" w:rsidRPr="0051059C">
        <w:rPr>
          <w:rFonts w:ascii="Times New Roman" w:hAnsi="Times New Roman"/>
          <w:sz w:val="28"/>
          <w:szCs w:val="28"/>
        </w:rPr>
        <w:t>данных из сети «</w:t>
      </w:r>
      <w:r w:rsidRPr="0051059C">
        <w:rPr>
          <w:rFonts w:ascii="Times New Roman" w:hAnsi="Times New Roman"/>
          <w:sz w:val="28"/>
          <w:szCs w:val="28"/>
        </w:rPr>
        <w:t>Интернет</w:t>
      </w:r>
      <w:r w:rsidR="00D51060" w:rsidRPr="0051059C">
        <w:rPr>
          <w:rFonts w:ascii="Times New Roman" w:hAnsi="Times New Roman"/>
          <w:sz w:val="28"/>
          <w:szCs w:val="28"/>
        </w:rPr>
        <w:t>»</w:t>
      </w:r>
      <w:r w:rsidRPr="0051059C">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51059C">
        <w:rPr>
          <w:rFonts w:ascii="Times New Roman" w:hAnsi="Times New Roman" w:cs="Times New Roman"/>
          <w:sz w:val="28"/>
          <w:szCs w:val="28"/>
        </w:rPr>
        <w:t>4.8.2. Если в ходе наблюдения за соблюдением обязательных</w:t>
      </w:r>
      <w:r w:rsidRPr="000E7BBF">
        <w:rPr>
          <w:rFonts w:ascii="Times New Roman" w:hAnsi="Times New Roman" w:cs="Times New Roman"/>
          <w:sz w:val="28"/>
          <w:szCs w:val="28"/>
        </w:rPr>
        <w:t xml:space="preserve">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BB32E4">
      <w:pPr>
        <w:pStyle w:val="ConsPlusNormal"/>
        <w:spacing w:line="192" w:lineRule="auto"/>
        <w:ind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w:t>
            </w:r>
            <w:proofErr w:type="gramStart"/>
            <w:r w:rsidRPr="0067161D">
              <w:rPr>
                <w:rFonts w:ascii="Times New Roman" w:hAnsi="Times New Roman"/>
              </w:rPr>
              <w:t>случаев  нарушений</w:t>
            </w:r>
            <w:proofErr w:type="gramEnd"/>
            <w:r w:rsidRPr="0067161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w:t>
            </w:r>
            <w:proofErr w:type="gramStart"/>
            <w:r w:rsidRPr="0067161D">
              <w:rPr>
                <w:rFonts w:ascii="Times New Roman" w:hAnsi="Times New Roman"/>
              </w:rPr>
              <w:t xml:space="preserve">органа;   </w:t>
            </w:r>
            <w:proofErr w:type="gramEnd"/>
            <w:r w:rsidRPr="0067161D">
              <w:rPr>
                <w:rFonts w:ascii="Times New Roman" w:hAnsi="Times New Roman"/>
              </w:rPr>
              <w:t xml:space="preserve">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00" w:rsidRDefault="00E30F00" w:rsidP="000E7BBF">
      <w:r>
        <w:separator/>
      </w:r>
    </w:p>
  </w:endnote>
  <w:endnote w:type="continuationSeparator" w:id="0">
    <w:p w:rsidR="00E30F00" w:rsidRDefault="00E30F0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00" w:rsidRDefault="00E30F00" w:rsidP="000E7BBF">
      <w:r>
        <w:separator/>
      </w:r>
    </w:p>
  </w:footnote>
  <w:footnote w:type="continuationSeparator" w:id="0">
    <w:p w:rsidR="00E30F00" w:rsidRDefault="00E30F00"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D673DA" w:rsidRDefault="00D673DA">
        <w:pPr>
          <w:pStyle w:val="ab"/>
          <w:jc w:val="center"/>
        </w:pPr>
        <w:r>
          <w:fldChar w:fldCharType="begin"/>
        </w:r>
        <w:r>
          <w:instrText xml:space="preserve"> PAGE   \* MERGEFORMAT </w:instrText>
        </w:r>
        <w:r>
          <w:fldChar w:fldCharType="separate"/>
        </w:r>
        <w:r w:rsidR="00A45D18">
          <w:rPr>
            <w:noProof/>
          </w:rPr>
          <w:t>21</w:t>
        </w:r>
        <w:r>
          <w:rPr>
            <w:noProof/>
          </w:rPr>
          <w:fldChar w:fldCharType="end"/>
        </w:r>
      </w:p>
    </w:sdtContent>
  </w:sdt>
  <w:p w:rsidR="00D673DA" w:rsidRDefault="00D673D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01DA9"/>
    <w:rsid w:val="00123511"/>
    <w:rsid w:val="00156FED"/>
    <w:rsid w:val="00170BA8"/>
    <w:rsid w:val="00172994"/>
    <w:rsid w:val="001921DB"/>
    <w:rsid w:val="001B18A3"/>
    <w:rsid w:val="001B47B6"/>
    <w:rsid w:val="001D575E"/>
    <w:rsid w:val="001F4BF4"/>
    <w:rsid w:val="00241D52"/>
    <w:rsid w:val="00242BBB"/>
    <w:rsid w:val="00251281"/>
    <w:rsid w:val="002731DC"/>
    <w:rsid w:val="00284EC2"/>
    <w:rsid w:val="002A3B33"/>
    <w:rsid w:val="002A634F"/>
    <w:rsid w:val="002C4CF1"/>
    <w:rsid w:val="002D2FB2"/>
    <w:rsid w:val="002F61B9"/>
    <w:rsid w:val="00301A17"/>
    <w:rsid w:val="00323475"/>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6443D"/>
    <w:rsid w:val="00477305"/>
    <w:rsid w:val="004B4793"/>
    <w:rsid w:val="004D05F5"/>
    <w:rsid w:val="004D3A51"/>
    <w:rsid w:val="005064B0"/>
    <w:rsid w:val="0051059C"/>
    <w:rsid w:val="00525B92"/>
    <w:rsid w:val="00561533"/>
    <w:rsid w:val="00570D0F"/>
    <w:rsid w:val="00591AB7"/>
    <w:rsid w:val="005A6752"/>
    <w:rsid w:val="005C2D4E"/>
    <w:rsid w:val="005E1BFA"/>
    <w:rsid w:val="00612CA0"/>
    <w:rsid w:val="00625F54"/>
    <w:rsid w:val="00641DD0"/>
    <w:rsid w:val="006630AC"/>
    <w:rsid w:val="0067161D"/>
    <w:rsid w:val="0067346D"/>
    <w:rsid w:val="0067760F"/>
    <w:rsid w:val="006A4650"/>
    <w:rsid w:val="006B2ACD"/>
    <w:rsid w:val="006D4ABE"/>
    <w:rsid w:val="006E7B03"/>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1112"/>
    <w:rsid w:val="008775CC"/>
    <w:rsid w:val="008B4DCA"/>
    <w:rsid w:val="008C559A"/>
    <w:rsid w:val="008E79FB"/>
    <w:rsid w:val="008F42E1"/>
    <w:rsid w:val="00930911"/>
    <w:rsid w:val="0093398A"/>
    <w:rsid w:val="00955D6E"/>
    <w:rsid w:val="009604CE"/>
    <w:rsid w:val="0099433E"/>
    <w:rsid w:val="00997E38"/>
    <w:rsid w:val="009B54C4"/>
    <w:rsid w:val="009E1810"/>
    <w:rsid w:val="009E1C7E"/>
    <w:rsid w:val="009F6E40"/>
    <w:rsid w:val="00A02971"/>
    <w:rsid w:val="00A12BF4"/>
    <w:rsid w:val="00A13FC9"/>
    <w:rsid w:val="00A14EC0"/>
    <w:rsid w:val="00A15315"/>
    <w:rsid w:val="00A45D18"/>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32E4"/>
    <w:rsid w:val="00BD1ADA"/>
    <w:rsid w:val="00C06AC1"/>
    <w:rsid w:val="00C70753"/>
    <w:rsid w:val="00C92C51"/>
    <w:rsid w:val="00CA34F4"/>
    <w:rsid w:val="00CB7ED9"/>
    <w:rsid w:val="00CD2977"/>
    <w:rsid w:val="00CD3E8B"/>
    <w:rsid w:val="00CE7007"/>
    <w:rsid w:val="00CF0AA2"/>
    <w:rsid w:val="00D03202"/>
    <w:rsid w:val="00D07ED0"/>
    <w:rsid w:val="00D124F0"/>
    <w:rsid w:val="00D34222"/>
    <w:rsid w:val="00D453D4"/>
    <w:rsid w:val="00D51060"/>
    <w:rsid w:val="00D51165"/>
    <w:rsid w:val="00D64DF7"/>
    <w:rsid w:val="00D673DA"/>
    <w:rsid w:val="00DC14CC"/>
    <w:rsid w:val="00DC3C44"/>
    <w:rsid w:val="00DD2152"/>
    <w:rsid w:val="00DE357E"/>
    <w:rsid w:val="00DE67CE"/>
    <w:rsid w:val="00DE739C"/>
    <w:rsid w:val="00E15E9A"/>
    <w:rsid w:val="00E30F00"/>
    <w:rsid w:val="00E414E4"/>
    <w:rsid w:val="00E47230"/>
    <w:rsid w:val="00E7731D"/>
    <w:rsid w:val="00E91CD7"/>
    <w:rsid w:val="00EA66DF"/>
    <w:rsid w:val="00EB3507"/>
    <w:rsid w:val="00EB7F3D"/>
    <w:rsid w:val="00EF79A7"/>
    <w:rsid w:val="00F0326D"/>
    <w:rsid w:val="00F10AB2"/>
    <w:rsid w:val="00F21330"/>
    <w:rsid w:val="00F24E2C"/>
    <w:rsid w:val="00F36AB0"/>
    <w:rsid w:val="00F42CB7"/>
    <w:rsid w:val="00F518C5"/>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E281"/>
  <w15:docId w15:val="{2EFD6FDB-748E-4201-A843-BD50560B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FR2">
    <w:name w:val="FR2"/>
    <w:uiPriority w:val="99"/>
    <w:rsid w:val="00997E38"/>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s15">
    <w:name w:val="s15"/>
    <w:basedOn w:val="a"/>
    <w:rsid w:val="00D673DA"/>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321D-A55C-4293-8E77-AB436462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11621</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cp:lastModifiedBy>
  <cp:revision>3</cp:revision>
  <dcterms:created xsi:type="dcterms:W3CDTF">2021-09-16T13:23:00Z</dcterms:created>
  <dcterms:modified xsi:type="dcterms:W3CDTF">2021-09-17T06:47:00Z</dcterms:modified>
</cp:coreProperties>
</file>